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A37BFD"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20</w:t>
      </w:r>
      <w:r w:rsidR="006F43BC">
        <w:rPr>
          <w:rFonts w:ascii="Times New Roman" w:hAnsi="Times New Roman" w:cs="Times New Roman"/>
          <w:b/>
          <w:sz w:val="24"/>
          <w:szCs w:val="24"/>
          <w:u w:val="single"/>
        </w:rPr>
        <w:t xml:space="preserve"> May</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12116A" w:rsidRPr="007B4E58" w:rsidRDefault="0012116A" w:rsidP="00A82292">
      <w:pPr>
        <w:pStyle w:val="ListParagraph"/>
        <w:numPr>
          <w:ilvl w:val="0"/>
          <w:numId w:val="13"/>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14</w:t>
      </w:r>
      <w:r w:rsidRPr="007B4E58">
        <w:rPr>
          <w:rFonts w:asciiTheme="minorHAnsi" w:hAnsiTheme="minorHAnsi" w:cstheme="minorHAnsi"/>
          <w:sz w:val="24"/>
          <w:szCs w:val="24"/>
          <w:vertAlign w:val="superscript"/>
        </w:rPr>
        <w:t>th</w:t>
      </w:r>
      <w:r w:rsidRPr="007B4E58">
        <w:rPr>
          <w:rFonts w:asciiTheme="minorHAnsi" w:hAnsiTheme="minorHAnsi" w:cstheme="minorHAnsi"/>
          <w:sz w:val="24"/>
          <w:szCs w:val="24"/>
        </w:rPr>
        <w:t xml:space="preserve"> Annual EM Higher  Education Conference - </w:t>
      </w:r>
      <w:hyperlink r:id="rId6" w:history="1">
        <w:r w:rsidRPr="007B4E58">
          <w:rPr>
            <w:rStyle w:val="Hyperlink"/>
            <w:rFonts w:asciiTheme="minorHAnsi" w:hAnsiTheme="minorHAnsi" w:cstheme="minorHAnsi"/>
            <w:sz w:val="24"/>
            <w:szCs w:val="24"/>
          </w:rPr>
          <w:t>http://training.fema.gov/emiweb/edu/educonference11.asp</w:t>
        </w:r>
      </w:hyperlink>
      <w:r w:rsidRPr="007B4E58">
        <w:rPr>
          <w:rFonts w:asciiTheme="minorHAnsi" w:hAnsiTheme="minorHAnsi" w:cstheme="minorHAnsi"/>
          <w:sz w:val="24"/>
          <w:szCs w:val="24"/>
        </w:rPr>
        <w:t xml:space="preserve">  </w:t>
      </w:r>
    </w:p>
    <w:p w:rsidR="0012116A" w:rsidRPr="007B4E58" w:rsidRDefault="0012116A" w:rsidP="00A82292">
      <w:pPr>
        <w:pStyle w:val="ListParagraph"/>
        <w:numPr>
          <w:ilvl w:val="0"/>
          <w:numId w:val="14"/>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Conference Draft Agenda </w:t>
      </w:r>
    </w:p>
    <w:p w:rsidR="0012116A" w:rsidRPr="007B4E58" w:rsidRDefault="0012116A" w:rsidP="00A82292">
      <w:pPr>
        <w:pStyle w:val="ListParagraph"/>
        <w:numPr>
          <w:ilvl w:val="0"/>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Participant Information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BELD, TONY, PH.D. – Academic Consortium of Global Education, Inc.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GARLITS, JAMES  - American Military University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KUSHMA, JANE A, PH.D. – Jacksonville State University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MCGANN, BILL, CEM, PEM – Mount Weather Emergency Operations Center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POMMENVILLE, RANDY MICHAEL – University of Alaska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SPIEWAK, DARYL LEE, CEM, TEM – Foundation on Higher Education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SUPINSKI, STANLEY, PH.D. – U.S. Naval Postgraduate School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TRATE, KIRK – Wilmington University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VASQUEZ, ALBERT, PH.D. – Santa Monica College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WHITNER, WENDY M, PH.D., M.P.H. – Consultant </w:t>
      </w:r>
    </w:p>
    <w:p w:rsidR="007B4E58" w:rsidRPr="007B4E58" w:rsidRDefault="007B4E58" w:rsidP="007B4E58">
      <w:pPr>
        <w:pStyle w:val="ListParagraph"/>
        <w:numPr>
          <w:ilvl w:val="1"/>
          <w:numId w:val="15"/>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YOUNGS, GEORGE, PH.D. – North Dakota State University </w:t>
      </w:r>
    </w:p>
    <w:p w:rsidR="0012116A" w:rsidRPr="007B4E58" w:rsidRDefault="0012116A" w:rsidP="0012116A">
      <w:pPr>
        <w:spacing w:after="0" w:line="240" w:lineRule="auto"/>
        <w:rPr>
          <w:rFonts w:cstheme="minorHAnsi"/>
          <w:sz w:val="24"/>
          <w:szCs w:val="24"/>
        </w:rPr>
      </w:pPr>
    </w:p>
    <w:p w:rsidR="0012116A" w:rsidRPr="007B4E58" w:rsidRDefault="0012116A" w:rsidP="00A82292">
      <w:pPr>
        <w:pStyle w:val="ListParagraph"/>
        <w:numPr>
          <w:ilvl w:val="0"/>
          <w:numId w:val="16"/>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EM Hi Ed Reports - </w:t>
      </w:r>
      <w:hyperlink r:id="rId7" w:history="1">
        <w:r w:rsidRPr="007B4E58">
          <w:rPr>
            <w:rStyle w:val="Hyperlink"/>
            <w:rFonts w:asciiTheme="minorHAnsi" w:hAnsiTheme="minorHAnsi" w:cstheme="minorHAnsi"/>
            <w:sz w:val="24"/>
            <w:szCs w:val="24"/>
          </w:rPr>
          <w:t>http://training.fema.gov/EMIWeb/edu/activityRA2011.asp</w:t>
        </w:r>
      </w:hyperlink>
      <w:r w:rsidRPr="007B4E58">
        <w:rPr>
          <w:rFonts w:asciiTheme="minorHAnsi" w:hAnsiTheme="minorHAnsi" w:cstheme="minorHAnsi"/>
          <w:sz w:val="24"/>
          <w:szCs w:val="24"/>
        </w:rPr>
        <w:t xml:space="preserve"> </w:t>
      </w:r>
    </w:p>
    <w:p w:rsidR="0012116A" w:rsidRDefault="0012116A" w:rsidP="00A82292">
      <w:pPr>
        <w:pStyle w:val="ListParagraph"/>
        <w:numPr>
          <w:ilvl w:val="0"/>
          <w:numId w:val="12"/>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May </w:t>
      </w:r>
      <w:r w:rsidR="00335B69" w:rsidRPr="007B4E58">
        <w:rPr>
          <w:rFonts w:asciiTheme="minorHAnsi" w:hAnsiTheme="minorHAnsi" w:cstheme="minorHAnsi"/>
          <w:sz w:val="24"/>
          <w:szCs w:val="24"/>
        </w:rPr>
        <w:t>13</w:t>
      </w:r>
    </w:p>
    <w:p w:rsidR="00B96E16" w:rsidRPr="007B4E58" w:rsidRDefault="00B96E16" w:rsidP="00B96E16">
      <w:pPr>
        <w:pStyle w:val="ListParagraph"/>
        <w:spacing w:after="0" w:line="240" w:lineRule="auto"/>
        <w:ind w:left="1080"/>
        <w:rPr>
          <w:rFonts w:asciiTheme="minorHAnsi" w:hAnsiTheme="minorHAnsi" w:cstheme="minorHAnsi"/>
          <w:sz w:val="24"/>
          <w:szCs w:val="24"/>
        </w:rPr>
      </w:pPr>
    </w:p>
    <w:p w:rsidR="00B96E16" w:rsidRPr="004B369B" w:rsidRDefault="00B96E16" w:rsidP="00420173">
      <w:pPr>
        <w:pStyle w:val="ListParagraph"/>
        <w:numPr>
          <w:ilvl w:val="0"/>
          <w:numId w:val="48"/>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College List – EM Programs – Doctoral Level – </w:t>
      </w:r>
      <w:hyperlink r:id="rId8" w:history="1">
        <w:r w:rsidRPr="004B369B">
          <w:rPr>
            <w:rStyle w:val="Hyperlink"/>
            <w:rFonts w:asciiTheme="minorHAnsi" w:hAnsiTheme="minorHAnsi" w:cstheme="minorHAnsi"/>
            <w:sz w:val="24"/>
            <w:szCs w:val="24"/>
          </w:rPr>
          <w:t>http://training.fema.gov/EMIWeb/edu/collegelist/emdoctorlevel/</w:t>
        </w:r>
      </w:hyperlink>
      <w:r w:rsidRPr="004B369B">
        <w:rPr>
          <w:rFonts w:asciiTheme="minorHAnsi" w:hAnsiTheme="minorHAnsi" w:cstheme="minorHAnsi"/>
          <w:sz w:val="24"/>
          <w:szCs w:val="24"/>
        </w:rPr>
        <w:t xml:space="preserve">  </w:t>
      </w:r>
    </w:p>
    <w:p w:rsidR="00B96E16" w:rsidRPr="004B369B" w:rsidRDefault="00B96E16" w:rsidP="00420173">
      <w:pPr>
        <w:pStyle w:val="ListParagraph"/>
        <w:numPr>
          <w:ilvl w:val="0"/>
          <w:numId w:val="43"/>
        </w:numPr>
        <w:spacing w:after="0" w:line="240" w:lineRule="auto"/>
        <w:rPr>
          <w:rFonts w:asciiTheme="minorHAnsi" w:hAnsiTheme="minorHAnsi" w:cstheme="minorHAnsi"/>
          <w:sz w:val="24"/>
          <w:szCs w:val="24"/>
        </w:rPr>
      </w:pPr>
      <w:proofErr w:type="spellStart"/>
      <w:r w:rsidRPr="004B369B">
        <w:rPr>
          <w:rFonts w:asciiTheme="minorHAnsi" w:hAnsiTheme="minorHAnsi" w:cstheme="minorHAnsi"/>
          <w:sz w:val="24"/>
          <w:szCs w:val="24"/>
        </w:rPr>
        <w:t>Capella</w:t>
      </w:r>
      <w:proofErr w:type="spellEnd"/>
      <w:r w:rsidRPr="004B369B">
        <w:rPr>
          <w:rFonts w:asciiTheme="minorHAnsi" w:hAnsiTheme="minorHAnsi" w:cstheme="minorHAnsi"/>
          <w:sz w:val="24"/>
          <w:szCs w:val="24"/>
        </w:rPr>
        <w:t xml:space="preserve"> University – Doctor of Philosophy in Public Safety with Emergency Management Specialization </w:t>
      </w:r>
    </w:p>
    <w:p w:rsidR="00B96E16" w:rsidRPr="004B369B" w:rsidRDefault="00B96E16" w:rsidP="00B96E16">
      <w:pPr>
        <w:spacing w:after="0" w:line="240" w:lineRule="auto"/>
        <w:rPr>
          <w:rFonts w:cstheme="minorHAnsi"/>
          <w:sz w:val="24"/>
          <w:szCs w:val="24"/>
        </w:rPr>
      </w:pPr>
    </w:p>
    <w:p w:rsidR="00B96E16" w:rsidRPr="004B369B" w:rsidRDefault="00B96E16" w:rsidP="00420173">
      <w:pPr>
        <w:pStyle w:val="ListParagraph"/>
        <w:numPr>
          <w:ilvl w:val="0"/>
          <w:numId w:val="49"/>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College List – EM Programs – Masters Certificate Programs - </w:t>
      </w:r>
      <w:hyperlink r:id="rId9" w:history="1">
        <w:r w:rsidRPr="004B369B">
          <w:rPr>
            <w:rStyle w:val="Hyperlink"/>
            <w:rFonts w:asciiTheme="minorHAnsi" w:hAnsiTheme="minorHAnsi" w:cstheme="minorHAnsi"/>
            <w:sz w:val="24"/>
            <w:szCs w:val="24"/>
          </w:rPr>
          <w:t>http://training.fema.gov/EMIWeb/edu/collegelist/EMMasterLevel/certificate.asp</w:t>
        </w:r>
      </w:hyperlink>
      <w:r w:rsidRPr="004B369B">
        <w:rPr>
          <w:rFonts w:asciiTheme="minorHAnsi" w:hAnsiTheme="minorHAnsi" w:cstheme="minorHAnsi"/>
          <w:sz w:val="24"/>
          <w:szCs w:val="24"/>
        </w:rPr>
        <w:t xml:space="preserve"> </w:t>
      </w:r>
    </w:p>
    <w:p w:rsidR="00B96E16" w:rsidRPr="004B369B" w:rsidRDefault="00B96E16" w:rsidP="00420173">
      <w:pPr>
        <w:pStyle w:val="ListParagraph"/>
        <w:numPr>
          <w:ilvl w:val="0"/>
          <w:numId w:val="43"/>
        </w:numPr>
        <w:spacing w:after="0" w:line="240" w:lineRule="auto"/>
        <w:rPr>
          <w:rFonts w:asciiTheme="minorHAnsi" w:hAnsiTheme="minorHAnsi" w:cstheme="minorHAnsi"/>
          <w:sz w:val="24"/>
          <w:szCs w:val="24"/>
        </w:rPr>
      </w:pPr>
      <w:proofErr w:type="spellStart"/>
      <w:r w:rsidRPr="004B369B">
        <w:rPr>
          <w:rFonts w:asciiTheme="minorHAnsi" w:hAnsiTheme="minorHAnsi" w:cstheme="minorHAnsi"/>
          <w:sz w:val="24"/>
          <w:szCs w:val="24"/>
        </w:rPr>
        <w:t>Capella</w:t>
      </w:r>
      <w:proofErr w:type="spellEnd"/>
      <w:r w:rsidRPr="004B369B">
        <w:rPr>
          <w:rFonts w:asciiTheme="minorHAnsi" w:hAnsiTheme="minorHAnsi" w:cstheme="minorHAnsi"/>
          <w:sz w:val="24"/>
          <w:szCs w:val="24"/>
        </w:rPr>
        <w:t xml:space="preserve"> University - Master of Science in Public Safety with Emergency Management Specialization </w:t>
      </w:r>
    </w:p>
    <w:p w:rsidR="00B96E16" w:rsidRPr="004B369B" w:rsidRDefault="00B96E16" w:rsidP="00B96E16">
      <w:pPr>
        <w:spacing w:after="0" w:line="240" w:lineRule="auto"/>
        <w:rPr>
          <w:rFonts w:cstheme="minorHAnsi"/>
          <w:sz w:val="24"/>
          <w:szCs w:val="24"/>
        </w:rPr>
      </w:pPr>
    </w:p>
    <w:p w:rsidR="00B96E16" w:rsidRPr="004B369B" w:rsidRDefault="00B96E16" w:rsidP="00420173">
      <w:pPr>
        <w:pStyle w:val="ListParagraph"/>
        <w:numPr>
          <w:ilvl w:val="0"/>
          <w:numId w:val="50"/>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College List – EM Programs – Associate Level - </w:t>
      </w:r>
      <w:hyperlink r:id="rId10" w:history="1">
        <w:r w:rsidRPr="004B369B">
          <w:rPr>
            <w:rStyle w:val="Hyperlink"/>
            <w:rFonts w:asciiTheme="minorHAnsi" w:hAnsiTheme="minorHAnsi" w:cstheme="minorHAnsi"/>
            <w:sz w:val="24"/>
            <w:szCs w:val="24"/>
          </w:rPr>
          <w:t>http://training.fema.gov/EMIWeb/edu/collegelist/emassociate/</w:t>
        </w:r>
      </w:hyperlink>
      <w:r w:rsidRPr="004B369B">
        <w:rPr>
          <w:rFonts w:asciiTheme="minorHAnsi" w:hAnsiTheme="minorHAnsi" w:cstheme="minorHAnsi"/>
          <w:sz w:val="24"/>
          <w:szCs w:val="24"/>
        </w:rPr>
        <w:t xml:space="preserve"> </w:t>
      </w:r>
    </w:p>
    <w:p w:rsidR="00B96E16" w:rsidRPr="004B369B" w:rsidRDefault="00B96E16" w:rsidP="00420173">
      <w:pPr>
        <w:pStyle w:val="ListParagraph"/>
        <w:numPr>
          <w:ilvl w:val="0"/>
          <w:numId w:val="44"/>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Ivy Tech Community College – Associate of Science in Homeland Security and Emergency Management </w:t>
      </w:r>
    </w:p>
    <w:p w:rsidR="00B96E16" w:rsidRPr="004B369B" w:rsidRDefault="00B96E16" w:rsidP="00B96E16">
      <w:pPr>
        <w:spacing w:after="0" w:line="240" w:lineRule="auto"/>
        <w:rPr>
          <w:rFonts w:cstheme="minorHAnsi"/>
          <w:sz w:val="24"/>
          <w:szCs w:val="24"/>
        </w:rPr>
      </w:pPr>
    </w:p>
    <w:p w:rsidR="00B96E16" w:rsidRPr="004B369B" w:rsidRDefault="00B96E16" w:rsidP="00420173">
      <w:pPr>
        <w:pStyle w:val="ListParagraph"/>
        <w:numPr>
          <w:ilvl w:val="0"/>
          <w:numId w:val="51"/>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College List – HS Programs - Masters Certificate Programs - </w:t>
      </w:r>
      <w:hyperlink r:id="rId11" w:history="1">
        <w:r w:rsidRPr="004B369B">
          <w:rPr>
            <w:rStyle w:val="Hyperlink"/>
            <w:rFonts w:asciiTheme="minorHAnsi" w:hAnsiTheme="minorHAnsi" w:cstheme="minorHAnsi"/>
            <w:sz w:val="24"/>
            <w:szCs w:val="24"/>
          </w:rPr>
          <w:t>http://training.fema.gov/EMIWeb/edu/collegelist/DHSMaster/certificate.asp</w:t>
        </w:r>
      </w:hyperlink>
      <w:r w:rsidRPr="004B369B">
        <w:rPr>
          <w:rFonts w:asciiTheme="minorHAnsi" w:hAnsiTheme="minorHAnsi" w:cstheme="minorHAnsi"/>
          <w:sz w:val="24"/>
          <w:szCs w:val="24"/>
        </w:rPr>
        <w:t xml:space="preserve"> </w:t>
      </w:r>
    </w:p>
    <w:p w:rsidR="00B96E16" w:rsidRPr="004B369B" w:rsidRDefault="00B96E16" w:rsidP="00420173">
      <w:pPr>
        <w:pStyle w:val="ListParagraph"/>
        <w:numPr>
          <w:ilvl w:val="0"/>
          <w:numId w:val="45"/>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Drexel University – Graduate Certificate in Homeland Security Management </w:t>
      </w:r>
    </w:p>
    <w:p w:rsidR="00B96E16" w:rsidRPr="004B369B" w:rsidRDefault="00B96E16" w:rsidP="00420173">
      <w:pPr>
        <w:pStyle w:val="ListParagraph"/>
        <w:numPr>
          <w:ilvl w:val="0"/>
          <w:numId w:val="45"/>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Drexel University – Master of Science in Professional Studies with a  Concentration in Homeland Security Management </w:t>
      </w:r>
    </w:p>
    <w:p w:rsidR="00B96E16" w:rsidRPr="004B369B" w:rsidRDefault="00B96E16" w:rsidP="00B96E16">
      <w:pPr>
        <w:spacing w:after="0" w:line="240" w:lineRule="auto"/>
        <w:rPr>
          <w:rFonts w:cstheme="minorHAnsi"/>
          <w:sz w:val="24"/>
          <w:szCs w:val="24"/>
        </w:rPr>
      </w:pPr>
    </w:p>
    <w:p w:rsidR="00B96E16" w:rsidRPr="004B369B" w:rsidRDefault="00B96E16" w:rsidP="00420173">
      <w:pPr>
        <w:pStyle w:val="ListParagraph"/>
        <w:numPr>
          <w:ilvl w:val="0"/>
          <w:numId w:val="52"/>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College List – HS Programs – Bachelor Level Concentrations, Minors - </w:t>
      </w:r>
      <w:hyperlink r:id="rId12" w:history="1">
        <w:r w:rsidRPr="004B369B">
          <w:rPr>
            <w:rStyle w:val="Hyperlink"/>
            <w:rFonts w:asciiTheme="minorHAnsi" w:hAnsiTheme="minorHAnsi" w:cstheme="minorHAnsi"/>
            <w:sz w:val="24"/>
            <w:szCs w:val="24"/>
          </w:rPr>
          <w:t>http://training.fema.gov/EMIWeb/edu/collegelist/DHSBACM/</w:t>
        </w:r>
      </w:hyperlink>
      <w:r w:rsidRPr="004B369B">
        <w:rPr>
          <w:rFonts w:asciiTheme="minorHAnsi" w:hAnsiTheme="minorHAnsi" w:cstheme="minorHAnsi"/>
          <w:sz w:val="24"/>
          <w:szCs w:val="24"/>
        </w:rPr>
        <w:t xml:space="preserve"> </w:t>
      </w:r>
    </w:p>
    <w:p w:rsidR="00B96E16" w:rsidRPr="004B369B" w:rsidRDefault="00B96E16" w:rsidP="00420173">
      <w:pPr>
        <w:pStyle w:val="ListParagraph"/>
        <w:numPr>
          <w:ilvl w:val="0"/>
          <w:numId w:val="46"/>
        </w:numPr>
        <w:spacing w:after="0" w:line="240" w:lineRule="auto"/>
        <w:ind w:left="1080"/>
        <w:rPr>
          <w:rFonts w:asciiTheme="minorHAnsi" w:hAnsiTheme="minorHAnsi" w:cstheme="minorHAnsi"/>
          <w:sz w:val="24"/>
          <w:szCs w:val="24"/>
        </w:rPr>
      </w:pPr>
      <w:r w:rsidRPr="004B369B">
        <w:rPr>
          <w:rFonts w:asciiTheme="minorHAnsi" w:hAnsiTheme="minorHAnsi" w:cstheme="minorHAnsi"/>
          <w:sz w:val="24"/>
          <w:szCs w:val="24"/>
        </w:rPr>
        <w:t xml:space="preserve">Drexel University – Certificate in Emergency Management </w:t>
      </w:r>
    </w:p>
    <w:p w:rsidR="00B96E16" w:rsidRPr="004B369B" w:rsidRDefault="00B96E16" w:rsidP="00420173">
      <w:pPr>
        <w:pStyle w:val="ListParagraph"/>
        <w:numPr>
          <w:ilvl w:val="0"/>
          <w:numId w:val="47"/>
        </w:numPr>
        <w:spacing w:after="0" w:line="240" w:lineRule="auto"/>
        <w:ind w:left="1080"/>
        <w:rPr>
          <w:rFonts w:asciiTheme="minorHAnsi" w:hAnsiTheme="minorHAnsi" w:cstheme="minorHAnsi"/>
          <w:sz w:val="24"/>
          <w:szCs w:val="24"/>
        </w:rPr>
      </w:pPr>
      <w:r w:rsidRPr="004B369B">
        <w:rPr>
          <w:rFonts w:asciiTheme="minorHAnsi" w:hAnsiTheme="minorHAnsi" w:cstheme="minorHAnsi"/>
          <w:sz w:val="24"/>
          <w:szCs w:val="24"/>
        </w:rPr>
        <w:t xml:space="preserve">Drexel University – Minor in Emergency Management </w:t>
      </w:r>
    </w:p>
    <w:p w:rsidR="00B96E16" w:rsidRPr="004B369B" w:rsidRDefault="00B96E16" w:rsidP="00B96E16">
      <w:pPr>
        <w:spacing w:after="0" w:line="240" w:lineRule="auto"/>
        <w:rPr>
          <w:rFonts w:cstheme="minorHAnsi"/>
          <w:sz w:val="24"/>
          <w:szCs w:val="24"/>
        </w:rPr>
      </w:pPr>
    </w:p>
    <w:p w:rsidR="00B96E16" w:rsidRPr="004B369B" w:rsidRDefault="00B96E16" w:rsidP="00420173">
      <w:pPr>
        <w:pStyle w:val="ListParagraph"/>
        <w:numPr>
          <w:ilvl w:val="0"/>
          <w:numId w:val="53"/>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College List – HS Programs – Associate Level - </w:t>
      </w:r>
      <w:hyperlink r:id="rId13" w:history="1">
        <w:r w:rsidRPr="004B369B">
          <w:rPr>
            <w:rStyle w:val="Hyperlink"/>
            <w:rFonts w:asciiTheme="minorHAnsi" w:hAnsiTheme="minorHAnsi" w:cstheme="minorHAnsi"/>
            <w:sz w:val="24"/>
            <w:szCs w:val="24"/>
          </w:rPr>
          <w:t>http://training.fema.gov/EMIWeb/edu/collegelist/DHSASSOCIATE/</w:t>
        </w:r>
      </w:hyperlink>
      <w:r w:rsidRPr="004B369B">
        <w:rPr>
          <w:rFonts w:asciiTheme="minorHAnsi" w:hAnsiTheme="minorHAnsi" w:cstheme="minorHAnsi"/>
          <w:sz w:val="24"/>
          <w:szCs w:val="24"/>
        </w:rPr>
        <w:t xml:space="preserve">  </w:t>
      </w:r>
    </w:p>
    <w:p w:rsidR="00B96E16" w:rsidRPr="004B369B" w:rsidRDefault="00B96E16" w:rsidP="00420173">
      <w:pPr>
        <w:pStyle w:val="ListParagraph"/>
        <w:numPr>
          <w:ilvl w:val="0"/>
          <w:numId w:val="44"/>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Ivy Tech Community College – Associate of Science in Homeland Security and Emergency Management </w:t>
      </w:r>
    </w:p>
    <w:p w:rsidR="00B96E16" w:rsidRPr="004B369B" w:rsidRDefault="00B96E16" w:rsidP="00B96E16">
      <w:pPr>
        <w:spacing w:after="0" w:line="240" w:lineRule="auto"/>
        <w:rPr>
          <w:rFonts w:cstheme="minorHAnsi"/>
          <w:b/>
          <w:sz w:val="24"/>
          <w:szCs w:val="24"/>
        </w:rPr>
      </w:pPr>
    </w:p>
    <w:p w:rsidR="00B96E16" w:rsidRPr="004B369B" w:rsidRDefault="00B96E16" w:rsidP="00420173">
      <w:pPr>
        <w:pStyle w:val="ListParagraph"/>
        <w:numPr>
          <w:ilvl w:val="0"/>
          <w:numId w:val="54"/>
        </w:numPr>
        <w:spacing w:after="0" w:line="240" w:lineRule="auto"/>
        <w:rPr>
          <w:rFonts w:asciiTheme="minorHAnsi" w:hAnsiTheme="minorHAnsi" w:cstheme="minorHAnsi"/>
          <w:sz w:val="24"/>
          <w:szCs w:val="24"/>
        </w:rPr>
      </w:pPr>
      <w:r w:rsidRPr="004B369B">
        <w:rPr>
          <w:rFonts w:asciiTheme="minorHAnsi" w:hAnsiTheme="minorHAnsi" w:cstheme="minorHAnsi"/>
          <w:sz w:val="24"/>
          <w:szCs w:val="24"/>
        </w:rPr>
        <w:t xml:space="preserve">College List – Distance Learning - </w:t>
      </w:r>
      <w:hyperlink r:id="rId14" w:history="1">
        <w:r w:rsidRPr="004B369B">
          <w:rPr>
            <w:rStyle w:val="Hyperlink"/>
            <w:rFonts w:asciiTheme="minorHAnsi" w:hAnsiTheme="minorHAnsi" w:cstheme="minorHAnsi"/>
            <w:sz w:val="24"/>
            <w:szCs w:val="24"/>
          </w:rPr>
          <w:t>http://training.fema.gov/EMIWeb/edu/collegelist/dl/</w:t>
        </w:r>
      </w:hyperlink>
      <w:r w:rsidRPr="004B369B">
        <w:rPr>
          <w:rFonts w:asciiTheme="minorHAnsi" w:hAnsiTheme="minorHAnsi" w:cstheme="minorHAnsi"/>
          <w:sz w:val="24"/>
          <w:szCs w:val="24"/>
        </w:rPr>
        <w:t xml:space="preserve"> </w:t>
      </w:r>
    </w:p>
    <w:p w:rsidR="00B96E16" w:rsidRPr="004B369B" w:rsidRDefault="00B96E16" w:rsidP="00420173">
      <w:pPr>
        <w:pStyle w:val="ListParagraph"/>
        <w:numPr>
          <w:ilvl w:val="0"/>
          <w:numId w:val="43"/>
        </w:numPr>
        <w:spacing w:after="0" w:line="240" w:lineRule="auto"/>
        <w:rPr>
          <w:rFonts w:asciiTheme="minorHAnsi" w:hAnsiTheme="minorHAnsi" w:cstheme="minorHAnsi"/>
          <w:sz w:val="24"/>
          <w:szCs w:val="24"/>
        </w:rPr>
      </w:pPr>
      <w:proofErr w:type="spellStart"/>
      <w:r w:rsidRPr="004B369B">
        <w:rPr>
          <w:rFonts w:asciiTheme="minorHAnsi" w:hAnsiTheme="minorHAnsi" w:cstheme="minorHAnsi"/>
          <w:sz w:val="24"/>
          <w:szCs w:val="24"/>
        </w:rPr>
        <w:t>Capella</w:t>
      </w:r>
      <w:proofErr w:type="spellEnd"/>
      <w:r w:rsidRPr="004B369B">
        <w:rPr>
          <w:rFonts w:asciiTheme="minorHAnsi" w:hAnsiTheme="minorHAnsi" w:cstheme="minorHAnsi"/>
          <w:sz w:val="24"/>
          <w:szCs w:val="24"/>
        </w:rPr>
        <w:t xml:space="preserve"> University – Doctor of Philosophy in Public Safety with Emergency Management Specialization </w:t>
      </w:r>
    </w:p>
    <w:p w:rsidR="00B96E16" w:rsidRPr="004B369B" w:rsidRDefault="00B96E16" w:rsidP="00420173">
      <w:pPr>
        <w:pStyle w:val="ListParagraph"/>
        <w:numPr>
          <w:ilvl w:val="0"/>
          <w:numId w:val="43"/>
        </w:numPr>
        <w:spacing w:after="0" w:line="240" w:lineRule="auto"/>
        <w:rPr>
          <w:rFonts w:asciiTheme="minorHAnsi" w:hAnsiTheme="minorHAnsi" w:cstheme="minorHAnsi"/>
          <w:sz w:val="24"/>
          <w:szCs w:val="24"/>
        </w:rPr>
      </w:pPr>
      <w:proofErr w:type="spellStart"/>
      <w:r w:rsidRPr="004B369B">
        <w:rPr>
          <w:rFonts w:asciiTheme="minorHAnsi" w:hAnsiTheme="minorHAnsi" w:cstheme="minorHAnsi"/>
          <w:sz w:val="24"/>
          <w:szCs w:val="24"/>
        </w:rPr>
        <w:t>Capella</w:t>
      </w:r>
      <w:proofErr w:type="spellEnd"/>
      <w:r w:rsidRPr="004B369B">
        <w:rPr>
          <w:rFonts w:asciiTheme="minorHAnsi" w:hAnsiTheme="minorHAnsi" w:cstheme="minorHAnsi"/>
          <w:sz w:val="24"/>
          <w:szCs w:val="24"/>
        </w:rPr>
        <w:t xml:space="preserve"> University - Master of Science in Public Safety with Emergency Management Specialization </w:t>
      </w:r>
    </w:p>
    <w:p w:rsidR="0032623C" w:rsidRPr="00335B69" w:rsidRDefault="0032623C" w:rsidP="00B96E16">
      <w:pPr>
        <w:spacing w:after="0" w:line="240" w:lineRule="auto"/>
        <w:rPr>
          <w:rFonts w:cstheme="minorHAnsi"/>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5"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85D40" w:rsidRDefault="006A388B" w:rsidP="00385D40">
      <w:pPr>
        <w:pStyle w:val="ListParagraph"/>
        <w:numPr>
          <w:ilvl w:val="0"/>
          <w:numId w:val="1"/>
        </w:numPr>
        <w:spacing w:after="0" w:line="240" w:lineRule="auto"/>
        <w:rPr>
          <w:rFonts w:ascii="Times New Roman" w:hAnsi="Times New Roman"/>
          <w:sz w:val="24"/>
          <w:szCs w:val="24"/>
        </w:rPr>
      </w:pPr>
      <w:r w:rsidRPr="00B05E43">
        <w:rPr>
          <w:rFonts w:ascii="Times New Roman" w:hAnsi="Times New Roman"/>
          <w:b/>
          <w:color w:val="000000"/>
          <w:sz w:val="24"/>
          <w:szCs w:val="24"/>
        </w:rPr>
        <w:t>1</w:t>
      </w:r>
      <w:r w:rsidR="0069560C" w:rsidRPr="00B05E43">
        <w:rPr>
          <w:rFonts w:ascii="Times New Roman" w:hAnsi="Times New Roman"/>
          <w:b/>
          <w:color w:val="000000"/>
          <w:sz w:val="24"/>
          <w:szCs w:val="24"/>
        </w:rPr>
        <w:t>4</w:t>
      </w:r>
      <w:r w:rsidRPr="00B05E43">
        <w:rPr>
          <w:rFonts w:ascii="Times New Roman" w:hAnsi="Times New Roman"/>
          <w:b/>
          <w:color w:val="000000"/>
          <w:sz w:val="24"/>
          <w:szCs w:val="24"/>
          <w:vertAlign w:val="superscript"/>
        </w:rPr>
        <w:t>th</w:t>
      </w:r>
      <w:r w:rsidRPr="00B05E43">
        <w:rPr>
          <w:rFonts w:ascii="Times New Roman" w:hAnsi="Times New Roman"/>
          <w:b/>
          <w:color w:val="000000"/>
          <w:sz w:val="24"/>
          <w:szCs w:val="24"/>
        </w:rPr>
        <w:t xml:space="preserve"> Annual Emergency Management </w:t>
      </w:r>
      <w:r w:rsidR="00CF5525" w:rsidRPr="00B05E43">
        <w:rPr>
          <w:rFonts w:ascii="Times New Roman" w:hAnsi="Times New Roman"/>
          <w:b/>
          <w:color w:val="000000"/>
          <w:sz w:val="24"/>
          <w:szCs w:val="24"/>
        </w:rPr>
        <w:t>Hi Ed Conference</w:t>
      </w:r>
      <w:r w:rsidR="00826CBB" w:rsidRPr="00B05E43">
        <w:rPr>
          <w:rFonts w:ascii="Times New Roman" w:hAnsi="Times New Roman"/>
          <w:b/>
          <w:color w:val="000000"/>
          <w:sz w:val="24"/>
          <w:szCs w:val="24"/>
        </w:rPr>
        <w:t xml:space="preserve">, </w:t>
      </w:r>
      <w:r w:rsidR="0069560C" w:rsidRPr="00B05E43">
        <w:rPr>
          <w:rFonts w:ascii="Times New Roman" w:hAnsi="Times New Roman"/>
          <w:color w:val="000000"/>
          <w:sz w:val="24"/>
          <w:szCs w:val="24"/>
        </w:rPr>
        <w:t>June 6-9, 2011</w:t>
      </w:r>
      <w:r w:rsidR="00826CBB" w:rsidRPr="00B05E43">
        <w:rPr>
          <w:rFonts w:ascii="Times New Roman" w:hAnsi="Times New Roman"/>
          <w:color w:val="000000"/>
          <w:sz w:val="24"/>
          <w:szCs w:val="24"/>
        </w:rPr>
        <w:t>,</w:t>
      </w:r>
      <w:r w:rsidR="0069560C" w:rsidRPr="00B05E43">
        <w:rPr>
          <w:rFonts w:ascii="Times New Roman" w:hAnsi="Times New Roman"/>
          <w:color w:val="000000"/>
          <w:sz w:val="24"/>
          <w:szCs w:val="24"/>
        </w:rPr>
        <w:t xml:space="preserve"> National Emergency Training Center, Emmitsburg, MD.  </w:t>
      </w:r>
      <w:r w:rsidR="00826CBB" w:rsidRPr="00B05E43">
        <w:rPr>
          <w:rFonts w:ascii="Times New Roman" w:hAnsi="Times New Roman"/>
          <w:b/>
          <w:color w:val="000000"/>
          <w:sz w:val="24"/>
          <w:szCs w:val="24"/>
        </w:rPr>
        <w:t xml:space="preserve">We currently have </w:t>
      </w:r>
      <w:r w:rsidR="00215F0D" w:rsidRPr="00B05E43">
        <w:rPr>
          <w:rFonts w:ascii="Times New Roman" w:hAnsi="Times New Roman"/>
          <w:b/>
          <w:color w:val="000000"/>
          <w:sz w:val="24"/>
          <w:szCs w:val="24"/>
        </w:rPr>
        <w:t>3</w:t>
      </w:r>
      <w:r w:rsidR="00C15377">
        <w:rPr>
          <w:rFonts w:ascii="Times New Roman" w:hAnsi="Times New Roman"/>
          <w:b/>
          <w:color w:val="000000"/>
          <w:sz w:val="24"/>
          <w:szCs w:val="24"/>
        </w:rPr>
        <w:t>8</w:t>
      </w:r>
      <w:r w:rsidR="00420173">
        <w:rPr>
          <w:rFonts w:ascii="Times New Roman" w:hAnsi="Times New Roman"/>
          <w:b/>
          <w:color w:val="000000"/>
          <w:sz w:val="24"/>
          <w:szCs w:val="24"/>
        </w:rPr>
        <w:t>9</w:t>
      </w:r>
      <w:r w:rsidR="00826CBB" w:rsidRPr="00B05E43">
        <w:rPr>
          <w:rFonts w:ascii="Times New Roman" w:hAnsi="Times New Roman"/>
          <w:b/>
          <w:color w:val="000000"/>
          <w:sz w:val="24"/>
          <w:szCs w:val="24"/>
        </w:rPr>
        <w:t xml:space="preserve"> accepted applications</w:t>
      </w:r>
      <w:r w:rsidR="00826CBB" w:rsidRPr="00B05E43">
        <w:rPr>
          <w:rFonts w:ascii="Times New Roman" w:hAnsi="Times New Roman"/>
          <w:color w:val="000000"/>
          <w:sz w:val="24"/>
          <w:szCs w:val="24"/>
        </w:rPr>
        <w:t xml:space="preserve">.  </w:t>
      </w:r>
      <w:r w:rsidR="0069560C" w:rsidRPr="00B05E43">
        <w:rPr>
          <w:rFonts w:ascii="Times New Roman" w:hAnsi="Times New Roman"/>
          <w:color w:val="000000"/>
          <w:sz w:val="24"/>
          <w:szCs w:val="24"/>
        </w:rPr>
        <w:t>I</w:t>
      </w:r>
      <w:r w:rsidRPr="00B05E43">
        <w:rPr>
          <w:rFonts w:ascii="Times New Roman" w:hAnsi="Times New Roman"/>
          <w:color w:val="000000"/>
          <w:sz w:val="24"/>
          <w:szCs w:val="24"/>
        </w:rPr>
        <w:t xml:space="preserve">nformation </w:t>
      </w:r>
      <w:r w:rsidR="008D78E4" w:rsidRPr="00B05E43">
        <w:rPr>
          <w:rFonts w:ascii="Times New Roman" w:hAnsi="Times New Roman"/>
          <w:color w:val="000000"/>
          <w:sz w:val="24"/>
          <w:szCs w:val="24"/>
        </w:rPr>
        <w:t xml:space="preserve">for the conference can be found </w:t>
      </w:r>
      <w:r w:rsidR="00245EB5" w:rsidRPr="00B05E43">
        <w:rPr>
          <w:rFonts w:ascii="Times New Roman" w:hAnsi="Times New Roman"/>
          <w:color w:val="000000"/>
          <w:sz w:val="24"/>
          <w:szCs w:val="24"/>
        </w:rPr>
        <w:t>at</w:t>
      </w:r>
      <w:r w:rsidR="00A419F2" w:rsidRPr="00B05E43">
        <w:rPr>
          <w:rFonts w:ascii="Times New Roman" w:hAnsi="Times New Roman"/>
          <w:color w:val="000000"/>
          <w:sz w:val="24"/>
          <w:szCs w:val="24"/>
        </w:rPr>
        <w:t xml:space="preserve"> </w:t>
      </w:r>
      <w:hyperlink r:id="rId16" w:history="1">
        <w:r w:rsidR="00245EB5" w:rsidRPr="00B05E43">
          <w:rPr>
            <w:rStyle w:val="Hyperlink"/>
            <w:rFonts w:ascii="Times New Roman" w:hAnsi="Times New Roman"/>
            <w:sz w:val="24"/>
            <w:szCs w:val="24"/>
          </w:rPr>
          <w:t>http://training.fema.gov/emiweb/edu/educonference11.asp</w:t>
        </w:r>
      </w:hyperlink>
      <w:r w:rsidR="008D78E4">
        <w:t xml:space="preserve">.  </w:t>
      </w:r>
      <w:r w:rsidR="0069560C" w:rsidRPr="00B05E43">
        <w:rPr>
          <w:rFonts w:ascii="Times New Roman" w:hAnsi="Times New Roman"/>
          <w:color w:val="000000"/>
          <w:sz w:val="24"/>
          <w:szCs w:val="24"/>
        </w:rPr>
        <w:t xml:space="preserve"> </w:t>
      </w:r>
    </w:p>
    <w:p w:rsidR="00B05E43" w:rsidRDefault="00B05E43" w:rsidP="00B05E43">
      <w:pPr>
        <w:spacing w:after="0" w:line="240" w:lineRule="auto"/>
        <w:rPr>
          <w:rFonts w:ascii="Times New Roman" w:hAnsi="Times New Roman"/>
          <w:sz w:val="24"/>
          <w:szCs w:val="24"/>
        </w:rPr>
      </w:pPr>
    </w:p>
    <w:p w:rsidR="00B05E43" w:rsidRDefault="00B05E43" w:rsidP="00A82292">
      <w:pPr>
        <w:pStyle w:val="ListParagraph"/>
        <w:numPr>
          <w:ilvl w:val="0"/>
          <w:numId w:val="18"/>
        </w:numPr>
        <w:spacing w:after="0" w:line="240" w:lineRule="auto"/>
        <w:rPr>
          <w:rFonts w:ascii="Times New Roman" w:hAnsi="Times New Roman"/>
          <w:b/>
          <w:sz w:val="24"/>
          <w:szCs w:val="24"/>
        </w:rPr>
      </w:pPr>
      <w:r w:rsidRPr="00B05E43">
        <w:rPr>
          <w:rFonts w:ascii="Times New Roman" w:hAnsi="Times New Roman"/>
          <w:b/>
          <w:sz w:val="24"/>
          <w:szCs w:val="24"/>
        </w:rPr>
        <w:t xml:space="preserve">Conference applications </w:t>
      </w:r>
      <w:r>
        <w:rPr>
          <w:rFonts w:ascii="Times New Roman" w:hAnsi="Times New Roman"/>
          <w:b/>
          <w:sz w:val="24"/>
          <w:szCs w:val="24"/>
        </w:rPr>
        <w:t>will</w:t>
      </w:r>
      <w:r w:rsidRPr="00B05E43">
        <w:rPr>
          <w:rFonts w:ascii="Times New Roman" w:hAnsi="Times New Roman"/>
          <w:b/>
          <w:sz w:val="24"/>
          <w:szCs w:val="24"/>
        </w:rPr>
        <w:t xml:space="preserve"> no longer</w:t>
      </w:r>
      <w:r>
        <w:rPr>
          <w:rFonts w:ascii="Times New Roman" w:hAnsi="Times New Roman"/>
          <w:b/>
          <w:sz w:val="24"/>
          <w:szCs w:val="24"/>
        </w:rPr>
        <w:t xml:space="preserve"> be</w:t>
      </w:r>
      <w:r w:rsidRPr="00B05E43">
        <w:rPr>
          <w:rFonts w:ascii="Times New Roman" w:hAnsi="Times New Roman"/>
          <w:b/>
          <w:sz w:val="24"/>
          <w:szCs w:val="24"/>
        </w:rPr>
        <w:t xml:space="preserve"> accepted after</w:t>
      </w:r>
      <w:r w:rsidR="002E32B0">
        <w:rPr>
          <w:rFonts w:ascii="Times New Roman" w:hAnsi="Times New Roman"/>
          <w:b/>
          <w:sz w:val="24"/>
          <w:szCs w:val="24"/>
        </w:rPr>
        <w:t xml:space="preserve"> COB,</w:t>
      </w:r>
      <w:r w:rsidRPr="00B05E43">
        <w:rPr>
          <w:rFonts w:ascii="Times New Roman" w:hAnsi="Times New Roman"/>
          <w:b/>
          <w:sz w:val="24"/>
          <w:szCs w:val="24"/>
        </w:rPr>
        <w:t xml:space="preserve"> Friday, May 20</w:t>
      </w:r>
      <w:r w:rsidRPr="00B05E43">
        <w:rPr>
          <w:rFonts w:ascii="Times New Roman" w:hAnsi="Times New Roman"/>
          <w:b/>
          <w:sz w:val="24"/>
          <w:szCs w:val="24"/>
          <w:vertAlign w:val="superscript"/>
        </w:rPr>
        <w:t>th</w:t>
      </w:r>
      <w:r w:rsidRPr="00B05E43">
        <w:rPr>
          <w:rFonts w:ascii="Times New Roman" w:hAnsi="Times New Roman"/>
          <w:b/>
          <w:sz w:val="24"/>
          <w:szCs w:val="24"/>
        </w:rPr>
        <w:t xml:space="preserve">.  </w:t>
      </w:r>
    </w:p>
    <w:p w:rsidR="00B05E43" w:rsidRPr="00B05E43" w:rsidRDefault="00B05E43" w:rsidP="00B05E43">
      <w:pPr>
        <w:spacing w:after="0" w:line="240" w:lineRule="auto"/>
        <w:rPr>
          <w:rFonts w:ascii="Times New Roman" w:hAnsi="Times New Roman"/>
          <w:sz w:val="24"/>
          <w:szCs w:val="24"/>
        </w:rPr>
      </w:pPr>
    </w:p>
    <w:p w:rsidR="00385D40" w:rsidRPr="00385D40" w:rsidRDefault="00385D40" w:rsidP="00CE1F98">
      <w:pPr>
        <w:pStyle w:val="ListParagraph"/>
        <w:numPr>
          <w:ilvl w:val="0"/>
          <w:numId w:val="8"/>
        </w:numPr>
        <w:spacing w:after="0" w:line="240" w:lineRule="auto"/>
        <w:rPr>
          <w:rFonts w:ascii="Times New Roman" w:hAnsi="Times New Roman"/>
          <w:sz w:val="24"/>
          <w:szCs w:val="24"/>
        </w:rPr>
      </w:pPr>
      <w:r w:rsidRPr="00385D40">
        <w:rPr>
          <w:rFonts w:ascii="Times New Roman" w:hAnsi="Times New Roman"/>
          <w:b/>
          <w:sz w:val="24"/>
          <w:szCs w:val="24"/>
          <w:u w:val="single"/>
        </w:rPr>
        <w:t>Workshops:</w:t>
      </w:r>
      <w:r>
        <w:rPr>
          <w:rFonts w:ascii="Times New Roman" w:hAnsi="Times New Roman"/>
          <w:sz w:val="24"/>
          <w:szCs w:val="24"/>
        </w:rPr>
        <w:t xml:space="preserve"> </w:t>
      </w:r>
      <w:r w:rsidRPr="00385D40">
        <w:rPr>
          <w:rFonts w:ascii="Times New Roman" w:hAnsi="Times New Roman"/>
          <w:sz w:val="24"/>
          <w:szCs w:val="24"/>
        </w:rPr>
        <w:t xml:space="preserve">Conference attendees planning to attend any of the workshops on June 6, 2011, </w:t>
      </w:r>
      <w:r w:rsidR="00DF63C8">
        <w:rPr>
          <w:rFonts w:ascii="Times New Roman" w:hAnsi="Times New Roman"/>
          <w:sz w:val="24"/>
          <w:szCs w:val="24"/>
        </w:rPr>
        <w:t>should</w:t>
      </w:r>
      <w:r w:rsidRPr="00385D40">
        <w:rPr>
          <w:rFonts w:ascii="Times New Roman" w:hAnsi="Times New Roman"/>
          <w:sz w:val="24"/>
          <w:szCs w:val="24"/>
        </w:rPr>
        <w:t xml:space="preserve"> email their choices to Barbara at </w:t>
      </w:r>
      <w:hyperlink r:id="rId17" w:history="1">
        <w:r w:rsidRPr="00385D40">
          <w:rPr>
            <w:rStyle w:val="Hyperlink"/>
            <w:rFonts w:ascii="Times New Roman" w:hAnsi="Times New Roman"/>
            <w:sz w:val="24"/>
            <w:szCs w:val="24"/>
          </w:rPr>
          <w:t>Barbara.L.Johnson@dhs.gov</w:t>
        </w:r>
      </w:hyperlink>
      <w:r w:rsidRPr="00385D40">
        <w:rPr>
          <w:rFonts w:ascii="Times New Roman" w:hAnsi="Times New Roman"/>
          <w:sz w:val="24"/>
          <w:szCs w:val="24"/>
        </w:rPr>
        <w:t xml:space="preserve">.  A few of the classrooms have limited capacity so those on the rosters will be seated first.  Others will be seated on first come basis.  </w:t>
      </w:r>
      <w:r>
        <w:rPr>
          <w:rFonts w:ascii="Times New Roman" w:hAnsi="Times New Roman"/>
          <w:sz w:val="24"/>
          <w:szCs w:val="24"/>
        </w:rPr>
        <w:t xml:space="preserve">List of workshops can be found on the Hi Ed website at </w:t>
      </w:r>
      <w:hyperlink r:id="rId18" w:history="1">
        <w:r w:rsidRPr="00C51DF0">
          <w:rPr>
            <w:rStyle w:val="Hyperlink"/>
            <w:rFonts w:ascii="Times New Roman" w:hAnsi="Times New Roman"/>
            <w:sz w:val="24"/>
            <w:szCs w:val="24"/>
          </w:rPr>
          <w:t>http://training.fema.gov/emiweb/edu/educonference11.asp</w:t>
        </w:r>
      </w:hyperlink>
      <w:r w:rsidR="002E32B0">
        <w:rPr>
          <w:rFonts w:ascii="Times New Roman" w:hAnsi="Times New Roman"/>
          <w:sz w:val="24"/>
          <w:szCs w:val="24"/>
        </w:rPr>
        <w:t xml:space="preserve"> conference </w:t>
      </w:r>
      <w:r>
        <w:rPr>
          <w:rFonts w:ascii="Times New Roman" w:hAnsi="Times New Roman"/>
          <w:sz w:val="24"/>
          <w:szCs w:val="24"/>
        </w:rPr>
        <w:t xml:space="preserve">workshop schedule.  </w:t>
      </w:r>
      <w:r w:rsidR="0079331E">
        <w:rPr>
          <w:rFonts w:ascii="Times New Roman" w:hAnsi="Times New Roman"/>
          <w:sz w:val="24"/>
          <w:szCs w:val="24"/>
        </w:rPr>
        <w:t xml:space="preserve">Let us know if you have any questions.  </w:t>
      </w:r>
    </w:p>
    <w:p w:rsidR="0028704E" w:rsidRPr="0028704E" w:rsidRDefault="0028704E" w:rsidP="0028704E">
      <w:pPr>
        <w:pStyle w:val="ListParagraph"/>
        <w:spacing w:after="0" w:line="240" w:lineRule="auto"/>
        <w:rPr>
          <w:rFonts w:ascii="Times New Roman" w:hAnsi="Times New Roman"/>
          <w:sz w:val="24"/>
          <w:szCs w:val="24"/>
        </w:rPr>
      </w:pPr>
    </w:p>
    <w:p w:rsidR="002F4EA8" w:rsidRDefault="00F86685" w:rsidP="002F09F6">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A80468" w:rsidRDefault="00A80468" w:rsidP="002F09F6">
      <w:pPr>
        <w:spacing w:after="0" w:line="240" w:lineRule="auto"/>
        <w:rPr>
          <w:rFonts w:ascii="Times New Roman" w:hAnsi="Times New Roman"/>
          <w:b/>
          <w:bCs/>
          <w:color w:val="000000"/>
          <w:sz w:val="24"/>
          <w:szCs w:val="24"/>
          <w:u w:val="single"/>
        </w:rPr>
      </w:pPr>
    </w:p>
    <w:p w:rsidR="008C7ACE" w:rsidRPr="00A80468" w:rsidRDefault="00A80468" w:rsidP="00A82292">
      <w:pPr>
        <w:pStyle w:val="ListParagraph"/>
        <w:numPr>
          <w:ilvl w:val="0"/>
          <w:numId w:val="19"/>
        </w:numPr>
        <w:spacing w:after="0" w:line="240" w:lineRule="auto"/>
        <w:rPr>
          <w:rFonts w:asciiTheme="minorHAnsi" w:hAnsiTheme="minorHAnsi" w:cstheme="minorHAnsi"/>
          <w:color w:val="000000"/>
          <w:sz w:val="24"/>
          <w:szCs w:val="24"/>
        </w:rPr>
      </w:pPr>
      <w:r w:rsidRPr="00F83A8E">
        <w:rPr>
          <w:rFonts w:asciiTheme="minorHAnsi" w:eastAsia="Times New Roman" w:hAnsiTheme="minorHAnsi" w:cstheme="minorHAnsi"/>
          <w:b/>
          <w:color w:val="000000"/>
          <w:sz w:val="24"/>
          <w:szCs w:val="24"/>
          <w:u w:val="single"/>
        </w:rPr>
        <w:t>CSU Council for Emergency Management and Homeland Security (CEMHS</w:t>
      </w:r>
      <w:r w:rsidRPr="00A80468">
        <w:rPr>
          <w:rFonts w:asciiTheme="minorHAnsi" w:eastAsia="Times New Roman" w:hAnsiTheme="minorHAnsi" w:cstheme="minorHAnsi"/>
          <w:b/>
          <w:color w:val="000000"/>
          <w:sz w:val="24"/>
          <w:szCs w:val="24"/>
        </w:rPr>
        <w:t>)  </w:t>
      </w:r>
      <w:r w:rsidRPr="00A80468">
        <w:rPr>
          <w:rFonts w:asciiTheme="minorHAnsi" w:eastAsia="Times New Roman" w:hAnsiTheme="minorHAnsi" w:cstheme="minorHAnsi"/>
          <w:color w:val="FF0000"/>
          <w:sz w:val="24"/>
          <w:szCs w:val="24"/>
        </w:rPr>
        <w:t>(please email Keith for copies of</w:t>
      </w:r>
      <w:r>
        <w:rPr>
          <w:rFonts w:asciiTheme="minorHAnsi" w:eastAsia="Times New Roman" w:hAnsiTheme="minorHAnsi" w:cstheme="minorHAnsi"/>
          <w:color w:val="FF0000"/>
          <w:sz w:val="24"/>
          <w:szCs w:val="24"/>
        </w:rPr>
        <w:t xml:space="preserve"> referenced</w:t>
      </w:r>
      <w:r w:rsidRPr="00A80468">
        <w:rPr>
          <w:rFonts w:asciiTheme="minorHAnsi" w:eastAsia="Times New Roman" w:hAnsiTheme="minorHAnsi" w:cstheme="minorHAnsi"/>
          <w:color w:val="FF0000"/>
          <w:sz w:val="24"/>
          <w:szCs w:val="24"/>
        </w:rPr>
        <w:t xml:space="preserve"> attachments</w:t>
      </w:r>
      <w:r>
        <w:rPr>
          <w:rFonts w:asciiTheme="minorHAnsi" w:eastAsia="Times New Roman" w:hAnsiTheme="minorHAnsi" w:cstheme="minorHAnsi"/>
          <w:color w:val="FF0000"/>
          <w:sz w:val="24"/>
          <w:szCs w:val="24"/>
        </w:rPr>
        <w:t xml:space="preserve">, </w:t>
      </w:r>
      <w:hyperlink r:id="rId19" w:history="1">
        <w:r w:rsidRPr="009729A2">
          <w:rPr>
            <w:rStyle w:val="Hyperlink"/>
            <w:rFonts w:asciiTheme="minorHAnsi" w:eastAsia="Times New Roman" w:hAnsiTheme="minorHAnsi" w:cstheme="minorHAnsi"/>
            <w:sz w:val="24"/>
            <w:szCs w:val="24"/>
          </w:rPr>
          <w:t>kclement@csufresno.edu</w:t>
        </w:r>
      </w:hyperlink>
      <w:r w:rsidRPr="00A80468">
        <w:rPr>
          <w:rFonts w:asciiTheme="minorHAnsi" w:eastAsia="Times New Roman" w:hAnsiTheme="minorHAnsi" w:cstheme="minorHAnsi"/>
          <w:color w:val="FF0000"/>
          <w:sz w:val="24"/>
          <w:szCs w:val="24"/>
        </w:rPr>
        <w:t>)</w:t>
      </w:r>
      <w:r>
        <w:rPr>
          <w:rFonts w:asciiTheme="minorHAnsi" w:eastAsia="Times New Roman" w:hAnsiTheme="minorHAnsi" w:cstheme="minorHAnsi"/>
          <w:color w:val="FF0000"/>
          <w:sz w:val="24"/>
          <w:szCs w:val="24"/>
        </w:rPr>
        <w:t xml:space="preserve"> </w:t>
      </w:r>
      <w:r w:rsidRPr="00A80468">
        <w:rPr>
          <w:rFonts w:asciiTheme="minorHAnsi" w:eastAsia="Times New Roman" w:hAnsiTheme="minorHAnsi" w:cstheme="minorHAnsi"/>
          <w:color w:val="FF0000"/>
          <w:sz w:val="24"/>
          <w:szCs w:val="24"/>
        </w:rPr>
        <w:t xml:space="preserve"> </w:t>
      </w:r>
      <w:r w:rsidRPr="00A80468">
        <w:rPr>
          <w:rFonts w:asciiTheme="minorHAnsi" w:hAnsiTheme="minorHAnsi" w:cstheme="minorHAnsi"/>
          <w:color w:val="FF0000"/>
          <w:sz w:val="24"/>
          <w:szCs w:val="24"/>
        </w:rPr>
        <w:br/>
      </w:r>
    </w:p>
    <w:p w:rsidR="00A80468" w:rsidRDefault="00A80468" w:rsidP="00A80468">
      <w:pPr>
        <w:spacing w:after="0" w:line="240" w:lineRule="auto"/>
        <w:ind w:left="720"/>
        <w:rPr>
          <w:rFonts w:cstheme="minorHAnsi"/>
          <w:color w:val="000000"/>
          <w:sz w:val="24"/>
          <w:szCs w:val="24"/>
        </w:rPr>
      </w:pPr>
      <w:r w:rsidRPr="00A80468">
        <w:rPr>
          <w:rFonts w:cstheme="minorHAnsi"/>
          <w:color w:val="000000"/>
          <w:sz w:val="24"/>
          <w:szCs w:val="24"/>
        </w:rPr>
        <w:t>Dear CEMHS Colleagues,</w:t>
      </w:r>
    </w:p>
    <w:p w:rsidR="00A80468" w:rsidRPr="00A80468" w:rsidRDefault="00A80468" w:rsidP="00A80468">
      <w:pPr>
        <w:spacing w:after="0" w:line="240" w:lineRule="auto"/>
        <w:ind w:left="720"/>
        <w:rPr>
          <w:rFonts w:cstheme="minorHAnsi"/>
          <w:color w:val="000000"/>
          <w:sz w:val="24"/>
          <w:szCs w:val="24"/>
        </w:rPr>
      </w:pPr>
    </w:p>
    <w:p w:rsidR="00A80468" w:rsidRDefault="00A80468" w:rsidP="00A80468">
      <w:pPr>
        <w:spacing w:after="0" w:line="240" w:lineRule="auto"/>
        <w:ind w:left="720" w:firstLine="720"/>
        <w:rPr>
          <w:rFonts w:cstheme="minorHAnsi"/>
          <w:color w:val="000000"/>
          <w:sz w:val="24"/>
          <w:szCs w:val="24"/>
        </w:rPr>
      </w:pPr>
      <w:r w:rsidRPr="00A80468">
        <w:rPr>
          <w:rFonts w:cstheme="minorHAnsi"/>
          <w:color w:val="000000"/>
          <w:sz w:val="24"/>
          <w:szCs w:val="24"/>
        </w:rPr>
        <w:t xml:space="preserve">Hope the academic year is winding down smoothly for you! This has been a very exciting period as we work earnestly towards completing the California Emergency Management and Homeland Security Education and Training Initiative and draft state model curriculum next month. The design of the model curriculum synthesizes several formative sources of EM-HS documentation and is carefully tailored to state-level EM-HS programmatic needs.  An initial draft will be presented at the FEMA Emergency Management Institute Higher Education Conference in early June. The draft model curriculum will be refined and polished at the CEMHS Model Curriculum Meeting (June 21-22) at the California Emergency Management Headquarters at Mather. </w:t>
      </w:r>
    </w:p>
    <w:p w:rsidR="00A80468" w:rsidRPr="00A80468" w:rsidRDefault="00A80468" w:rsidP="00A80468">
      <w:pPr>
        <w:spacing w:after="0" w:line="240" w:lineRule="auto"/>
        <w:ind w:left="720" w:firstLine="720"/>
        <w:rPr>
          <w:rFonts w:cstheme="minorHAnsi"/>
          <w:color w:val="000000"/>
          <w:sz w:val="24"/>
          <w:szCs w:val="24"/>
        </w:rPr>
      </w:pPr>
    </w:p>
    <w:p w:rsidR="00A80468" w:rsidRDefault="00A80468" w:rsidP="00A80468">
      <w:pPr>
        <w:spacing w:after="0" w:line="240" w:lineRule="auto"/>
        <w:ind w:left="720" w:firstLine="720"/>
        <w:rPr>
          <w:rFonts w:cstheme="minorHAnsi"/>
          <w:color w:val="000000"/>
          <w:sz w:val="24"/>
          <w:szCs w:val="24"/>
        </w:rPr>
      </w:pPr>
      <w:r w:rsidRPr="00A80468">
        <w:rPr>
          <w:rFonts w:cstheme="minorHAnsi"/>
          <w:color w:val="000000"/>
          <w:sz w:val="24"/>
          <w:szCs w:val="24"/>
        </w:rPr>
        <w:t xml:space="preserve">We are anticipating many distinguished guests, for example, Dr. Robert McCreight (George Washington University), author of a new book on “Emergency Exercise Design and Evaluation” (please see the attached book cover) to discuss ways to include professional development, simulations, tabletops, and exercises into our academic programs. As EM-HS Bachelors programs are intended for workforce development, it is important for “real world” application. In addition, I have included the Model Curriculum Meeting Announcement to save the date (and the agenda will be released shortly.) If you are interested in helping out at the Model Curriculum Meeting, please contact me to find ways to </w:t>
      </w:r>
      <w:r w:rsidRPr="00A80468">
        <w:rPr>
          <w:rFonts w:cstheme="minorHAnsi"/>
          <w:color w:val="000000"/>
          <w:sz w:val="24"/>
          <w:szCs w:val="24"/>
        </w:rPr>
        <w:lastRenderedPageBreak/>
        <w:t xml:space="preserve">assist! There are also several grant opportunities that are opening up in the near future for those who are interested in writing some grants with the group. Thank you very much for your consideration.    </w:t>
      </w:r>
    </w:p>
    <w:p w:rsidR="00A80468" w:rsidRPr="00A80468" w:rsidRDefault="00A80468" w:rsidP="00A80468">
      <w:pPr>
        <w:spacing w:after="0" w:line="240" w:lineRule="auto"/>
        <w:ind w:left="720" w:firstLine="720"/>
        <w:rPr>
          <w:rFonts w:cstheme="minorHAnsi"/>
          <w:color w:val="000000"/>
          <w:sz w:val="24"/>
          <w:szCs w:val="24"/>
        </w:rPr>
      </w:pPr>
      <w:r w:rsidRPr="00A80468">
        <w:rPr>
          <w:rFonts w:cstheme="minorHAnsi"/>
          <w:color w:val="000000"/>
          <w:sz w:val="24"/>
          <w:szCs w:val="24"/>
        </w:rPr>
        <w:t xml:space="preserve">     </w:t>
      </w:r>
    </w:p>
    <w:p w:rsidR="00A80468" w:rsidRDefault="00A80468" w:rsidP="00A80468">
      <w:pPr>
        <w:spacing w:after="0" w:line="240" w:lineRule="auto"/>
        <w:ind w:left="720" w:firstLine="720"/>
        <w:rPr>
          <w:rStyle w:val="object-hover2"/>
          <w:rFonts w:cstheme="minorHAnsi"/>
          <w:color w:val="000000"/>
          <w:sz w:val="24"/>
          <w:szCs w:val="24"/>
        </w:rPr>
      </w:pPr>
      <w:r w:rsidRPr="00A80468">
        <w:rPr>
          <w:rFonts w:cstheme="minorHAnsi"/>
          <w:color w:val="000000"/>
          <w:sz w:val="24"/>
          <w:szCs w:val="24"/>
        </w:rPr>
        <w:t xml:space="preserve">In addition, if you are interested in following recent progress on model curriculum design and development, please view archived (and new) info on our blog: </w:t>
      </w:r>
      <w:hyperlink r:id="rId20" w:tgtFrame="_blank" w:history="1">
        <w:r w:rsidRPr="00A80468">
          <w:rPr>
            <w:rStyle w:val="Hyperlink"/>
            <w:rFonts w:cstheme="minorHAnsi"/>
            <w:color w:val="800080"/>
            <w:sz w:val="24"/>
            <w:szCs w:val="24"/>
            <w:shd w:val="clear" w:color="auto" w:fill="E3DA93"/>
          </w:rPr>
          <w:t>http://cemhs.blogspot.com/</w:t>
        </w:r>
      </w:hyperlink>
    </w:p>
    <w:p w:rsidR="00A80468" w:rsidRPr="00A80468" w:rsidRDefault="00A80468" w:rsidP="00A80468">
      <w:pPr>
        <w:spacing w:after="0" w:line="240" w:lineRule="auto"/>
        <w:ind w:left="720" w:firstLine="720"/>
        <w:rPr>
          <w:rFonts w:cstheme="minorHAnsi"/>
          <w:color w:val="000000"/>
          <w:sz w:val="24"/>
          <w:szCs w:val="24"/>
        </w:rPr>
      </w:pPr>
    </w:p>
    <w:p w:rsidR="00A80468" w:rsidRDefault="00A80468" w:rsidP="00A80468">
      <w:pPr>
        <w:spacing w:after="0" w:line="240" w:lineRule="auto"/>
        <w:ind w:left="720"/>
        <w:rPr>
          <w:rFonts w:cstheme="minorHAnsi"/>
          <w:color w:val="000000"/>
          <w:sz w:val="24"/>
          <w:szCs w:val="24"/>
        </w:rPr>
      </w:pPr>
      <w:r w:rsidRPr="00A80468">
        <w:rPr>
          <w:rFonts w:cstheme="minorHAnsi"/>
          <w:color w:val="000000"/>
          <w:sz w:val="24"/>
          <w:szCs w:val="24"/>
        </w:rPr>
        <w:t>Best Regards, Keith</w:t>
      </w:r>
    </w:p>
    <w:p w:rsidR="00A80468" w:rsidRPr="00A80468" w:rsidRDefault="00A80468" w:rsidP="00A80468">
      <w:pPr>
        <w:spacing w:after="0" w:line="240" w:lineRule="auto"/>
        <w:ind w:left="720"/>
        <w:rPr>
          <w:rFonts w:cstheme="minorHAnsi"/>
          <w:color w:val="000000"/>
          <w:sz w:val="24"/>
          <w:szCs w:val="24"/>
        </w:rPr>
      </w:pPr>
    </w:p>
    <w:p w:rsidR="00A00DA7" w:rsidRDefault="00A80468" w:rsidP="00D24C43">
      <w:pPr>
        <w:spacing w:after="0" w:line="240" w:lineRule="auto"/>
        <w:ind w:left="720"/>
        <w:rPr>
          <w:rFonts w:eastAsia="Times New Roman" w:cstheme="minorHAnsi"/>
          <w:color w:val="000000"/>
          <w:sz w:val="24"/>
          <w:szCs w:val="24"/>
        </w:rPr>
      </w:pPr>
      <w:r w:rsidRPr="00A80468">
        <w:rPr>
          <w:rFonts w:eastAsia="Times New Roman" w:cstheme="minorHAnsi"/>
          <w:color w:val="000000"/>
          <w:sz w:val="24"/>
          <w:szCs w:val="24"/>
        </w:rPr>
        <w:t xml:space="preserve">Keith Clement, Ph.D. </w:t>
      </w:r>
      <w:r w:rsidRPr="00A80468">
        <w:rPr>
          <w:rFonts w:eastAsia="Times New Roman" w:cstheme="minorHAnsi"/>
          <w:color w:val="000000"/>
          <w:sz w:val="24"/>
          <w:szCs w:val="24"/>
        </w:rPr>
        <w:br/>
        <w:t>Chair, University Undergraduate Curriculum Subcommittee</w:t>
      </w:r>
      <w:r w:rsidRPr="00A80468">
        <w:rPr>
          <w:rFonts w:eastAsia="Times New Roman" w:cstheme="minorHAnsi"/>
          <w:color w:val="000000"/>
          <w:sz w:val="24"/>
          <w:szCs w:val="24"/>
        </w:rPr>
        <w:br/>
        <w:t xml:space="preserve">Director, HS Scientific Leadership Award Program </w:t>
      </w:r>
      <w:r w:rsidRPr="00A80468">
        <w:rPr>
          <w:rFonts w:eastAsia="Times New Roman" w:cstheme="minorHAnsi"/>
          <w:color w:val="000000"/>
          <w:sz w:val="24"/>
          <w:szCs w:val="24"/>
        </w:rPr>
        <w:br/>
        <w:t xml:space="preserve">Coordinator, Department Internships </w:t>
      </w:r>
      <w:r w:rsidRPr="00A80468">
        <w:rPr>
          <w:rFonts w:eastAsia="Times New Roman" w:cstheme="minorHAnsi"/>
          <w:color w:val="000000"/>
          <w:sz w:val="24"/>
          <w:szCs w:val="24"/>
        </w:rPr>
        <w:br/>
        <w:t xml:space="preserve">Planning Director, CSU Council for Emergency </w:t>
      </w:r>
      <w:r w:rsidRPr="00A80468">
        <w:rPr>
          <w:rFonts w:eastAsia="Times New Roman" w:cstheme="minorHAnsi"/>
          <w:color w:val="000000"/>
          <w:sz w:val="24"/>
          <w:szCs w:val="24"/>
        </w:rPr>
        <w:br/>
        <w:t>Management and Homeland Security (CEMHS)  </w:t>
      </w:r>
      <w:r w:rsidRPr="00A80468">
        <w:rPr>
          <w:rFonts w:eastAsia="Times New Roman" w:cstheme="minorHAnsi"/>
          <w:color w:val="000000"/>
          <w:sz w:val="24"/>
          <w:szCs w:val="24"/>
        </w:rPr>
        <w:br/>
      </w:r>
      <w:hyperlink r:id="rId21" w:history="1">
        <w:r w:rsidRPr="00A80468">
          <w:rPr>
            <w:rStyle w:val="Hyperlink"/>
            <w:rFonts w:eastAsia="Times New Roman" w:cstheme="minorHAnsi"/>
            <w:sz w:val="24"/>
            <w:szCs w:val="24"/>
          </w:rPr>
          <w:t>www.calstate.edu/cemhs</w:t>
        </w:r>
      </w:hyperlink>
      <w:r w:rsidRPr="00A80468">
        <w:rPr>
          <w:rFonts w:eastAsia="Times New Roman" w:cstheme="minorHAnsi"/>
          <w:color w:val="000000"/>
          <w:sz w:val="24"/>
          <w:szCs w:val="24"/>
        </w:rPr>
        <w:br/>
      </w:r>
      <w:hyperlink r:id="rId22" w:history="1">
        <w:r w:rsidRPr="00A80468">
          <w:rPr>
            <w:rStyle w:val="Hyperlink"/>
            <w:rFonts w:eastAsia="Times New Roman" w:cstheme="minorHAnsi"/>
            <w:sz w:val="24"/>
            <w:szCs w:val="24"/>
          </w:rPr>
          <w:t>http://cemhs.blogspot.com/</w:t>
        </w:r>
      </w:hyperlink>
      <w:r w:rsidRPr="00A80468">
        <w:rPr>
          <w:rFonts w:eastAsia="Times New Roman" w:cstheme="minorHAnsi"/>
          <w:color w:val="000000"/>
          <w:sz w:val="24"/>
          <w:szCs w:val="24"/>
        </w:rPr>
        <w:br/>
        <w:t>California State University, Fresno</w:t>
      </w:r>
      <w:r w:rsidRPr="00A80468">
        <w:rPr>
          <w:rFonts w:eastAsia="Times New Roman" w:cstheme="minorHAnsi"/>
          <w:color w:val="000000"/>
          <w:sz w:val="24"/>
          <w:szCs w:val="24"/>
        </w:rPr>
        <w:br/>
        <w:t xml:space="preserve">Department of Criminology </w:t>
      </w:r>
      <w:r w:rsidRPr="00A80468">
        <w:rPr>
          <w:rFonts w:eastAsia="Times New Roman" w:cstheme="minorHAnsi"/>
          <w:color w:val="000000"/>
          <w:sz w:val="24"/>
          <w:szCs w:val="24"/>
        </w:rPr>
        <w:br/>
        <w:t xml:space="preserve">2576 East San Ramon Ave M/S ST104 </w:t>
      </w:r>
      <w:r w:rsidRPr="00A80468">
        <w:rPr>
          <w:rFonts w:eastAsia="Times New Roman" w:cstheme="minorHAnsi"/>
          <w:color w:val="000000"/>
          <w:sz w:val="24"/>
          <w:szCs w:val="24"/>
        </w:rPr>
        <w:br/>
        <w:t xml:space="preserve">Fresno, CA 93740-8039 </w:t>
      </w:r>
    </w:p>
    <w:p w:rsidR="008A5DA4" w:rsidRDefault="008A5DA4" w:rsidP="00D24C43">
      <w:pPr>
        <w:spacing w:after="0" w:line="240" w:lineRule="auto"/>
        <w:ind w:left="720"/>
        <w:rPr>
          <w:rFonts w:eastAsia="Times New Roman" w:cstheme="minorHAnsi"/>
          <w:color w:val="000000"/>
          <w:sz w:val="24"/>
          <w:szCs w:val="24"/>
        </w:rPr>
      </w:pPr>
    </w:p>
    <w:p w:rsidR="008A5DA4" w:rsidRPr="008A5DA4" w:rsidRDefault="008A5DA4" w:rsidP="008A5DA4">
      <w:pPr>
        <w:pStyle w:val="ListParagraph"/>
        <w:numPr>
          <w:ilvl w:val="0"/>
          <w:numId w:val="55"/>
        </w:numPr>
        <w:spacing w:after="0" w:line="240" w:lineRule="auto"/>
        <w:rPr>
          <w:rFonts w:eastAsia="Times New Roman" w:cstheme="minorHAnsi"/>
          <w:b/>
          <w:color w:val="000000"/>
          <w:sz w:val="24"/>
          <w:szCs w:val="24"/>
          <w:u w:val="single"/>
        </w:rPr>
      </w:pPr>
      <w:r w:rsidRPr="008A5DA4">
        <w:rPr>
          <w:rFonts w:ascii="Times New Roman" w:hAnsi="Times New Roman"/>
          <w:b/>
          <w:sz w:val="24"/>
          <w:szCs w:val="24"/>
          <w:u w:val="single"/>
        </w:rPr>
        <w:t>Homeland Security Management Institute at Long Island University (HSMI)</w:t>
      </w:r>
    </w:p>
    <w:p w:rsidR="008A5DA4" w:rsidRDefault="008A5DA4" w:rsidP="008A5DA4">
      <w:pPr>
        <w:spacing w:after="0"/>
        <w:ind w:left="720"/>
        <w:rPr>
          <w:rFonts w:ascii="Times New Roman" w:hAnsi="Times New Roman" w:cs="Times New Roman"/>
          <w:sz w:val="24"/>
          <w:szCs w:val="24"/>
        </w:rPr>
      </w:pPr>
    </w:p>
    <w:p w:rsidR="008A5DA4" w:rsidRPr="00455F05" w:rsidRDefault="008A5DA4" w:rsidP="008A5DA4">
      <w:pPr>
        <w:spacing w:after="0"/>
        <w:ind w:left="720"/>
        <w:rPr>
          <w:rFonts w:eastAsia="Calibri" w:cstheme="minorHAnsi"/>
          <w:i/>
          <w:sz w:val="24"/>
          <w:szCs w:val="24"/>
        </w:rPr>
      </w:pPr>
      <w:r w:rsidRPr="00455F05">
        <w:rPr>
          <w:rFonts w:cstheme="minorHAnsi"/>
          <w:sz w:val="24"/>
          <w:szCs w:val="24"/>
        </w:rPr>
        <w:t xml:space="preserve">The Homeland Security Management Institute at Long Island University (HSMI) is introducing a new Cyber Security curriculum within our fully online Master of Science in Homeland Security Management degree program, and we also anticipate the addition of one or more graduate courses in bioterrorism in the near future. Given the relevance of those courses to members of the first responder community and educators working in the emergency management and homeland security fields, we would like to welcome </w:t>
      </w:r>
      <w:r w:rsidRPr="00455F05">
        <w:rPr>
          <w:rFonts w:eastAsia="Calibri" w:cstheme="minorHAnsi"/>
          <w:sz w:val="24"/>
          <w:szCs w:val="24"/>
        </w:rPr>
        <w:t xml:space="preserve">Dr. Steven P. </w:t>
      </w:r>
      <w:proofErr w:type="spellStart"/>
      <w:r w:rsidRPr="00455F05">
        <w:rPr>
          <w:rFonts w:eastAsia="Calibri" w:cstheme="minorHAnsi"/>
          <w:sz w:val="24"/>
          <w:szCs w:val="24"/>
        </w:rPr>
        <w:t>Bucci</w:t>
      </w:r>
      <w:proofErr w:type="spellEnd"/>
      <w:r w:rsidRPr="00455F05">
        <w:rPr>
          <w:rFonts w:eastAsia="Calibri" w:cstheme="minorHAnsi"/>
          <w:sz w:val="24"/>
          <w:szCs w:val="24"/>
        </w:rPr>
        <w:t xml:space="preserve"> and Randal</w:t>
      </w:r>
      <w:r w:rsidRPr="00455F05">
        <w:rPr>
          <w:rFonts w:cstheme="minorHAnsi"/>
          <w:sz w:val="24"/>
          <w:szCs w:val="24"/>
        </w:rPr>
        <w:t>l Larsen, to the Homeland Security Management Institute at LIU.</w:t>
      </w:r>
    </w:p>
    <w:p w:rsidR="008A5DA4" w:rsidRPr="00455F05" w:rsidRDefault="008A5DA4" w:rsidP="008A5DA4">
      <w:pPr>
        <w:spacing w:after="0"/>
        <w:ind w:left="720"/>
        <w:rPr>
          <w:rFonts w:cstheme="minorHAnsi"/>
          <w:sz w:val="24"/>
          <w:szCs w:val="24"/>
        </w:rPr>
      </w:pPr>
    </w:p>
    <w:p w:rsidR="008A5DA4" w:rsidRPr="00455F05" w:rsidRDefault="008A5DA4" w:rsidP="008A5DA4">
      <w:pPr>
        <w:spacing w:after="0"/>
        <w:ind w:left="720"/>
        <w:rPr>
          <w:rFonts w:cstheme="minorHAnsi"/>
          <w:sz w:val="24"/>
          <w:szCs w:val="24"/>
        </w:rPr>
      </w:pPr>
      <w:r w:rsidRPr="00455F05">
        <w:rPr>
          <w:rFonts w:cstheme="minorHAnsi"/>
          <w:sz w:val="24"/>
          <w:szCs w:val="24"/>
        </w:rPr>
        <w:t xml:space="preserve">The Homeland Security Management Institute is fortunate to have Dr. Steven </w:t>
      </w:r>
      <w:proofErr w:type="spellStart"/>
      <w:r w:rsidRPr="00455F05">
        <w:rPr>
          <w:rFonts w:cstheme="minorHAnsi"/>
          <w:sz w:val="24"/>
          <w:szCs w:val="24"/>
        </w:rPr>
        <w:t>Bucci</w:t>
      </w:r>
      <w:proofErr w:type="spellEnd"/>
      <w:r w:rsidRPr="00455F05">
        <w:rPr>
          <w:rFonts w:cstheme="minorHAnsi"/>
          <w:sz w:val="24"/>
          <w:szCs w:val="24"/>
        </w:rPr>
        <w:t xml:space="preserve">, Cyber Lead and Associate Partner at IBM (as well as a retired Army Special Forces Colonel, Chief of Staff for the Secretary of Defense, and Deputy Assistant Secretary of Defense for America’s Homeland Security Affairs) join the faculty of our fully online Master of Science in Homeland Security Management degree program. Steve is currently teaching our Domestic and International Terrorism course, and he is rolling out a new Cyber Security course in our summer semester that begins May 23. As you will see from the attached, Steve has an unbelievable resume, and he is an exceptional teacher. His graduate-level Cyber Security course focuses on policy issues related to the emerging cyber threat rather than the details of technology, so it has broad applicability and broad interest to managers and executives in our field. </w:t>
      </w:r>
    </w:p>
    <w:p w:rsidR="008A5DA4" w:rsidRPr="00455F05" w:rsidRDefault="008A5DA4" w:rsidP="008A5DA4">
      <w:pPr>
        <w:spacing w:after="0"/>
        <w:ind w:left="720"/>
        <w:rPr>
          <w:rFonts w:cstheme="minorHAnsi"/>
          <w:sz w:val="24"/>
          <w:szCs w:val="24"/>
        </w:rPr>
      </w:pPr>
    </w:p>
    <w:p w:rsidR="008A5DA4" w:rsidRPr="00455F05" w:rsidRDefault="008A5DA4" w:rsidP="008A5DA4">
      <w:pPr>
        <w:spacing w:after="0"/>
        <w:ind w:left="720"/>
        <w:rPr>
          <w:rFonts w:cstheme="minorHAnsi"/>
          <w:sz w:val="24"/>
          <w:szCs w:val="24"/>
        </w:rPr>
      </w:pPr>
      <w:r w:rsidRPr="00455F05">
        <w:rPr>
          <w:rFonts w:cstheme="minorHAnsi"/>
          <w:sz w:val="24"/>
          <w:szCs w:val="24"/>
        </w:rPr>
        <w:t xml:space="preserve">We are also pleased that Randy Larsen, a noted bioterrorism expert who served as Director of the WMD Commission (and is a retired USAF Colonel) is joining folks like Congressman Peter King, Bill Bratton, John Miller and LTG (ret.) </w:t>
      </w:r>
      <w:proofErr w:type="spellStart"/>
      <w:r w:rsidRPr="00455F05">
        <w:rPr>
          <w:rFonts w:cstheme="minorHAnsi"/>
          <w:sz w:val="24"/>
          <w:szCs w:val="24"/>
        </w:rPr>
        <w:t>Russel</w:t>
      </w:r>
      <w:proofErr w:type="spellEnd"/>
      <w:r w:rsidRPr="00455F05">
        <w:rPr>
          <w:rFonts w:cstheme="minorHAnsi"/>
          <w:sz w:val="24"/>
          <w:szCs w:val="24"/>
        </w:rPr>
        <w:t xml:space="preserve"> Honore on our distinguished Board of Advisors. Randy is one of the nation’s leading experts in bioterrorism and bioterrorism policy, and is frequently called upon to testify before Congress and other bodies. Randy has also had a remarkable career – he enlisted in the Army at 17 and piloted more than 400 combat missions in a Cobra in Viet Nam before he got his driver’s license.  He ultimately commanded the Air Force’s executive fleet (including the Air Force One planes), </w:t>
      </w:r>
      <w:r w:rsidRPr="00455F05">
        <w:rPr>
          <w:rFonts w:cstheme="minorHAnsi"/>
          <w:sz w:val="24"/>
          <w:szCs w:val="24"/>
        </w:rPr>
        <w:lastRenderedPageBreak/>
        <w:t xml:space="preserve">involving over 1,000 people, 47 aircraft, and a $150 Million annual budget, and was Professor and Chair at the National War College. In 1997 he also developed and taught the nation’s very first graduate course in Homeland Security. We anticipate that Randy will develop and teach a bioterrorism course for us next </w:t>
      </w:r>
      <w:proofErr w:type="gramStart"/>
      <w:r w:rsidRPr="00455F05">
        <w:rPr>
          <w:rFonts w:cstheme="minorHAnsi"/>
          <w:sz w:val="24"/>
          <w:szCs w:val="24"/>
        </w:rPr>
        <w:t>Fall</w:t>
      </w:r>
      <w:proofErr w:type="gramEnd"/>
      <w:r w:rsidRPr="00455F05">
        <w:rPr>
          <w:rFonts w:cstheme="minorHAnsi"/>
          <w:sz w:val="24"/>
          <w:szCs w:val="24"/>
        </w:rPr>
        <w:t xml:space="preserve"> or Spring.</w:t>
      </w:r>
    </w:p>
    <w:p w:rsidR="008A5DA4" w:rsidRPr="00455F05" w:rsidRDefault="008A5DA4" w:rsidP="008A5DA4">
      <w:pPr>
        <w:spacing w:after="0"/>
        <w:ind w:left="720"/>
        <w:rPr>
          <w:rFonts w:cstheme="minorHAnsi"/>
          <w:sz w:val="24"/>
          <w:szCs w:val="24"/>
        </w:rPr>
      </w:pPr>
    </w:p>
    <w:p w:rsidR="008A5DA4" w:rsidRPr="00455F05" w:rsidRDefault="008A5DA4" w:rsidP="008A5DA4">
      <w:pPr>
        <w:spacing w:after="0"/>
        <w:ind w:left="720"/>
        <w:rPr>
          <w:rFonts w:cstheme="minorHAnsi"/>
          <w:sz w:val="24"/>
          <w:szCs w:val="24"/>
        </w:rPr>
      </w:pPr>
      <w:r w:rsidRPr="00455F05">
        <w:rPr>
          <w:rFonts w:cstheme="minorHAnsi"/>
          <w:sz w:val="24"/>
          <w:szCs w:val="24"/>
        </w:rPr>
        <w:t xml:space="preserve">Individuals interested in attending  Homeland Security Management Institute at Long Island University should note HSMI will award a substantial 1/3 tuition scholarship to students who are active law enforcement officers, full-time paid firefighters, members of the intelligence community, or military personnel – this is a great benefit for the many working professionals seeking advanced degrees in our field.  FEMA Hi-Ed Activity Reports recipients should also know that the Homeland Security Management Institute at Long Island University was designated by Congress as a Department of Homeland Security Center of Excellence (in the </w:t>
      </w:r>
      <w:r w:rsidRPr="00455F05">
        <w:rPr>
          <w:rFonts w:cstheme="minorHAnsi"/>
          <w:i/>
          <w:iCs/>
          <w:sz w:val="24"/>
          <w:szCs w:val="24"/>
        </w:rPr>
        <w:t>Implementing the Recommendations of the 9/11 Commission Report Act of 2007</w:t>
      </w:r>
      <w:r w:rsidRPr="00455F05">
        <w:rPr>
          <w:rFonts w:cstheme="minorHAnsi"/>
          <w:sz w:val="24"/>
          <w:szCs w:val="24"/>
        </w:rPr>
        <w:t xml:space="preserve">), and we are the </w:t>
      </w:r>
      <w:r w:rsidRPr="00455F05">
        <w:rPr>
          <w:rFonts w:cstheme="minorHAnsi"/>
          <w:i/>
          <w:iCs/>
          <w:sz w:val="24"/>
          <w:szCs w:val="24"/>
        </w:rPr>
        <w:t>only</w:t>
      </w:r>
      <w:r w:rsidRPr="00455F05">
        <w:rPr>
          <w:rFonts w:cstheme="minorHAnsi"/>
          <w:sz w:val="24"/>
          <w:szCs w:val="24"/>
        </w:rPr>
        <w:t xml:space="preserve"> DHS Center of Excellence to offer a graduate degree in the Homeland Security Management field.</w:t>
      </w:r>
    </w:p>
    <w:p w:rsidR="008A5DA4" w:rsidRPr="00455F05" w:rsidRDefault="008A5DA4" w:rsidP="008A5DA4">
      <w:pPr>
        <w:spacing w:after="0"/>
        <w:ind w:left="720"/>
        <w:rPr>
          <w:rFonts w:cstheme="minorHAnsi"/>
          <w:sz w:val="24"/>
          <w:szCs w:val="24"/>
        </w:rPr>
      </w:pPr>
    </w:p>
    <w:p w:rsidR="008A5DA4" w:rsidRPr="00455F05" w:rsidRDefault="008A5DA4" w:rsidP="008A5DA4">
      <w:pPr>
        <w:spacing w:after="0"/>
        <w:ind w:left="720"/>
        <w:rPr>
          <w:rFonts w:cstheme="minorHAnsi"/>
          <w:sz w:val="24"/>
          <w:szCs w:val="24"/>
        </w:rPr>
      </w:pPr>
      <w:r w:rsidRPr="00455F05">
        <w:rPr>
          <w:rFonts w:cstheme="minorHAnsi"/>
          <w:sz w:val="24"/>
          <w:szCs w:val="24"/>
        </w:rPr>
        <w:t xml:space="preserve">We are still accepting applications for the summer 2011 semester that begins May 23 as well as for the </w:t>
      </w:r>
      <w:proofErr w:type="gramStart"/>
      <w:r w:rsidRPr="00455F05">
        <w:rPr>
          <w:rFonts w:cstheme="minorHAnsi"/>
          <w:sz w:val="24"/>
          <w:szCs w:val="24"/>
        </w:rPr>
        <w:t>Fall</w:t>
      </w:r>
      <w:proofErr w:type="gramEnd"/>
      <w:r w:rsidRPr="00455F05">
        <w:rPr>
          <w:rFonts w:cstheme="minorHAnsi"/>
          <w:sz w:val="24"/>
          <w:szCs w:val="24"/>
        </w:rPr>
        <w:t xml:space="preserve"> 2011 semester.</w:t>
      </w:r>
    </w:p>
    <w:p w:rsidR="008A5DA4" w:rsidRPr="00455F05" w:rsidRDefault="008A5DA4" w:rsidP="008A5DA4">
      <w:pPr>
        <w:spacing w:after="0"/>
        <w:ind w:left="720"/>
        <w:rPr>
          <w:rFonts w:cstheme="minorHAnsi"/>
          <w:sz w:val="24"/>
          <w:szCs w:val="24"/>
        </w:rPr>
      </w:pPr>
    </w:p>
    <w:p w:rsidR="008A5DA4" w:rsidRPr="00455F05" w:rsidRDefault="008A5DA4" w:rsidP="008A5DA4">
      <w:pPr>
        <w:spacing w:after="0"/>
        <w:ind w:left="720"/>
        <w:rPr>
          <w:rFonts w:cstheme="minorHAnsi"/>
          <w:sz w:val="24"/>
          <w:szCs w:val="24"/>
        </w:rPr>
      </w:pPr>
      <w:r w:rsidRPr="00455F05">
        <w:rPr>
          <w:rFonts w:cstheme="minorHAnsi"/>
          <w:sz w:val="24"/>
          <w:szCs w:val="24"/>
        </w:rPr>
        <w:t xml:space="preserve">For more information about Homeland Security Management Institute at Long Island University please contact Vincent E. Henry, CPP, PhD, </w:t>
      </w:r>
      <w:hyperlink r:id="rId23" w:tgtFrame="_blank" w:history="1">
        <w:r w:rsidRPr="00455F05">
          <w:rPr>
            <w:rStyle w:val="Hyperlink"/>
            <w:rFonts w:cstheme="minorHAnsi"/>
            <w:sz w:val="24"/>
            <w:szCs w:val="24"/>
          </w:rPr>
          <w:t>Vincent.Henry@LIU.edu</w:t>
        </w:r>
      </w:hyperlink>
    </w:p>
    <w:p w:rsidR="00FF3A7F" w:rsidRDefault="00FF3A7F" w:rsidP="00FF3A7F">
      <w:pPr>
        <w:spacing w:after="0" w:line="240" w:lineRule="auto"/>
        <w:rPr>
          <w:rFonts w:ascii="Times New Roman" w:hAnsi="Times New Roman"/>
          <w:b/>
          <w:bCs/>
          <w:color w:val="000000"/>
          <w:sz w:val="24"/>
          <w:szCs w:val="24"/>
          <w:u w:val="single"/>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C06060" w:rsidRDefault="00F72F77" w:rsidP="0007300B">
      <w:pPr>
        <w:pStyle w:val="ListParagraph"/>
        <w:numPr>
          <w:ilvl w:val="0"/>
          <w:numId w:val="5"/>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8576CD">
        <w:rPr>
          <w:rFonts w:ascii="Times New Roman" w:hAnsi="Times New Roman"/>
          <w:sz w:val="24"/>
          <w:szCs w:val="24"/>
        </w:rPr>
        <w:t xml:space="preserve">Spring brings with it floods, storms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24"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F72F77" w:rsidRPr="00DF3949" w:rsidRDefault="00F72F77" w:rsidP="000D69C3">
      <w:pPr>
        <w:spacing w:after="0" w:line="240" w:lineRule="auto"/>
      </w:pPr>
    </w:p>
    <w:p w:rsidR="0056254B" w:rsidRPr="00F330C8" w:rsidRDefault="00FE1290" w:rsidP="003D5718">
      <w:pPr>
        <w:pStyle w:val="PlainText"/>
        <w:numPr>
          <w:ilvl w:val="0"/>
          <w:numId w:val="3"/>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5" w:history="1">
        <w:r w:rsidRPr="00F330C8">
          <w:rPr>
            <w:rStyle w:val="Hyperlink"/>
            <w:rFonts w:ascii="Times New Roman" w:hAnsi="Times New Roman" w:cs="Times New Roman"/>
            <w:b/>
            <w:sz w:val="24"/>
            <w:szCs w:val="24"/>
          </w:rPr>
          <w:t>gmarlatt@nps.edu/</w:t>
        </w:r>
      </w:hyperlink>
      <w:r w:rsidR="0056254B" w:rsidRPr="00F330C8">
        <w:rPr>
          <w:rFonts w:ascii="Times New Roman" w:hAnsi="Times New Roman" w:cs="Times New Roman"/>
          <w:b/>
          <w:sz w:val="24"/>
          <w:szCs w:val="24"/>
          <w:u w:val="single"/>
        </w:rPr>
        <w:t xml:space="preserve">; </w:t>
      </w:r>
    </w:p>
    <w:p w:rsidR="008576CD" w:rsidRPr="00A82292" w:rsidRDefault="008576CD" w:rsidP="00CE1F98">
      <w:pPr>
        <w:pStyle w:val="PlainText"/>
        <w:numPr>
          <w:ilvl w:val="0"/>
          <w:numId w:val="7"/>
        </w:numPr>
        <w:ind w:left="1080"/>
        <w:rPr>
          <w:rFonts w:asciiTheme="minorHAnsi" w:hAnsiTheme="minorHAnsi" w:cstheme="minorHAnsi"/>
          <w:b/>
          <w:bCs/>
          <w:sz w:val="24"/>
          <w:szCs w:val="24"/>
        </w:rPr>
      </w:pPr>
      <w:r w:rsidRPr="00A82292">
        <w:rPr>
          <w:rFonts w:asciiTheme="minorHAnsi" w:hAnsiTheme="minorHAnsi" w:cstheme="minorHAnsi"/>
          <w:b/>
          <w:bCs/>
          <w:sz w:val="24"/>
          <w:szCs w:val="24"/>
        </w:rPr>
        <w:t>New or Updated Congressional Research Service (CRS) Reports:</w:t>
      </w:r>
    </w:p>
    <w:p w:rsidR="001B6896" w:rsidRPr="00A82292" w:rsidRDefault="00CF7B61" w:rsidP="00A82292">
      <w:pPr>
        <w:pStyle w:val="PlainText"/>
        <w:numPr>
          <w:ilvl w:val="0"/>
          <w:numId w:val="24"/>
        </w:numPr>
        <w:rPr>
          <w:rFonts w:asciiTheme="minorHAnsi" w:hAnsiTheme="minorHAnsi" w:cstheme="minorHAnsi"/>
          <w:sz w:val="24"/>
          <w:szCs w:val="24"/>
        </w:rPr>
      </w:pPr>
      <w:r w:rsidRPr="00A82292">
        <w:rPr>
          <w:rFonts w:asciiTheme="minorHAnsi" w:hAnsiTheme="minorHAnsi" w:cstheme="minorHAnsi"/>
          <w:sz w:val="24"/>
          <w:szCs w:val="24"/>
        </w:rPr>
        <w:t xml:space="preserve"> </w:t>
      </w:r>
      <w:r w:rsidR="001B6896" w:rsidRPr="00A82292">
        <w:rPr>
          <w:rFonts w:asciiTheme="minorHAnsi" w:hAnsiTheme="minorHAnsi" w:cstheme="minorHAnsi"/>
          <w:sz w:val="24"/>
          <w:szCs w:val="24"/>
        </w:rPr>
        <w:t>Visa Security Policy: Roles of the Departments of State and Homeland Security. 28p. R41093</w:t>
      </w:r>
    </w:p>
    <w:p w:rsidR="001B6896" w:rsidRPr="00A82292" w:rsidRDefault="001B6896" w:rsidP="00A82292">
      <w:pPr>
        <w:pStyle w:val="PlainText"/>
        <w:numPr>
          <w:ilvl w:val="0"/>
          <w:numId w:val="24"/>
        </w:numPr>
        <w:rPr>
          <w:rFonts w:asciiTheme="minorHAnsi" w:hAnsiTheme="minorHAnsi" w:cstheme="minorHAnsi"/>
          <w:sz w:val="24"/>
          <w:szCs w:val="24"/>
        </w:rPr>
      </w:pPr>
      <w:r w:rsidRPr="00A82292">
        <w:rPr>
          <w:rFonts w:asciiTheme="minorHAnsi" w:hAnsiTheme="minorHAnsi" w:cstheme="minorHAnsi"/>
          <w:sz w:val="24"/>
          <w:szCs w:val="24"/>
        </w:rPr>
        <w:t>Energy Projects on Federal Lands: Leasing and Authorization. 24p. R40806</w:t>
      </w:r>
    </w:p>
    <w:p w:rsidR="001B6896" w:rsidRPr="00A82292" w:rsidRDefault="001B6896" w:rsidP="00A82292">
      <w:pPr>
        <w:pStyle w:val="PlainText"/>
        <w:numPr>
          <w:ilvl w:val="0"/>
          <w:numId w:val="24"/>
        </w:numPr>
        <w:rPr>
          <w:rFonts w:asciiTheme="minorHAnsi" w:hAnsiTheme="minorHAnsi" w:cstheme="minorHAnsi"/>
          <w:sz w:val="24"/>
          <w:szCs w:val="24"/>
        </w:rPr>
      </w:pPr>
      <w:r w:rsidRPr="00A82292">
        <w:rPr>
          <w:rFonts w:asciiTheme="minorHAnsi" w:hAnsiTheme="minorHAnsi" w:cstheme="minorHAnsi"/>
          <w:sz w:val="24"/>
          <w:szCs w:val="24"/>
        </w:rPr>
        <w:t>Deepwater Horizon Oil Spill: Highlighted Actions and Issues. 11p. R41407</w:t>
      </w:r>
    </w:p>
    <w:p w:rsidR="00A82292" w:rsidRPr="00A82292" w:rsidRDefault="00A82292" w:rsidP="00A82292">
      <w:pPr>
        <w:pStyle w:val="PlainText"/>
        <w:numPr>
          <w:ilvl w:val="0"/>
          <w:numId w:val="26"/>
        </w:numPr>
        <w:rPr>
          <w:rFonts w:asciiTheme="minorHAnsi" w:hAnsiTheme="minorHAnsi" w:cstheme="minorHAnsi"/>
          <w:b/>
          <w:bCs/>
          <w:sz w:val="24"/>
          <w:szCs w:val="24"/>
        </w:rPr>
      </w:pPr>
      <w:r w:rsidRPr="00A82292">
        <w:rPr>
          <w:rFonts w:asciiTheme="minorHAnsi" w:hAnsiTheme="minorHAnsi" w:cstheme="minorHAnsi"/>
          <w:b/>
          <w:bCs/>
          <w:sz w:val="24"/>
          <w:szCs w:val="24"/>
        </w:rPr>
        <w:t>Brookings Institute</w:t>
      </w:r>
    </w:p>
    <w:p w:rsidR="00A82292" w:rsidRPr="00A82292" w:rsidRDefault="00A82292" w:rsidP="00A82292">
      <w:pPr>
        <w:pStyle w:val="PlainText"/>
        <w:numPr>
          <w:ilvl w:val="0"/>
          <w:numId w:val="25"/>
        </w:numPr>
        <w:rPr>
          <w:rFonts w:asciiTheme="minorHAnsi" w:hAnsiTheme="minorHAnsi" w:cstheme="minorHAnsi"/>
          <w:sz w:val="24"/>
          <w:szCs w:val="24"/>
        </w:rPr>
      </w:pPr>
      <w:r w:rsidRPr="00A82292">
        <w:rPr>
          <w:rFonts w:asciiTheme="minorHAnsi" w:hAnsiTheme="minorHAnsi" w:cstheme="minorHAnsi"/>
          <w:sz w:val="24"/>
          <w:szCs w:val="24"/>
        </w:rPr>
        <w:t xml:space="preserve">Ensuring Hardware </w:t>
      </w:r>
      <w:proofErr w:type="spellStart"/>
      <w:r w:rsidRPr="00A82292">
        <w:rPr>
          <w:rFonts w:asciiTheme="minorHAnsi" w:hAnsiTheme="minorHAnsi" w:cstheme="minorHAnsi"/>
          <w:sz w:val="24"/>
          <w:szCs w:val="24"/>
        </w:rPr>
        <w:t>Cybersecurity</w:t>
      </w:r>
      <w:proofErr w:type="spellEnd"/>
      <w:r w:rsidRPr="00A82292">
        <w:rPr>
          <w:rFonts w:asciiTheme="minorHAnsi" w:hAnsiTheme="minorHAnsi" w:cstheme="minorHAnsi"/>
          <w:sz w:val="24"/>
          <w:szCs w:val="24"/>
        </w:rPr>
        <w:t xml:space="preserve">  </w:t>
      </w:r>
      <w:hyperlink r:id="rId26" w:history="1">
        <w:r w:rsidRPr="00A82292">
          <w:rPr>
            <w:rStyle w:val="Hyperlink"/>
            <w:rFonts w:asciiTheme="minorHAnsi" w:hAnsiTheme="minorHAnsi" w:cstheme="minorHAnsi"/>
            <w:sz w:val="24"/>
            <w:szCs w:val="24"/>
          </w:rPr>
          <w:t>http://www.brookings.edu/~/media/Files/rc/papers/2011/05_hardware_cybersecurity/05_hardware_cybersecurity.pdf</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27"/>
        </w:numPr>
        <w:rPr>
          <w:rFonts w:asciiTheme="minorHAnsi" w:hAnsiTheme="minorHAnsi" w:cstheme="minorHAnsi"/>
          <w:b/>
          <w:bCs/>
          <w:sz w:val="24"/>
          <w:szCs w:val="24"/>
        </w:rPr>
      </w:pPr>
      <w:r w:rsidRPr="00A82292">
        <w:rPr>
          <w:rFonts w:asciiTheme="minorHAnsi" w:hAnsiTheme="minorHAnsi" w:cstheme="minorHAnsi"/>
          <w:b/>
          <w:bCs/>
          <w:sz w:val="24"/>
          <w:szCs w:val="24"/>
        </w:rPr>
        <w:t>Center for Naval Analyses (CNA)</w:t>
      </w:r>
    </w:p>
    <w:p w:rsidR="00A82292" w:rsidRPr="00A82292" w:rsidRDefault="00A82292" w:rsidP="00A82292">
      <w:pPr>
        <w:pStyle w:val="PlainText"/>
        <w:numPr>
          <w:ilvl w:val="0"/>
          <w:numId w:val="28"/>
        </w:numPr>
        <w:rPr>
          <w:rFonts w:asciiTheme="minorHAnsi" w:hAnsiTheme="minorHAnsi" w:cstheme="minorHAnsi"/>
          <w:sz w:val="24"/>
          <w:szCs w:val="24"/>
        </w:rPr>
      </w:pPr>
      <w:r w:rsidRPr="00A82292">
        <w:rPr>
          <w:rFonts w:asciiTheme="minorHAnsi" w:hAnsiTheme="minorHAnsi" w:cstheme="minorHAnsi"/>
          <w:sz w:val="24"/>
          <w:szCs w:val="24"/>
        </w:rPr>
        <w:t xml:space="preserve">The Experts’ Roundtable on Catastrophe—Altered Landscapes of Catastrophes: Insights from the Great East Japan Earthquake </w:t>
      </w:r>
      <w:hyperlink r:id="rId27" w:history="1">
        <w:r w:rsidRPr="00A82292">
          <w:rPr>
            <w:rStyle w:val="Hyperlink"/>
            <w:rFonts w:asciiTheme="minorHAnsi" w:hAnsiTheme="minorHAnsi" w:cstheme="minorHAnsi"/>
            <w:sz w:val="24"/>
            <w:szCs w:val="24"/>
          </w:rPr>
          <w:t>http://www.cna.org/sites/default/files/news/2011/SAS%20Experts%20Roundtable%20on%20Great%20East%20Japan%20Earthquake%20(3).</w:t>
        </w:r>
        <w:proofErr w:type="spellStart"/>
        <w:r w:rsidRPr="00A82292">
          <w:rPr>
            <w:rStyle w:val="Hyperlink"/>
            <w:rFonts w:asciiTheme="minorHAnsi" w:hAnsiTheme="minorHAnsi" w:cstheme="minorHAnsi"/>
            <w:sz w:val="24"/>
            <w:szCs w:val="24"/>
          </w:rPr>
          <w:t>pdf</w:t>
        </w:r>
        <w:proofErr w:type="spellEnd"/>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29"/>
        </w:numPr>
        <w:rPr>
          <w:rFonts w:asciiTheme="minorHAnsi" w:hAnsiTheme="minorHAnsi" w:cstheme="minorHAnsi"/>
          <w:b/>
          <w:bCs/>
          <w:sz w:val="24"/>
          <w:szCs w:val="24"/>
        </w:rPr>
      </w:pPr>
      <w:r w:rsidRPr="00A82292">
        <w:rPr>
          <w:rFonts w:asciiTheme="minorHAnsi" w:hAnsiTheme="minorHAnsi" w:cstheme="minorHAnsi"/>
          <w:b/>
          <w:bCs/>
          <w:sz w:val="24"/>
          <w:szCs w:val="24"/>
        </w:rPr>
        <w:t>Congress. House. Homeland Security Committee</w:t>
      </w:r>
    </w:p>
    <w:p w:rsidR="00A82292" w:rsidRPr="00A82292" w:rsidRDefault="00A82292" w:rsidP="00A82292">
      <w:pPr>
        <w:pStyle w:val="PlainText"/>
        <w:numPr>
          <w:ilvl w:val="0"/>
          <w:numId w:val="30"/>
        </w:numPr>
        <w:rPr>
          <w:rFonts w:asciiTheme="minorHAnsi" w:hAnsiTheme="minorHAnsi" w:cstheme="minorHAnsi"/>
          <w:sz w:val="24"/>
          <w:szCs w:val="24"/>
        </w:rPr>
      </w:pPr>
      <w:r w:rsidRPr="00A82292">
        <w:rPr>
          <w:rFonts w:asciiTheme="minorHAnsi" w:hAnsiTheme="minorHAnsi" w:cstheme="minorHAnsi"/>
          <w:sz w:val="24"/>
          <w:szCs w:val="24"/>
        </w:rPr>
        <w:t xml:space="preserve">On the Border and in the Line of Fire: U.S. Law Enforcement, Homeland Security and Drug Cartel Violence </w:t>
      </w:r>
      <w:hyperlink r:id="rId28" w:history="1">
        <w:r w:rsidRPr="00A82292">
          <w:rPr>
            <w:rStyle w:val="Hyperlink"/>
            <w:rFonts w:asciiTheme="minorHAnsi" w:hAnsiTheme="minorHAnsi" w:cstheme="minorHAnsi"/>
            <w:sz w:val="24"/>
            <w:szCs w:val="24"/>
          </w:rPr>
          <w:t>http://homeland.house.gov/hearing/subcommittee-hearing-%E2%80%9C-border-and-line-fire-us-law-enforcement-homeland-security-and-drug</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0"/>
        </w:numPr>
        <w:rPr>
          <w:rFonts w:asciiTheme="minorHAnsi" w:hAnsiTheme="minorHAnsi" w:cstheme="minorHAnsi"/>
          <w:sz w:val="24"/>
          <w:szCs w:val="24"/>
        </w:rPr>
      </w:pPr>
      <w:r w:rsidRPr="00A82292">
        <w:rPr>
          <w:rFonts w:asciiTheme="minorHAnsi" w:hAnsiTheme="minorHAnsi" w:cstheme="minorHAnsi"/>
          <w:sz w:val="24"/>
          <w:szCs w:val="24"/>
        </w:rPr>
        <w:t xml:space="preserve">Taking Measure of Countermeasures (Part 2): A Review of Efforts to Protect the Homeland Through Distribution and Dispensing of CBRN Medical Countermeasures </w:t>
      </w:r>
      <w:hyperlink r:id="rId29" w:history="1">
        <w:r w:rsidRPr="00A82292">
          <w:rPr>
            <w:rStyle w:val="Hyperlink"/>
            <w:rFonts w:asciiTheme="minorHAnsi" w:hAnsiTheme="minorHAnsi" w:cstheme="minorHAnsi"/>
            <w:sz w:val="24"/>
            <w:szCs w:val="24"/>
          </w:rPr>
          <w:t>http://homeland.house.gov/hearing/subcommittee-hearing-taking-measure-countermeasures-part-2-review-efforts-protect-homeland</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1"/>
        </w:numPr>
        <w:rPr>
          <w:rFonts w:asciiTheme="minorHAnsi" w:hAnsiTheme="minorHAnsi" w:cstheme="minorHAnsi"/>
          <w:b/>
          <w:bCs/>
          <w:sz w:val="24"/>
          <w:szCs w:val="24"/>
        </w:rPr>
      </w:pPr>
      <w:r w:rsidRPr="00A82292">
        <w:rPr>
          <w:rFonts w:asciiTheme="minorHAnsi" w:hAnsiTheme="minorHAnsi" w:cstheme="minorHAnsi"/>
          <w:b/>
          <w:bCs/>
          <w:sz w:val="24"/>
          <w:szCs w:val="24"/>
        </w:rPr>
        <w:lastRenderedPageBreak/>
        <w:t>Congress. House. Oversight &amp; Government Reform</w:t>
      </w:r>
    </w:p>
    <w:p w:rsidR="00A82292" w:rsidRPr="00A82292" w:rsidRDefault="00A82292" w:rsidP="00A82292">
      <w:pPr>
        <w:pStyle w:val="PlainText"/>
        <w:numPr>
          <w:ilvl w:val="0"/>
          <w:numId w:val="32"/>
        </w:numPr>
        <w:rPr>
          <w:rFonts w:asciiTheme="minorHAnsi" w:hAnsiTheme="minorHAnsi" w:cstheme="minorHAnsi"/>
          <w:sz w:val="24"/>
          <w:szCs w:val="24"/>
        </w:rPr>
      </w:pPr>
      <w:r w:rsidRPr="00A82292">
        <w:rPr>
          <w:rFonts w:asciiTheme="minorHAnsi" w:hAnsiTheme="minorHAnsi" w:cstheme="minorHAnsi"/>
          <w:sz w:val="24"/>
          <w:szCs w:val="24"/>
        </w:rPr>
        <w:t xml:space="preserve">Financial Management At The Department Of Homeland Security </w:t>
      </w:r>
      <w:hyperlink r:id="rId30" w:history="1">
        <w:r w:rsidRPr="00A82292">
          <w:rPr>
            <w:rStyle w:val="Hyperlink"/>
            <w:rFonts w:asciiTheme="minorHAnsi" w:hAnsiTheme="minorHAnsi" w:cstheme="minorHAnsi"/>
            <w:sz w:val="24"/>
            <w:szCs w:val="24"/>
          </w:rPr>
          <w:t>http://oversight.house.gov/index.php?option=com_content&amp;view=article&amp;id=1278%3A5-13-11-qfinancial-management-at-the-department-of-homeland-securityq&amp;catid=16&amp;Itemid=1</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2"/>
        </w:numPr>
        <w:rPr>
          <w:rFonts w:asciiTheme="minorHAnsi" w:hAnsiTheme="minorHAnsi" w:cstheme="minorHAnsi"/>
          <w:sz w:val="24"/>
          <w:szCs w:val="24"/>
        </w:rPr>
      </w:pPr>
      <w:r w:rsidRPr="00A82292">
        <w:rPr>
          <w:rFonts w:asciiTheme="minorHAnsi" w:hAnsiTheme="minorHAnsi" w:cstheme="minorHAnsi"/>
          <w:sz w:val="24"/>
          <w:szCs w:val="24"/>
        </w:rPr>
        <w:t xml:space="preserve">USAID: Following the Money </w:t>
      </w:r>
      <w:hyperlink r:id="rId31" w:history="1">
        <w:r w:rsidRPr="00A82292">
          <w:rPr>
            <w:rStyle w:val="Hyperlink"/>
            <w:rFonts w:asciiTheme="minorHAnsi" w:hAnsiTheme="minorHAnsi" w:cstheme="minorHAnsi"/>
            <w:sz w:val="24"/>
            <w:szCs w:val="24"/>
          </w:rPr>
          <w:t>http://oversight.house.gov/index.php?option=com_content&amp;view=article&amp;id=1279%3A5-11-11-qusaid-following-the-moneyq&amp;catid=17&amp;Itemid=1</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3"/>
        </w:numPr>
        <w:rPr>
          <w:rFonts w:asciiTheme="minorHAnsi" w:hAnsiTheme="minorHAnsi" w:cstheme="minorHAnsi"/>
          <w:b/>
          <w:bCs/>
          <w:sz w:val="24"/>
          <w:szCs w:val="24"/>
        </w:rPr>
      </w:pPr>
      <w:r w:rsidRPr="00A82292">
        <w:rPr>
          <w:rFonts w:asciiTheme="minorHAnsi" w:hAnsiTheme="minorHAnsi" w:cstheme="minorHAnsi"/>
          <w:b/>
          <w:bCs/>
          <w:sz w:val="24"/>
          <w:szCs w:val="24"/>
        </w:rPr>
        <w:t>Congress. Senate. Commerce, Science &amp; Transportation Committee</w:t>
      </w:r>
    </w:p>
    <w:p w:rsidR="00A82292" w:rsidRPr="00A82292" w:rsidRDefault="00A82292" w:rsidP="00A82292">
      <w:pPr>
        <w:pStyle w:val="PlainText"/>
        <w:numPr>
          <w:ilvl w:val="0"/>
          <w:numId w:val="32"/>
        </w:numPr>
        <w:rPr>
          <w:rFonts w:asciiTheme="minorHAnsi" w:hAnsiTheme="minorHAnsi" w:cstheme="minorHAnsi"/>
          <w:b/>
          <w:bCs/>
          <w:sz w:val="24"/>
          <w:szCs w:val="24"/>
        </w:rPr>
      </w:pPr>
      <w:r w:rsidRPr="00A82292">
        <w:rPr>
          <w:rFonts w:asciiTheme="minorHAnsi" w:hAnsiTheme="minorHAnsi" w:cstheme="minorHAnsi"/>
          <w:sz w:val="24"/>
          <w:szCs w:val="24"/>
        </w:rPr>
        <w:t xml:space="preserve">Are Our Nation’s Ports Secure? Examining the Transportation Worker ID Credential Program </w:t>
      </w:r>
      <w:hyperlink r:id="rId32" w:history="1">
        <w:r w:rsidRPr="00A82292">
          <w:rPr>
            <w:rStyle w:val="Hyperlink"/>
            <w:rFonts w:asciiTheme="minorHAnsi" w:hAnsiTheme="minorHAnsi" w:cstheme="minorHAnsi"/>
            <w:sz w:val="24"/>
            <w:szCs w:val="24"/>
          </w:rPr>
          <w:t>http://commerce.senate.gov/public/index.cfm?p=Hearings&amp;ContentRecord_id=051282ad-dfeb-4c2e-b3ba-6546a458fefe&amp;ContentType_id=14f995b9-dfa5-407a-9d35-56cc7152a7ed&amp;Group_id=b06c39af-e033-4cba-9221-de668ca1978a</w:t>
        </w:r>
      </w:hyperlink>
    </w:p>
    <w:p w:rsidR="00A82292" w:rsidRPr="00A82292" w:rsidRDefault="00A82292" w:rsidP="00A82292">
      <w:pPr>
        <w:pStyle w:val="PlainText"/>
        <w:numPr>
          <w:ilvl w:val="0"/>
          <w:numId w:val="34"/>
        </w:numPr>
        <w:rPr>
          <w:rFonts w:asciiTheme="minorHAnsi" w:hAnsiTheme="minorHAnsi" w:cstheme="minorHAnsi"/>
          <w:b/>
          <w:bCs/>
          <w:sz w:val="24"/>
          <w:szCs w:val="24"/>
        </w:rPr>
      </w:pPr>
      <w:r w:rsidRPr="00A82292">
        <w:rPr>
          <w:rFonts w:asciiTheme="minorHAnsi" w:hAnsiTheme="minorHAnsi" w:cstheme="minorHAnsi"/>
          <w:b/>
          <w:bCs/>
          <w:sz w:val="24"/>
          <w:szCs w:val="24"/>
        </w:rPr>
        <w:t>Department of Homeland Security</w:t>
      </w:r>
    </w:p>
    <w:p w:rsidR="00A82292" w:rsidRPr="00A82292" w:rsidRDefault="00A82292" w:rsidP="00A82292">
      <w:pPr>
        <w:pStyle w:val="PlainText"/>
        <w:numPr>
          <w:ilvl w:val="0"/>
          <w:numId w:val="35"/>
        </w:numPr>
        <w:rPr>
          <w:rFonts w:asciiTheme="minorHAnsi" w:hAnsiTheme="minorHAnsi" w:cstheme="minorHAnsi"/>
          <w:sz w:val="24"/>
          <w:szCs w:val="24"/>
        </w:rPr>
      </w:pPr>
      <w:r w:rsidRPr="00A82292">
        <w:rPr>
          <w:rFonts w:asciiTheme="minorHAnsi" w:hAnsiTheme="minorHAnsi" w:cstheme="minorHAnsi"/>
          <w:sz w:val="24"/>
          <w:szCs w:val="24"/>
        </w:rPr>
        <w:t xml:space="preserve">OIG-11-77 Opportunities to Improve FEMA's Mass Care and Emergency Assistance Activities </w:t>
      </w:r>
      <w:hyperlink r:id="rId33" w:history="1">
        <w:r w:rsidRPr="00A82292">
          <w:rPr>
            <w:rStyle w:val="Hyperlink"/>
            <w:rFonts w:asciiTheme="minorHAnsi" w:hAnsiTheme="minorHAnsi" w:cstheme="minorHAnsi"/>
            <w:sz w:val="24"/>
            <w:szCs w:val="24"/>
          </w:rPr>
          <w:t>http://www.dhs.gov/xoig/assets/mgmtrpts/OIG_11-77_Apr11.pdf</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5"/>
        </w:numPr>
        <w:rPr>
          <w:rFonts w:asciiTheme="minorHAnsi" w:hAnsiTheme="minorHAnsi" w:cstheme="minorHAnsi"/>
          <w:sz w:val="24"/>
          <w:szCs w:val="24"/>
        </w:rPr>
      </w:pPr>
      <w:r w:rsidRPr="00A82292">
        <w:rPr>
          <w:rFonts w:asciiTheme="minorHAnsi" w:hAnsiTheme="minorHAnsi" w:cstheme="minorHAnsi"/>
          <w:sz w:val="24"/>
          <w:szCs w:val="24"/>
        </w:rPr>
        <w:t>OIG-11-78 Design and Implementation of the Federal Emergency Management Agency’s Emergency Management Performance Grant  </w:t>
      </w:r>
      <w:hyperlink r:id="rId34" w:history="1">
        <w:r w:rsidRPr="00A82292">
          <w:rPr>
            <w:rStyle w:val="Hyperlink"/>
            <w:rFonts w:asciiTheme="minorHAnsi" w:hAnsiTheme="minorHAnsi" w:cstheme="minorHAnsi"/>
            <w:sz w:val="24"/>
            <w:szCs w:val="24"/>
          </w:rPr>
          <w:t>http://www.dhs.gov/xoig/assets/mgmtrpts/OIG_11-78_Apr11.pdf</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5"/>
        </w:numPr>
        <w:rPr>
          <w:rFonts w:asciiTheme="minorHAnsi" w:hAnsiTheme="minorHAnsi" w:cstheme="minorHAnsi"/>
          <w:sz w:val="24"/>
          <w:szCs w:val="24"/>
        </w:rPr>
      </w:pPr>
      <w:r w:rsidRPr="00A82292">
        <w:rPr>
          <w:rFonts w:asciiTheme="minorHAnsi" w:hAnsiTheme="minorHAnsi" w:cstheme="minorHAnsi"/>
          <w:sz w:val="24"/>
          <w:szCs w:val="24"/>
        </w:rPr>
        <w:t xml:space="preserve">Transportation Worker Identification Credential: Internal Control Weaknesses Need to Be Corrected to Help Achieve Security Objectives, GAO-11-657 </w:t>
      </w:r>
      <w:hyperlink r:id="rId35" w:history="1">
        <w:r w:rsidRPr="00A82292">
          <w:rPr>
            <w:rStyle w:val="Hyperlink"/>
            <w:rFonts w:asciiTheme="minorHAnsi" w:hAnsiTheme="minorHAnsi" w:cstheme="minorHAnsi"/>
            <w:sz w:val="24"/>
            <w:szCs w:val="24"/>
          </w:rPr>
          <w:t>http://www.gao.gov/products/GAO-11-657</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5"/>
        </w:numPr>
        <w:rPr>
          <w:rFonts w:asciiTheme="minorHAnsi" w:hAnsiTheme="minorHAnsi" w:cstheme="minorHAnsi"/>
          <w:sz w:val="24"/>
          <w:szCs w:val="24"/>
        </w:rPr>
      </w:pPr>
      <w:r w:rsidRPr="00A82292">
        <w:rPr>
          <w:rFonts w:asciiTheme="minorHAnsi" w:hAnsiTheme="minorHAnsi" w:cstheme="minorHAnsi"/>
          <w:sz w:val="24"/>
          <w:szCs w:val="24"/>
        </w:rPr>
        <w:t xml:space="preserve">Transportation Worker Identification Credential:  Internal Control Weaknesses Need to Be Corrected to Help Achieve Security Objectives, GAO-11-648T [testimony] </w:t>
      </w:r>
      <w:hyperlink r:id="rId36" w:history="1">
        <w:r w:rsidRPr="00A82292">
          <w:rPr>
            <w:rStyle w:val="Hyperlink"/>
            <w:rFonts w:asciiTheme="minorHAnsi" w:hAnsiTheme="minorHAnsi" w:cstheme="minorHAnsi"/>
            <w:sz w:val="24"/>
            <w:szCs w:val="24"/>
          </w:rPr>
          <w:t>http://www.gao.gov/products/GAO-11-648T</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5"/>
        </w:numPr>
        <w:rPr>
          <w:rFonts w:asciiTheme="minorHAnsi" w:hAnsiTheme="minorHAnsi" w:cstheme="minorHAnsi"/>
          <w:sz w:val="24"/>
          <w:szCs w:val="24"/>
        </w:rPr>
      </w:pPr>
      <w:r w:rsidRPr="00A82292">
        <w:rPr>
          <w:rFonts w:asciiTheme="minorHAnsi" w:hAnsiTheme="minorHAnsi" w:cstheme="minorHAnsi"/>
          <w:sz w:val="24"/>
          <w:szCs w:val="24"/>
        </w:rPr>
        <w:t xml:space="preserve">Hospital Emergency Departments:  Health Center Strategies That May Help Reduce Their Use, GAO-11-414R </w:t>
      </w:r>
      <w:hyperlink r:id="rId37" w:history="1">
        <w:r w:rsidRPr="00A82292">
          <w:rPr>
            <w:rStyle w:val="Hyperlink"/>
            <w:rFonts w:asciiTheme="minorHAnsi" w:hAnsiTheme="minorHAnsi" w:cstheme="minorHAnsi"/>
            <w:sz w:val="24"/>
            <w:szCs w:val="24"/>
          </w:rPr>
          <w:t>http://www.gao.gov/products/GAO-11-414R</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5"/>
        </w:numPr>
        <w:rPr>
          <w:rFonts w:asciiTheme="minorHAnsi" w:hAnsiTheme="minorHAnsi" w:cstheme="minorHAnsi"/>
          <w:sz w:val="24"/>
          <w:szCs w:val="24"/>
        </w:rPr>
      </w:pPr>
      <w:r w:rsidRPr="00A82292">
        <w:rPr>
          <w:rFonts w:asciiTheme="minorHAnsi" w:hAnsiTheme="minorHAnsi" w:cstheme="minorHAnsi"/>
          <w:sz w:val="24"/>
          <w:szCs w:val="24"/>
        </w:rPr>
        <w:t xml:space="preserve">Hospital Emergency Departments:  Health Center Strategies That May Help Reduce Their Use, GAO-11-643T [testimony] </w:t>
      </w:r>
      <w:hyperlink r:id="rId38" w:history="1">
        <w:r w:rsidRPr="00A82292">
          <w:rPr>
            <w:rStyle w:val="Hyperlink"/>
            <w:rFonts w:asciiTheme="minorHAnsi" w:hAnsiTheme="minorHAnsi" w:cstheme="minorHAnsi"/>
            <w:sz w:val="24"/>
            <w:szCs w:val="24"/>
          </w:rPr>
          <w:t>http://www.gao.gov/products/GAO-11-643T</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6"/>
        </w:numPr>
        <w:rPr>
          <w:rFonts w:asciiTheme="minorHAnsi" w:hAnsiTheme="minorHAnsi" w:cstheme="minorHAnsi"/>
          <w:b/>
          <w:bCs/>
          <w:sz w:val="24"/>
          <w:szCs w:val="24"/>
        </w:rPr>
      </w:pPr>
      <w:r w:rsidRPr="00A82292">
        <w:rPr>
          <w:rFonts w:asciiTheme="minorHAnsi" w:hAnsiTheme="minorHAnsi" w:cstheme="minorHAnsi"/>
          <w:b/>
          <w:bCs/>
          <w:sz w:val="24"/>
          <w:szCs w:val="24"/>
        </w:rPr>
        <w:t>Government Accountability Office (GAO)</w:t>
      </w:r>
    </w:p>
    <w:p w:rsidR="00A82292" w:rsidRPr="00A82292" w:rsidRDefault="00A82292" w:rsidP="00A82292">
      <w:pPr>
        <w:pStyle w:val="PlainText"/>
        <w:numPr>
          <w:ilvl w:val="0"/>
          <w:numId w:val="35"/>
        </w:numPr>
        <w:rPr>
          <w:rFonts w:asciiTheme="minorHAnsi" w:hAnsiTheme="minorHAnsi" w:cstheme="minorHAnsi"/>
          <w:sz w:val="24"/>
          <w:szCs w:val="24"/>
        </w:rPr>
      </w:pPr>
      <w:r w:rsidRPr="00A82292">
        <w:rPr>
          <w:rFonts w:asciiTheme="minorHAnsi" w:hAnsiTheme="minorHAnsi" w:cstheme="minorHAnsi"/>
          <w:sz w:val="24"/>
          <w:szCs w:val="24"/>
        </w:rPr>
        <w:t xml:space="preserve">Catastrophic Planning:  States Participating in FEMA's Pilot Program Made Progress, but Better Guidance Could Enhance Future Pilot Programs, GAO-11-383 </w:t>
      </w:r>
      <w:hyperlink r:id="rId39" w:history="1">
        <w:r w:rsidRPr="00A82292">
          <w:rPr>
            <w:rStyle w:val="Hyperlink"/>
            <w:rFonts w:asciiTheme="minorHAnsi" w:hAnsiTheme="minorHAnsi" w:cstheme="minorHAnsi"/>
            <w:sz w:val="24"/>
            <w:szCs w:val="24"/>
          </w:rPr>
          <w:t>http://www.gao.gov/products/GAO-11-383</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7"/>
        </w:numPr>
        <w:rPr>
          <w:rFonts w:asciiTheme="minorHAnsi" w:hAnsiTheme="minorHAnsi" w:cstheme="minorHAnsi"/>
          <w:b/>
          <w:bCs/>
          <w:sz w:val="24"/>
          <w:szCs w:val="24"/>
        </w:rPr>
      </w:pPr>
      <w:r w:rsidRPr="00A82292">
        <w:rPr>
          <w:rFonts w:asciiTheme="minorHAnsi" w:hAnsiTheme="minorHAnsi" w:cstheme="minorHAnsi"/>
          <w:b/>
          <w:bCs/>
          <w:sz w:val="24"/>
          <w:szCs w:val="24"/>
        </w:rPr>
        <w:t>National Academies Press</w:t>
      </w:r>
    </w:p>
    <w:p w:rsidR="00A82292" w:rsidRPr="00A82292" w:rsidRDefault="00A82292" w:rsidP="00A82292">
      <w:pPr>
        <w:pStyle w:val="PlainText"/>
        <w:numPr>
          <w:ilvl w:val="0"/>
          <w:numId w:val="38"/>
        </w:numPr>
        <w:rPr>
          <w:rFonts w:asciiTheme="minorHAnsi" w:hAnsiTheme="minorHAnsi" w:cstheme="minorHAnsi"/>
          <w:sz w:val="24"/>
          <w:szCs w:val="24"/>
        </w:rPr>
      </w:pPr>
      <w:r w:rsidRPr="00A82292">
        <w:rPr>
          <w:rFonts w:asciiTheme="minorHAnsi" w:hAnsiTheme="minorHAnsi" w:cstheme="minorHAnsi"/>
          <w:sz w:val="24"/>
          <w:szCs w:val="24"/>
        </w:rPr>
        <w:t xml:space="preserve">America's Climate Choices </w:t>
      </w:r>
      <w:hyperlink r:id="rId40" w:history="1">
        <w:r w:rsidRPr="00A82292">
          <w:rPr>
            <w:rStyle w:val="Hyperlink"/>
            <w:rFonts w:asciiTheme="minorHAnsi" w:hAnsiTheme="minorHAnsi" w:cstheme="minorHAnsi"/>
            <w:sz w:val="24"/>
            <w:szCs w:val="24"/>
          </w:rPr>
          <w:t>http://books.nap.edu/catalog.php?record_id=12781</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8"/>
        </w:numPr>
        <w:rPr>
          <w:rFonts w:asciiTheme="minorHAnsi" w:hAnsiTheme="minorHAnsi" w:cstheme="minorHAnsi"/>
          <w:sz w:val="24"/>
          <w:szCs w:val="24"/>
        </w:rPr>
      </w:pPr>
      <w:r w:rsidRPr="00A82292">
        <w:rPr>
          <w:rFonts w:asciiTheme="minorHAnsi" w:hAnsiTheme="minorHAnsi" w:cstheme="minorHAnsi"/>
          <w:sz w:val="24"/>
          <w:szCs w:val="24"/>
        </w:rPr>
        <w:t xml:space="preserve">Building Community Disaster Resilience through Private-Public Collaboration </w:t>
      </w:r>
      <w:r w:rsidRPr="00A82292">
        <w:rPr>
          <w:rFonts w:asciiTheme="minorHAnsi" w:hAnsiTheme="minorHAnsi" w:cstheme="minorHAnsi"/>
          <w:sz w:val="24"/>
          <w:szCs w:val="24"/>
        </w:rPr>
        <w:br/>
      </w:r>
      <w:hyperlink r:id="rId41" w:history="1">
        <w:r w:rsidRPr="00A82292">
          <w:rPr>
            <w:rStyle w:val="Hyperlink"/>
            <w:rFonts w:asciiTheme="minorHAnsi" w:hAnsiTheme="minorHAnsi" w:cstheme="minorHAnsi"/>
            <w:sz w:val="24"/>
            <w:szCs w:val="24"/>
          </w:rPr>
          <w:t>http://books.nap.edu/catalog.php?record_id=13028</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8"/>
        </w:numPr>
        <w:rPr>
          <w:rFonts w:asciiTheme="minorHAnsi" w:hAnsiTheme="minorHAnsi" w:cstheme="minorHAnsi"/>
          <w:sz w:val="24"/>
          <w:szCs w:val="24"/>
        </w:rPr>
      </w:pPr>
      <w:r w:rsidRPr="00A82292">
        <w:rPr>
          <w:rFonts w:asciiTheme="minorHAnsi" w:hAnsiTheme="minorHAnsi" w:cstheme="minorHAnsi"/>
          <w:sz w:val="24"/>
          <w:szCs w:val="24"/>
        </w:rPr>
        <w:t xml:space="preserve">Intelligence Analysis for Tomorrow: </w:t>
      </w:r>
      <w:hyperlink r:id="rId42" w:history="1">
        <w:r w:rsidRPr="00A82292">
          <w:rPr>
            <w:rStyle w:val="Hyperlink"/>
            <w:rFonts w:asciiTheme="minorHAnsi" w:hAnsiTheme="minorHAnsi" w:cstheme="minorHAnsi"/>
            <w:sz w:val="24"/>
            <w:szCs w:val="24"/>
          </w:rPr>
          <w:t>http://books.nap.edu/catalog.php?record_id=13040</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8"/>
        </w:numPr>
        <w:rPr>
          <w:rFonts w:asciiTheme="minorHAnsi" w:hAnsiTheme="minorHAnsi" w:cstheme="minorHAnsi"/>
          <w:sz w:val="24"/>
          <w:szCs w:val="24"/>
        </w:rPr>
      </w:pPr>
      <w:r w:rsidRPr="00A82292">
        <w:rPr>
          <w:rFonts w:asciiTheme="minorHAnsi" w:hAnsiTheme="minorHAnsi" w:cstheme="minorHAnsi"/>
          <w:sz w:val="24"/>
          <w:szCs w:val="24"/>
        </w:rPr>
        <w:t xml:space="preserve">Managing University Intellectual Property in the Public Interest </w:t>
      </w:r>
      <w:hyperlink r:id="rId43" w:history="1">
        <w:r w:rsidRPr="00A82292">
          <w:rPr>
            <w:rStyle w:val="Hyperlink"/>
            <w:rFonts w:asciiTheme="minorHAnsi" w:hAnsiTheme="minorHAnsi" w:cstheme="minorHAnsi"/>
            <w:sz w:val="24"/>
            <w:szCs w:val="24"/>
          </w:rPr>
          <w:t>http://books.nap.edu/catalog.php?record_id=13001</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39"/>
        </w:numPr>
        <w:rPr>
          <w:rFonts w:asciiTheme="minorHAnsi" w:hAnsiTheme="minorHAnsi" w:cstheme="minorHAnsi"/>
          <w:b/>
          <w:bCs/>
          <w:sz w:val="24"/>
          <w:szCs w:val="24"/>
        </w:rPr>
      </w:pPr>
      <w:r w:rsidRPr="00A82292">
        <w:rPr>
          <w:rFonts w:asciiTheme="minorHAnsi" w:hAnsiTheme="minorHAnsi" w:cstheme="minorHAnsi"/>
          <w:b/>
          <w:bCs/>
          <w:sz w:val="24"/>
          <w:szCs w:val="24"/>
        </w:rPr>
        <w:t>National Defense University Press</w:t>
      </w:r>
    </w:p>
    <w:p w:rsidR="00A82292" w:rsidRPr="00A82292" w:rsidRDefault="00A82292" w:rsidP="00A82292">
      <w:pPr>
        <w:pStyle w:val="PlainText"/>
        <w:numPr>
          <w:ilvl w:val="0"/>
          <w:numId w:val="40"/>
        </w:numPr>
        <w:rPr>
          <w:rFonts w:asciiTheme="minorHAnsi" w:hAnsiTheme="minorHAnsi" w:cstheme="minorHAnsi"/>
          <w:sz w:val="24"/>
          <w:szCs w:val="24"/>
        </w:rPr>
      </w:pPr>
      <w:r w:rsidRPr="00A82292">
        <w:rPr>
          <w:rFonts w:asciiTheme="minorHAnsi" w:hAnsiTheme="minorHAnsi" w:cstheme="minorHAnsi"/>
          <w:sz w:val="24"/>
          <w:szCs w:val="24"/>
        </w:rPr>
        <w:t xml:space="preserve">Skin in the Game: Partnership in Establishing and Maintaining Global Security Stability </w:t>
      </w:r>
      <w:hyperlink r:id="rId44" w:history="1">
        <w:r w:rsidRPr="00A82292">
          <w:rPr>
            <w:rStyle w:val="Hyperlink"/>
            <w:rFonts w:asciiTheme="minorHAnsi" w:hAnsiTheme="minorHAnsi" w:cstheme="minorHAnsi"/>
            <w:sz w:val="24"/>
            <w:szCs w:val="24"/>
          </w:rPr>
          <w:t>http://www.ndu.edu/press/lib/pdf/books/skin-in-the-game.pdf</w:t>
        </w:r>
      </w:hyperlink>
      <w:r w:rsidRPr="00A82292">
        <w:rPr>
          <w:rFonts w:asciiTheme="minorHAnsi" w:hAnsiTheme="minorHAnsi" w:cstheme="minorHAnsi"/>
          <w:sz w:val="24"/>
          <w:szCs w:val="24"/>
        </w:rPr>
        <w:t xml:space="preserve"> </w:t>
      </w:r>
    </w:p>
    <w:p w:rsidR="00A82292" w:rsidRPr="00A82292" w:rsidRDefault="00A82292" w:rsidP="00A82292">
      <w:pPr>
        <w:pStyle w:val="PlainText"/>
        <w:numPr>
          <w:ilvl w:val="0"/>
          <w:numId w:val="41"/>
        </w:numPr>
        <w:rPr>
          <w:rFonts w:asciiTheme="minorHAnsi" w:hAnsiTheme="minorHAnsi" w:cstheme="minorHAnsi"/>
          <w:b/>
          <w:bCs/>
          <w:sz w:val="24"/>
          <w:szCs w:val="24"/>
        </w:rPr>
      </w:pPr>
      <w:r w:rsidRPr="00A82292">
        <w:rPr>
          <w:rFonts w:asciiTheme="minorHAnsi" w:hAnsiTheme="minorHAnsi" w:cstheme="minorHAnsi"/>
          <w:b/>
          <w:bCs/>
          <w:sz w:val="24"/>
          <w:szCs w:val="24"/>
        </w:rPr>
        <w:t>Wharton</w:t>
      </w:r>
    </w:p>
    <w:p w:rsidR="00A82292" w:rsidRPr="00A82292" w:rsidRDefault="00A82292" w:rsidP="00A82292">
      <w:pPr>
        <w:pStyle w:val="PlainText"/>
        <w:numPr>
          <w:ilvl w:val="0"/>
          <w:numId w:val="42"/>
        </w:numPr>
        <w:rPr>
          <w:rFonts w:asciiTheme="minorHAnsi" w:hAnsiTheme="minorHAnsi" w:cstheme="minorHAnsi"/>
          <w:sz w:val="24"/>
          <w:szCs w:val="24"/>
        </w:rPr>
      </w:pPr>
      <w:r w:rsidRPr="00A82292">
        <w:rPr>
          <w:rFonts w:asciiTheme="minorHAnsi" w:hAnsiTheme="minorHAnsi" w:cstheme="minorHAnsi"/>
          <w:sz w:val="24"/>
          <w:szCs w:val="24"/>
        </w:rPr>
        <w:t xml:space="preserve">Modeling Behavior: What Motivates People to Prepare, or Not Prepare, for Natural Disasters? </w:t>
      </w:r>
      <w:hyperlink r:id="rId45" w:history="1">
        <w:r w:rsidRPr="00A82292">
          <w:rPr>
            <w:rStyle w:val="Hyperlink"/>
            <w:rFonts w:asciiTheme="minorHAnsi" w:hAnsiTheme="minorHAnsi" w:cstheme="minorHAnsi"/>
            <w:sz w:val="24"/>
            <w:szCs w:val="24"/>
          </w:rPr>
          <w:t>http://knowledge.wharton.upenn.edu/createpdf.cfm?articleid=2772</w:t>
        </w:r>
      </w:hyperlink>
      <w:r w:rsidRPr="00A82292">
        <w:rPr>
          <w:rFonts w:asciiTheme="minorHAnsi" w:hAnsiTheme="minorHAnsi" w:cstheme="minorHAnsi"/>
          <w:sz w:val="24"/>
          <w:szCs w:val="24"/>
        </w:rPr>
        <w:t xml:space="preserve"> </w:t>
      </w:r>
    </w:p>
    <w:p w:rsidR="00A82292" w:rsidRPr="00CF7B61" w:rsidRDefault="00A82292" w:rsidP="00CF7B61">
      <w:pPr>
        <w:pStyle w:val="PlainText"/>
        <w:rPr>
          <w:rFonts w:asciiTheme="minorHAnsi" w:hAnsiTheme="minorHAnsi" w:cstheme="minorHAnsi"/>
          <w:b/>
          <w:bCs/>
          <w:sz w:val="24"/>
          <w:szCs w:val="24"/>
        </w:rPr>
      </w:pPr>
    </w:p>
    <w:p w:rsidR="00321947" w:rsidRPr="00321947" w:rsidRDefault="00321947" w:rsidP="0045757F">
      <w:pPr>
        <w:pStyle w:val="Title"/>
        <w:numPr>
          <w:ilvl w:val="0"/>
          <w:numId w:val="10"/>
        </w:numPr>
        <w:spacing w:after="0"/>
        <w:rPr>
          <w:rFonts w:ascii="Times New Roman" w:hAnsi="Times New Roman" w:cs="Times New Roman"/>
          <w:b/>
          <w:color w:val="auto"/>
          <w:sz w:val="24"/>
          <w:szCs w:val="24"/>
        </w:rPr>
      </w:pPr>
      <w:r w:rsidRPr="00321947">
        <w:rPr>
          <w:rFonts w:ascii="Times New Roman" w:hAnsi="Times New Roman" w:cs="Times New Roman"/>
          <w:b/>
          <w:color w:val="auto"/>
          <w:sz w:val="24"/>
          <w:szCs w:val="24"/>
        </w:rPr>
        <w:t>EMI - NETC Learning Resource Center Weekly Update</w:t>
      </w:r>
    </w:p>
    <w:p w:rsidR="0045757F" w:rsidRPr="003B106F" w:rsidRDefault="0045757F" w:rsidP="003B106F">
      <w:pPr>
        <w:pStyle w:val="Heading2"/>
        <w:ind w:left="720"/>
        <w:rPr>
          <w:sz w:val="24"/>
          <w:szCs w:val="24"/>
        </w:rPr>
      </w:pPr>
    </w:p>
    <w:p w:rsidR="0045757F" w:rsidRDefault="0045757F" w:rsidP="003B106F">
      <w:pPr>
        <w:pStyle w:val="Heading2"/>
        <w:ind w:left="720"/>
        <w:rPr>
          <w:sz w:val="24"/>
          <w:szCs w:val="24"/>
        </w:rPr>
      </w:pPr>
      <w:r w:rsidRPr="003B106F">
        <w:rPr>
          <w:sz w:val="24"/>
          <w:szCs w:val="24"/>
        </w:rPr>
        <w:t xml:space="preserve">This Week's Highlights </w:t>
      </w:r>
    </w:p>
    <w:p w:rsidR="003B106F" w:rsidRPr="003B106F" w:rsidRDefault="003B106F" w:rsidP="003B106F">
      <w:pPr>
        <w:pStyle w:val="Heading2"/>
        <w:ind w:left="720"/>
        <w:rPr>
          <w:sz w:val="24"/>
          <w:szCs w:val="24"/>
        </w:rPr>
      </w:pPr>
    </w:p>
    <w:p w:rsidR="00D24C43" w:rsidRDefault="00D24C43" w:rsidP="00A82292">
      <w:pPr>
        <w:numPr>
          <w:ilvl w:val="0"/>
          <w:numId w:val="21"/>
        </w:numPr>
        <w:tabs>
          <w:tab w:val="clear" w:pos="720"/>
          <w:tab w:val="num" w:pos="1800"/>
        </w:tabs>
        <w:spacing w:after="0" w:line="240" w:lineRule="auto"/>
        <w:ind w:left="1800"/>
        <w:rPr>
          <w:rFonts w:ascii="Times New Roman" w:eastAsia="Times New Roman" w:hAnsi="Times New Roman" w:cs="Times New Roman"/>
          <w:sz w:val="24"/>
          <w:szCs w:val="24"/>
        </w:rPr>
      </w:pPr>
      <w:r w:rsidRPr="003B106F">
        <w:rPr>
          <w:rFonts w:ascii="Times New Roman" w:eastAsia="Times New Roman" w:hAnsi="Times New Roman" w:cs="Times New Roman"/>
          <w:sz w:val="24"/>
          <w:szCs w:val="24"/>
        </w:rPr>
        <w:lastRenderedPageBreak/>
        <w:t xml:space="preserve">Recovery and mitigation in the aftermath of tornadoes and floods - an annotated bibliography:  </w:t>
      </w:r>
      <w:hyperlink r:id="rId46" w:history="1">
        <w:r w:rsidRPr="003B106F">
          <w:rPr>
            <w:rStyle w:val="Hyperlink"/>
            <w:rFonts w:ascii="Times New Roman" w:eastAsia="Times New Roman" w:hAnsi="Times New Roman" w:cs="Times New Roman"/>
            <w:sz w:val="24"/>
            <w:szCs w:val="24"/>
          </w:rPr>
          <w:t>Click here</w:t>
        </w:r>
      </w:hyperlink>
      <w:r w:rsidRPr="003B106F">
        <w:rPr>
          <w:rFonts w:ascii="Times New Roman" w:eastAsia="Times New Roman" w:hAnsi="Times New Roman" w:cs="Times New Roman"/>
          <w:sz w:val="24"/>
          <w:szCs w:val="24"/>
        </w:rPr>
        <w:t xml:space="preserve"> </w:t>
      </w:r>
    </w:p>
    <w:p w:rsidR="003B106F" w:rsidRPr="003B106F" w:rsidRDefault="003B106F" w:rsidP="003B106F">
      <w:pPr>
        <w:spacing w:after="0" w:line="240" w:lineRule="auto"/>
        <w:ind w:left="1800"/>
        <w:rPr>
          <w:rFonts w:ascii="Times New Roman" w:eastAsia="Times New Roman" w:hAnsi="Times New Roman" w:cs="Times New Roman"/>
          <w:sz w:val="24"/>
          <w:szCs w:val="24"/>
        </w:rPr>
      </w:pPr>
    </w:p>
    <w:p w:rsidR="00D24C43" w:rsidRDefault="00D24C43" w:rsidP="003B106F">
      <w:pPr>
        <w:pStyle w:val="Heading2"/>
        <w:ind w:left="1080"/>
        <w:rPr>
          <w:sz w:val="24"/>
          <w:szCs w:val="24"/>
        </w:rPr>
      </w:pPr>
      <w:r w:rsidRPr="003B106F">
        <w:rPr>
          <w:sz w:val="24"/>
          <w:szCs w:val="24"/>
        </w:rPr>
        <w:t xml:space="preserve">Current Awareness: Weekly News Roundups - Just updated </w:t>
      </w:r>
    </w:p>
    <w:p w:rsidR="003B106F" w:rsidRPr="003B106F" w:rsidRDefault="003B106F" w:rsidP="003B106F">
      <w:pPr>
        <w:pStyle w:val="Heading2"/>
        <w:ind w:left="1080"/>
        <w:rPr>
          <w:sz w:val="24"/>
          <w:szCs w:val="24"/>
        </w:rPr>
      </w:pPr>
    </w:p>
    <w:p w:rsidR="00D24C43" w:rsidRDefault="00B206A6" w:rsidP="003B106F">
      <w:pPr>
        <w:spacing w:after="0" w:line="240" w:lineRule="auto"/>
        <w:ind w:left="1170"/>
        <w:rPr>
          <w:rFonts w:ascii="Times New Roman" w:eastAsia="Times New Roman" w:hAnsi="Times New Roman" w:cs="Times New Roman"/>
          <w:sz w:val="24"/>
          <w:szCs w:val="24"/>
        </w:rPr>
      </w:pPr>
      <w:hyperlink r:id="rId47" w:history="1">
        <w:proofErr w:type="gramStart"/>
        <w:r w:rsidR="00D24C43" w:rsidRPr="003B106F">
          <w:rPr>
            <w:rStyle w:val="Hyperlink"/>
            <w:rFonts w:ascii="Times New Roman" w:eastAsia="Times New Roman" w:hAnsi="Times New Roman" w:cs="Times New Roman"/>
            <w:sz w:val="24"/>
            <w:szCs w:val="24"/>
          </w:rPr>
          <w:t>All-Hazards News and Information </w:t>
        </w:r>
      </w:hyperlink>
      <w:r w:rsidR="00D24C43" w:rsidRPr="003B106F">
        <w:rPr>
          <w:rFonts w:ascii="Times New Roman" w:eastAsia="Times New Roman" w:hAnsi="Times New Roman" w:cs="Times New Roman"/>
          <w:sz w:val="24"/>
          <w:szCs w:val="24"/>
        </w:rPr>
        <w:t xml:space="preserve"> - recent news articles and reports from around the web.</w:t>
      </w:r>
      <w:proofErr w:type="gramEnd"/>
      <w:r w:rsidR="00D24C43" w:rsidRPr="003B106F">
        <w:rPr>
          <w:rFonts w:ascii="Times New Roman" w:eastAsia="Times New Roman" w:hAnsi="Times New Roman" w:cs="Times New Roman"/>
          <w:sz w:val="24"/>
          <w:szCs w:val="24"/>
        </w:rPr>
        <w:t xml:space="preserve"> </w:t>
      </w:r>
    </w:p>
    <w:p w:rsidR="003B106F" w:rsidRPr="003B106F" w:rsidRDefault="003B106F" w:rsidP="003B106F">
      <w:pPr>
        <w:spacing w:after="0" w:line="240" w:lineRule="auto"/>
        <w:ind w:left="1170"/>
        <w:rPr>
          <w:rFonts w:ascii="Times New Roman" w:eastAsia="Times New Roman" w:hAnsi="Times New Roman" w:cs="Times New Roman"/>
          <w:color w:val="404040" w:themeColor="text1" w:themeTint="BF"/>
          <w:sz w:val="24"/>
          <w:szCs w:val="24"/>
        </w:rPr>
      </w:pPr>
    </w:p>
    <w:p w:rsidR="00D24C43" w:rsidRDefault="00D24C43" w:rsidP="003B106F">
      <w:pPr>
        <w:pStyle w:val="NormalWeb"/>
        <w:spacing w:before="0" w:beforeAutospacing="0" w:after="0" w:afterAutospacing="0"/>
        <w:ind w:left="1080"/>
      </w:pPr>
      <w:r w:rsidRPr="003B106F">
        <w:rPr>
          <w:color w:val="000000"/>
        </w:rPr>
        <w:t xml:space="preserve">LRC RSS Feed </w:t>
      </w:r>
      <w:proofErr w:type="gramStart"/>
      <w:r w:rsidRPr="003B106F">
        <w:rPr>
          <w:color w:val="000000"/>
        </w:rPr>
        <w:t>Digest :</w:t>
      </w:r>
      <w:proofErr w:type="gramEnd"/>
      <w:r w:rsidRPr="003B106F">
        <w:t xml:space="preserve"> </w:t>
      </w:r>
      <w:r w:rsidRPr="003B106F">
        <w:br/>
        <w:t xml:space="preserve">Follow LRC updates: </w:t>
      </w:r>
      <w:hyperlink r:id="rId48" w:history="1">
        <w:r w:rsidRPr="003B106F">
          <w:rPr>
            <w:rStyle w:val="Hyperlink"/>
          </w:rPr>
          <w:t>http://www.lrc.fema.gov/news.xml</w:t>
        </w:r>
      </w:hyperlink>
      <w:r w:rsidRPr="003B106F">
        <w:t xml:space="preserve">   </w:t>
      </w:r>
    </w:p>
    <w:p w:rsidR="003B106F" w:rsidRPr="003B106F" w:rsidRDefault="003B106F" w:rsidP="003B106F">
      <w:pPr>
        <w:pStyle w:val="NormalWeb"/>
        <w:spacing w:before="0" w:beforeAutospacing="0" w:after="0" w:afterAutospacing="0"/>
        <w:ind w:left="1080"/>
      </w:pPr>
    </w:p>
    <w:p w:rsidR="00D24C43" w:rsidRPr="003B106F" w:rsidRDefault="00B206A6" w:rsidP="00A82292">
      <w:pPr>
        <w:numPr>
          <w:ilvl w:val="0"/>
          <w:numId w:val="22"/>
        </w:numPr>
        <w:tabs>
          <w:tab w:val="clear" w:pos="720"/>
          <w:tab w:val="num" w:pos="1800"/>
        </w:tabs>
        <w:spacing w:after="100" w:afterAutospacing="1" w:line="240" w:lineRule="auto"/>
        <w:ind w:left="1800"/>
        <w:rPr>
          <w:rFonts w:ascii="Times New Roman" w:eastAsia="Times New Roman" w:hAnsi="Times New Roman" w:cs="Times New Roman"/>
          <w:sz w:val="24"/>
          <w:szCs w:val="24"/>
        </w:rPr>
      </w:pPr>
      <w:hyperlink r:id="rId49" w:tgtFrame="_blank" w:history="1">
        <w:r w:rsidR="00D24C43" w:rsidRPr="003B106F">
          <w:rPr>
            <w:rStyle w:val="Hyperlink"/>
            <w:rFonts w:ascii="Times New Roman" w:eastAsia="Times New Roman" w:hAnsi="Times New Roman" w:cs="Times New Roman"/>
            <w:sz w:val="24"/>
            <w:szCs w:val="24"/>
          </w:rPr>
          <w:t>Unease In The Miss. Delta As Floodwaters Spread</w:t>
        </w:r>
      </w:hyperlink>
      <w:r w:rsidR="00D24C43" w:rsidRPr="003B106F">
        <w:rPr>
          <w:rFonts w:ascii="Times New Roman" w:eastAsia="Times New Roman" w:hAnsi="Times New Roman" w:cs="Times New Roman"/>
          <w:sz w:val="24"/>
          <w:szCs w:val="24"/>
        </w:rPr>
        <w:t xml:space="preserve"> </w:t>
      </w:r>
      <w:r w:rsidR="00D24C43" w:rsidRPr="003B106F">
        <w:rPr>
          <w:rFonts w:ascii="Times New Roman" w:eastAsia="Times New Roman" w:hAnsi="Times New Roman" w:cs="Times New Roman"/>
          <w:sz w:val="24"/>
          <w:szCs w:val="24"/>
        </w:rPr>
        <w:br/>
        <w:t xml:space="preserve">NPR </w:t>
      </w:r>
    </w:p>
    <w:p w:rsidR="00D24C43" w:rsidRPr="003B106F" w:rsidRDefault="00B206A6" w:rsidP="00A82292">
      <w:pPr>
        <w:numPr>
          <w:ilvl w:val="0"/>
          <w:numId w:val="22"/>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50" w:tgtFrame="_blank" w:history="1">
        <w:r w:rsidR="00D24C43" w:rsidRPr="003B106F">
          <w:rPr>
            <w:rStyle w:val="Hyperlink"/>
            <w:rFonts w:ascii="Times New Roman" w:eastAsia="Times New Roman" w:hAnsi="Times New Roman" w:cs="Times New Roman"/>
            <w:sz w:val="24"/>
            <w:szCs w:val="24"/>
          </w:rPr>
          <w:t>In Louisiana, a choice between two floods</w:t>
        </w:r>
      </w:hyperlink>
      <w:r w:rsidR="00D24C43" w:rsidRPr="003B106F">
        <w:rPr>
          <w:rFonts w:ascii="Times New Roman" w:eastAsia="Times New Roman" w:hAnsi="Times New Roman" w:cs="Times New Roman"/>
          <w:sz w:val="24"/>
          <w:szCs w:val="24"/>
        </w:rPr>
        <w:t xml:space="preserve"> </w:t>
      </w:r>
      <w:r w:rsidR="00D24C43" w:rsidRPr="003B106F">
        <w:rPr>
          <w:rFonts w:ascii="Times New Roman" w:eastAsia="Times New Roman" w:hAnsi="Times New Roman" w:cs="Times New Roman"/>
          <w:sz w:val="24"/>
          <w:szCs w:val="24"/>
        </w:rPr>
        <w:br/>
        <w:t xml:space="preserve">Washington Post </w:t>
      </w:r>
    </w:p>
    <w:p w:rsidR="00D24C43" w:rsidRPr="003B106F" w:rsidRDefault="00B206A6" w:rsidP="00A82292">
      <w:pPr>
        <w:numPr>
          <w:ilvl w:val="0"/>
          <w:numId w:val="22"/>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51" w:tgtFrame="_blank" w:history="1">
        <w:r w:rsidR="00D24C43" w:rsidRPr="003B106F">
          <w:rPr>
            <w:rStyle w:val="Hyperlink"/>
            <w:rFonts w:ascii="Times New Roman" w:eastAsia="Times New Roman" w:hAnsi="Times New Roman" w:cs="Times New Roman"/>
            <w:sz w:val="24"/>
            <w:szCs w:val="24"/>
          </w:rPr>
          <w:t>Top 10 Historic U.S. Floods</w:t>
        </w:r>
      </w:hyperlink>
      <w:r w:rsidR="00D24C43" w:rsidRPr="003B106F">
        <w:rPr>
          <w:rFonts w:ascii="Times New Roman" w:eastAsia="Times New Roman" w:hAnsi="Times New Roman" w:cs="Times New Roman"/>
          <w:sz w:val="24"/>
          <w:szCs w:val="24"/>
        </w:rPr>
        <w:t xml:space="preserve"> </w:t>
      </w:r>
      <w:r w:rsidR="00D24C43" w:rsidRPr="003B106F">
        <w:rPr>
          <w:rFonts w:ascii="Times New Roman" w:eastAsia="Times New Roman" w:hAnsi="Times New Roman" w:cs="Times New Roman"/>
          <w:sz w:val="24"/>
          <w:szCs w:val="24"/>
        </w:rPr>
        <w:br/>
        <w:t xml:space="preserve">Time </w:t>
      </w:r>
    </w:p>
    <w:p w:rsidR="00D24C43" w:rsidRPr="003B106F" w:rsidRDefault="00B206A6" w:rsidP="00A82292">
      <w:pPr>
        <w:numPr>
          <w:ilvl w:val="0"/>
          <w:numId w:val="22"/>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52" w:tgtFrame="_blank" w:history="1">
        <w:r w:rsidR="00D24C43" w:rsidRPr="003B106F">
          <w:rPr>
            <w:rStyle w:val="Hyperlink"/>
            <w:rFonts w:ascii="Times New Roman" w:eastAsia="Times New Roman" w:hAnsi="Times New Roman" w:cs="Times New Roman"/>
            <w:sz w:val="24"/>
            <w:szCs w:val="24"/>
          </w:rPr>
          <w:t>Integrated risk management and home safety visits: final report</w:t>
        </w:r>
      </w:hyperlink>
      <w:r w:rsidR="00D24C43" w:rsidRPr="003B106F">
        <w:rPr>
          <w:rFonts w:ascii="Times New Roman" w:eastAsia="Times New Roman" w:hAnsi="Times New Roman" w:cs="Times New Roman"/>
          <w:sz w:val="24"/>
          <w:szCs w:val="24"/>
        </w:rPr>
        <w:t xml:space="preserve"> </w:t>
      </w:r>
      <w:r w:rsidR="00D24C43" w:rsidRPr="003B106F">
        <w:rPr>
          <w:rFonts w:ascii="Times New Roman" w:eastAsia="Times New Roman" w:hAnsi="Times New Roman" w:cs="Times New Roman"/>
          <w:sz w:val="24"/>
          <w:szCs w:val="24"/>
        </w:rPr>
        <w:br/>
        <w:t xml:space="preserve">WASFM </w:t>
      </w:r>
    </w:p>
    <w:p w:rsidR="00D24C43" w:rsidRPr="003B106F" w:rsidRDefault="00B206A6" w:rsidP="00A82292">
      <w:pPr>
        <w:numPr>
          <w:ilvl w:val="0"/>
          <w:numId w:val="22"/>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53" w:tgtFrame="_blank" w:history="1">
        <w:r w:rsidR="00D24C43" w:rsidRPr="003B106F">
          <w:rPr>
            <w:rStyle w:val="Hyperlink"/>
            <w:rFonts w:ascii="Times New Roman" w:eastAsia="Times New Roman" w:hAnsi="Times New Roman" w:cs="Times New Roman"/>
            <w:sz w:val="24"/>
            <w:szCs w:val="24"/>
          </w:rPr>
          <w:t>Putting Down Roots in Earthquake Country-Your Handbook for Earthquakes in the Central United States</w:t>
        </w:r>
      </w:hyperlink>
      <w:r w:rsidR="00D24C43" w:rsidRPr="003B106F">
        <w:rPr>
          <w:rFonts w:ascii="Times New Roman" w:eastAsia="Times New Roman" w:hAnsi="Times New Roman" w:cs="Times New Roman"/>
          <w:sz w:val="24"/>
          <w:szCs w:val="24"/>
        </w:rPr>
        <w:t xml:space="preserve"> </w:t>
      </w:r>
      <w:r w:rsidR="00D24C43" w:rsidRPr="003B106F">
        <w:rPr>
          <w:rFonts w:ascii="Times New Roman" w:eastAsia="Times New Roman" w:hAnsi="Times New Roman" w:cs="Times New Roman"/>
          <w:sz w:val="24"/>
          <w:szCs w:val="24"/>
        </w:rPr>
        <w:br/>
        <w:t xml:space="preserve">USGS </w:t>
      </w:r>
    </w:p>
    <w:p w:rsidR="00D24C43" w:rsidRPr="003B106F" w:rsidRDefault="00B206A6" w:rsidP="00A82292">
      <w:pPr>
        <w:numPr>
          <w:ilvl w:val="0"/>
          <w:numId w:val="22"/>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54" w:tgtFrame="_blank" w:history="1">
        <w:r w:rsidR="00D24C43" w:rsidRPr="003B106F">
          <w:rPr>
            <w:rStyle w:val="Hyperlink"/>
            <w:rFonts w:ascii="Times New Roman" w:eastAsia="Times New Roman" w:hAnsi="Times New Roman" w:cs="Times New Roman"/>
            <w:sz w:val="24"/>
            <w:szCs w:val="24"/>
          </w:rPr>
          <w:t>Study Emphasizes Need for Fitness, Wellness Programs in Preventing Firefighter Deaths</w:t>
        </w:r>
      </w:hyperlink>
      <w:r w:rsidR="00D24C43" w:rsidRPr="003B106F">
        <w:rPr>
          <w:rFonts w:ascii="Times New Roman" w:eastAsia="Times New Roman" w:hAnsi="Times New Roman" w:cs="Times New Roman"/>
          <w:sz w:val="24"/>
          <w:szCs w:val="24"/>
        </w:rPr>
        <w:t xml:space="preserve"> </w:t>
      </w:r>
      <w:r w:rsidR="00D24C43" w:rsidRPr="003B106F">
        <w:rPr>
          <w:rFonts w:ascii="Times New Roman" w:eastAsia="Times New Roman" w:hAnsi="Times New Roman" w:cs="Times New Roman"/>
          <w:sz w:val="24"/>
          <w:szCs w:val="24"/>
        </w:rPr>
        <w:br/>
        <w:t xml:space="preserve">Emergency </w:t>
      </w:r>
      <w:proofErr w:type="spellStart"/>
      <w:r w:rsidR="00D24C43" w:rsidRPr="003B106F">
        <w:rPr>
          <w:rFonts w:ascii="Times New Roman" w:eastAsia="Times New Roman" w:hAnsi="Times New Roman" w:cs="Times New Roman"/>
          <w:sz w:val="24"/>
          <w:szCs w:val="24"/>
        </w:rPr>
        <w:t>Mngt</w:t>
      </w:r>
      <w:proofErr w:type="spellEnd"/>
      <w:r w:rsidR="00D24C43" w:rsidRPr="003B106F">
        <w:rPr>
          <w:rFonts w:ascii="Times New Roman" w:eastAsia="Times New Roman" w:hAnsi="Times New Roman" w:cs="Times New Roman"/>
          <w:sz w:val="24"/>
          <w:szCs w:val="24"/>
        </w:rPr>
        <w:t xml:space="preserve"> Magazine </w:t>
      </w:r>
    </w:p>
    <w:p w:rsidR="003B106F" w:rsidRDefault="00B206A6" w:rsidP="00A82292">
      <w:pPr>
        <w:numPr>
          <w:ilvl w:val="0"/>
          <w:numId w:val="22"/>
        </w:numPr>
        <w:tabs>
          <w:tab w:val="clear" w:pos="720"/>
          <w:tab w:val="num" w:pos="1800"/>
        </w:tabs>
        <w:spacing w:before="100" w:beforeAutospacing="1" w:after="0" w:line="240" w:lineRule="auto"/>
        <w:ind w:left="1800"/>
        <w:rPr>
          <w:rFonts w:ascii="Times New Roman" w:eastAsia="Times New Roman" w:hAnsi="Times New Roman" w:cs="Times New Roman"/>
          <w:sz w:val="24"/>
          <w:szCs w:val="24"/>
        </w:rPr>
      </w:pPr>
      <w:hyperlink r:id="rId55" w:tgtFrame="_blank" w:history="1">
        <w:proofErr w:type="spellStart"/>
        <w:r w:rsidR="00D24C43" w:rsidRPr="003B106F">
          <w:rPr>
            <w:rStyle w:val="Hyperlink"/>
            <w:rFonts w:ascii="Times New Roman" w:eastAsia="Times New Roman" w:hAnsi="Times New Roman" w:cs="Times New Roman"/>
            <w:sz w:val="24"/>
            <w:szCs w:val="24"/>
          </w:rPr>
          <w:t>Cellphones</w:t>
        </w:r>
        <w:proofErr w:type="spellEnd"/>
        <w:r w:rsidR="00D24C43" w:rsidRPr="003B106F">
          <w:rPr>
            <w:rStyle w:val="Hyperlink"/>
            <w:rFonts w:ascii="Times New Roman" w:eastAsia="Times New Roman" w:hAnsi="Times New Roman" w:cs="Times New Roman"/>
            <w:sz w:val="24"/>
            <w:szCs w:val="24"/>
          </w:rPr>
          <w:t xml:space="preserve"> to Get an Emergency Alert System</w:t>
        </w:r>
      </w:hyperlink>
      <w:r w:rsidR="00D24C43" w:rsidRPr="003B106F">
        <w:rPr>
          <w:rFonts w:ascii="Times New Roman" w:eastAsia="Times New Roman" w:hAnsi="Times New Roman" w:cs="Times New Roman"/>
          <w:sz w:val="24"/>
          <w:szCs w:val="24"/>
        </w:rPr>
        <w:t xml:space="preserve"> </w:t>
      </w:r>
      <w:r w:rsidR="00D24C43" w:rsidRPr="003B106F">
        <w:rPr>
          <w:rFonts w:ascii="Times New Roman" w:eastAsia="Times New Roman" w:hAnsi="Times New Roman" w:cs="Times New Roman"/>
          <w:sz w:val="24"/>
          <w:szCs w:val="24"/>
        </w:rPr>
        <w:br/>
      </w:r>
      <w:proofErr w:type="spellStart"/>
      <w:r w:rsidR="00D24C43" w:rsidRPr="003B106F">
        <w:rPr>
          <w:rFonts w:ascii="Times New Roman" w:eastAsia="Times New Roman" w:hAnsi="Times New Roman" w:cs="Times New Roman"/>
          <w:sz w:val="24"/>
          <w:szCs w:val="24"/>
        </w:rPr>
        <w:t>NYTimes</w:t>
      </w:r>
      <w:proofErr w:type="spellEnd"/>
      <w:r w:rsidR="00D24C43" w:rsidRPr="003B106F">
        <w:rPr>
          <w:rFonts w:ascii="Times New Roman" w:eastAsia="Times New Roman" w:hAnsi="Times New Roman" w:cs="Times New Roman"/>
          <w:sz w:val="24"/>
          <w:szCs w:val="24"/>
        </w:rPr>
        <w:t xml:space="preserve"> </w:t>
      </w:r>
    </w:p>
    <w:p w:rsidR="003B106F" w:rsidRDefault="003B106F" w:rsidP="003B106F">
      <w:pPr>
        <w:spacing w:after="0" w:line="240" w:lineRule="auto"/>
        <w:ind w:left="1080"/>
        <w:rPr>
          <w:rFonts w:ascii="Times New Roman" w:eastAsia="Times New Roman" w:hAnsi="Times New Roman" w:cs="Times New Roman"/>
          <w:sz w:val="24"/>
          <w:szCs w:val="24"/>
        </w:rPr>
      </w:pPr>
    </w:p>
    <w:p w:rsidR="00D24C43" w:rsidRDefault="00D24C43" w:rsidP="00A82292">
      <w:pPr>
        <w:pStyle w:val="Heading2"/>
        <w:numPr>
          <w:ilvl w:val="0"/>
          <w:numId w:val="22"/>
        </w:numPr>
        <w:tabs>
          <w:tab w:val="clear" w:pos="720"/>
          <w:tab w:val="num" w:pos="1800"/>
        </w:tabs>
        <w:ind w:left="1800"/>
        <w:rPr>
          <w:sz w:val="24"/>
          <w:szCs w:val="24"/>
        </w:rPr>
      </w:pPr>
      <w:r w:rsidRPr="003B106F">
        <w:rPr>
          <w:sz w:val="24"/>
          <w:szCs w:val="24"/>
        </w:rPr>
        <w:t>New journal articles, reports and more in the NETC library</w:t>
      </w:r>
    </w:p>
    <w:p w:rsidR="003B106F" w:rsidRPr="003B106F" w:rsidRDefault="003B106F" w:rsidP="003B106F">
      <w:pPr>
        <w:pStyle w:val="Heading2"/>
        <w:ind w:left="1080"/>
        <w:rPr>
          <w:sz w:val="24"/>
          <w:szCs w:val="24"/>
        </w:rPr>
      </w:pPr>
    </w:p>
    <w:p w:rsidR="00D24C43" w:rsidRPr="003B106F" w:rsidRDefault="00B206A6" w:rsidP="00A82292">
      <w:pPr>
        <w:numPr>
          <w:ilvl w:val="0"/>
          <w:numId w:val="23"/>
        </w:numPr>
        <w:tabs>
          <w:tab w:val="clear" w:pos="720"/>
          <w:tab w:val="num" w:pos="1800"/>
        </w:tabs>
        <w:spacing w:after="100" w:afterAutospacing="1" w:line="240" w:lineRule="auto"/>
        <w:ind w:left="1800"/>
        <w:rPr>
          <w:rFonts w:ascii="Times New Roman" w:eastAsia="Times New Roman" w:hAnsi="Times New Roman" w:cs="Times New Roman"/>
          <w:sz w:val="24"/>
          <w:szCs w:val="24"/>
        </w:rPr>
      </w:pPr>
      <w:hyperlink r:id="rId56" w:history="1">
        <w:r w:rsidR="00D24C43" w:rsidRPr="003B106F">
          <w:rPr>
            <w:rStyle w:val="Hyperlink"/>
            <w:rFonts w:ascii="Times New Roman" w:eastAsia="Times New Roman" w:hAnsi="Times New Roman" w:cs="Times New Roman"/>
            <w:sz w:val="24"/>
            <w:szCs w:val="24"/>
          </w:rPr>
          <w:t>All new library materials</w:t>
        </w:r>
      </w:hyperlink>
      <w:r w:rsidR="00D24C43" w:rsidRPr="003B106F">
        <w:rPr>
          <w:rFonts w:ascii="Times New Roman" w:eastAsia="Times New Roman" w:hAnsi="Times New Roman" w:cs="Times New Roman"/>
          <w:sz w:val="24"/>
          <w:szCs w:val="24"/>
        </w:rPr>
        <w:t xml:space="preserve"> (96 new items this week) </w:t>
      </w:r>
    </w:p>
    <w:p w:rsidR="00D24C43" w:rsidRPr="003B106F" w:rsidRDefault="00B206A6" w:rsidP="00A82292">
      <w:pPr>
        <w:numPr>
          <w:ilvl w:val="0"/>
          <w:numId w:val="23"/>
        </w:numPr>
        <w:tabs>
          <w:tab w:val="clear" w:pos="720"/>
          <w:tab w:val="num" w:pos="1800"/>
        </w:tabs>
        <w:spacing w:after="100" w:afterAutospacing="1" w:line="240" w:lineRule="auto"/>
        <w:ind w:left="1800"/>
        <w:rPr>
          <w:rFonts w:ascii="Times New Roman" w:eastAsia="Times New Roman" w:hAnsi="Times New Roman" w:cs="Times New Roman"/>
          <w:sz w:val="24"/>
          <w:szCs w:val="24"/>
        </w:rPr>
      </w:pPr>
      <w:hyperlink r:id="rId57" w:history="1">
        <w:r w:rsidR="00D24C43" w:rsidRPr="003B106F">
          <w:rPr>
            <w:rStyle w:val="Hyperlink"/>
            <w:rFonts w:ascii="Times New Roman" w:eastAsia="Times New Roman" w:hAnsi="Times New Roman" w:cs="Times New Roman"/>
            <w:sz w:val="24"/>
            <w:szCs w:val="24"/>
          </w:rPr>
          <w:t>Downloadable titles</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3"/>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58" w:history="1">
        <w:r w:rsidR="00D24C43" w:rsidRPr="003B106F">
          <w:rPr>
            <w:rStyle w:val="Hyperlink"/>
            <w:rFonts w:ascii="Times New Roman" w:eastAsia="Times New Roman" w:hAnsi="Times New Roman" w:cs="Times New Roman"/>
            <w:sz w:val="24"/>
            <w:szCs w:val="24"/>
          </w:rPr>
          <w:t>Dissertations/Theses</w:t>
        </w:r>
      </w:hyperlink>
      <w:r w:rsidR="00D24C43" w:rsidRPr="003B106F">
        <w:rPr>
          <w:rFonts w:ascii="Times New Roman" w:eastAsia="Times New Roman" w:hAnsi="Times New Roman" w:cs="Times New Roman"/>
          <w:sz w:val="24"/>
          <w:szCs w:val="24"/>
        </w:rPr>
        <w:t xml:space="preserve"> </w:t>
      </w:r>
    </w:p>
    <w:p w:rsidR="00D24C43" w:rsidRDefault="00D24C43" w:rsidP="003B106F">
      <w:pPr>
        <w:spacing w:after="0" w:line="240" w:lineRule="auto"/>
        <w:ind w:left="1080"/>
        <w:rPr>
          <w:rFonts w:ascii="Times New Roman" w:hAnsi="Times New Roman" w:cs="Times New Roman"/>
          <w:sz w:val="24"/>
          <w:szCs w:val="24"/>
        </w:rPr>
      </w:pPr>
      <w:r w:rsidRPr="003B106F">
        <w:rPr>
          <w:rFonts w:ascii="Times New Roman" w:hAnsi="Times New Roman" w:cs="Times New Roman"/>
          <w:sz w:val="24"/>
          <w:szCs w:val="24"/>
        </w:rPr>
        <w:t>Browse by topic</w:t>
      </w:r>
    </w:p>
    <w:p w:rsidR="003B106F" w:rsidRPr="003B106F" w:rsidRDefault="003B106F" w:rsidP="003B106F">
      <w:pPr>
        <w:spacing w:after="0" w:line="240" w:lineRule="auto"/>
        <w:ind w:left="1080"/>
        <w:rPr>
          <w:rFonts w:ascii="Times New Roman" w:hAnsi="Times New Roman" w:cs="Times New Roman"/>
          <w:sz w:val="24"/>
          <w:szCs w:val="24"/>
        </w:rPr>
      </w:pPr>
    </w:p>
    <w:p w:rsidR="00D24C43" w:rsidRPr="003B106F" w:rsidRDefault="00B206A6" w:rsidP="00A82292">
      <w:pPr>
        <w:numPr>
          <w:ilvl w:val="0"/>
          <w:numId w:val="20"/>
        </w:numPr>
        <w:tabs>
          <w:tab w:val="clear" w:pos="720"/>
          <w:tab w:val="num" w:pos="1800"/>
        </w:tabs>
        <w:spacing w:after="0" w:line="240" w:lineRule="auto"/>
        <w:ind w:left="1800"/>
        <w:rPr>
          <w:rFonts w:ascii="Times New Roman" w:eastAsia="Times New Roman" w:hAnsi="Times New Roman" w:cs="Times New Roman"/>
          <w:sz w:val="24"/>
          <w:szCs w:val="24"/>
        </w:rPr>
      </w:pPr>
      <w:hyperlink r:id="rId59" w:history="1">
        <w:r w:rsidR="00D24C43" w:rsidRPr="003B106F">
          <w:rPr>
            <w:rStyle w:val="Hyperlink"/>
            <w:rFonts w:ascii="Times New Roman" w:eastAsia="Times New Roman" w:hAnsi="Times New Roman" w:cs="Times New Roman"/>
            <w:sz w:val="24"/>
            <w:szCs w:val="24"/>
          </w:rPr>
          <w:t>Campus safety</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after="100" w:afterAutospacing="1" w:line="240" w:lineRule="auto"/>
        <w:ind w:left="1800"/>
        <w:rPr>
          <w:rFonts w:ascii="Times New Roman" w:eastAsia="Times New Roman" w:hAnsi="Times New Roman" w:cs="Times New Roman"/>
          <w:sz w:val="24"/>
          <w:szCs w:val="24"/>
        </w:rPr>
      </w:pPr>
      <w:hyperlink r:id="rId60" w:history="1">
        <w:r w:rsidR="00D24C43" w:rsidRPr="003B106F">
          <w:rPr>
            <w:rStyle w:val="Hyperlink"/>
            <w:rFonts w:ascii="Times New Roman" w:eastAsia="Times New Roman" w:hAnsi="Times New Roman" w:cs="Times New Roman"/>
            <w:sz w:val="24"/>
            <w:szCs w:val="24"/>
          </w:rPr>
          <w:t>Communications</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1" w:history="1">
        <w:r w:rsidR="00D24C43" w:rsidRPr="003B106F">
          <w:rPr>
            <w:rStyle w:val="Hyperlink"/>
            <w:rFonts w:ascii="Times New Roman" w:eastAsia="Times New Roman" w:hAnsi="Times New Roman" w:cs="Times New Roman"/>
            <w:sz w:val="24"/>
            <w:szCs w:val="24"/>
          </w:rPr>
          <w:t>Disaster planning/preparedness</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2" w:history="1">
        <w:r w:rsidR="00D24C43" w:rsidRPr="003B106F">
          <w:rPr>
            <w:rStyle w:val="Hyperlink"/>
            <w:rFonts w:ascii="Times New Roman" w:eastAsia="Times New Roman" w:hAnsi="Times New Roman" w:cs="Times New Roman"/>
            <w:sz w:val="24"/>
            <w:szCs w:val="24"/>
          </w:rPr>
          <w:t>Emergency Management</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3" w:history="1">
        <w:r w:rsidR="00D24C43" w:rsidRPr="003B106F">
          <w:rPr>
            <w:rStyle w:val="Hyperlink"/>
            <w:rFonts w:ascii="Times New Roman" w:eastAsia="Times New Roman" w:hAnsi="Times New Roman" w:cs="Times New Roman"/>
            <w:sz w:val="24"/>
            <w:szCs w:val="24"/>
          </w:rPr>
          <w:t>Emergency response</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4" w:history="1">
        <w:r w:rsidR="00D24C43" w:rsidRPr="003B106F">
          <w:rPr>
            <w:rStyle w:val="Hyperlink"/>
            <w:rFonts w:ascii="Times New Roman" w:eastAsia="Times New Roman" w:hAnsi="Times New Roman" w:cs="Times New Roman"/>
            <w:sz w:val="24"/>
            <w:szCs w:val="24"/>
          </w:rPr>
          <w:t>Homeland Security</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5" w:history="1">
        <w:r w:rsidR="00D24C43" w:rsidRPr="003B106F">
          <w:rPr>
            <w:rStyle w:val="Hyperlink"/>
            <w:rFonts w:ascii="Times New Roman" w:eastAsia="Times New Roman" w:hAnsi="Times New Roman" w:cs="Times New Roman"/>
            <w:sz w:val="24"/>
            <w:szCs w:val="24"/>
          </w:rPr>
          <w:t>Interagency Cooperation</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6" w:history="1">
        <w:r w:rsidR="00D24C43" w:rsidRPr="003B106F">
          <w:rPr>
            <w:rStyle w:val="Hyperlink"/>
            <w:rFonts w:ascii="Times New Roman" w:eastAsia="Times New Roman" w:hAnsi="Times New Roman" w:cs="Times New Roman"/>
            <w:sz w:val="24"/>
            <w:szCs w:val="24"/>
          </w:rPr>
          <w:t>Leadership/Personnel Management</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7" w:history="1">
        <w:r w:rsidR="00D24C43" w:rsidRPr="003B106F">
          <w:rPr>
            <w:rStyle w:val="Hyperlink"/>
            <w:rFonts w:ascii="Times New Roman" w:eastAsia="Times New Roman" w:hAnsi="Times New Roman" w:cs="Times New Roman"/>
            <w:sz w:val="24"/>
            <w:szCs w:val="24"/>
          </w:rPr>
          <w:t>Lessons Learned</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8" w:history="1">
        <w:r w:rsidR="00D24C43" w:rsidRPr="003B106F">
          <w:rPr>
            <w:rStyle w:val="Hyperlink"/>
            <w:rFonts w:ascii="Times New Roman" w:eastAsia="Times New Roman" w:hAnsi="Times New Roman" w:cs="Times New Roman"/>
            <w:sz w:val="24"/>
            <w:szCs w:val="24"/>
          </w:rPr>
          <w:t>Mass Evacuation</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69" w:history="1">
        <w:r w:rsidR="00D24C43" w:rsidRPr="003B106F">
          <w:rPr>
            <w:rStyle w:val="Hyperlink"/>
            <w:rFonts w:ascii="Times New Roman" w:eastAsia="Times New Roman" w:hAnsi="Times New Roman" w:cs="Times New Roman"/>
            <w:sz w:val="24"/>
            <w:szCs w:val="24"/>
          </w:rPr>
          <w:t>Natural disasters</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70" w:history="1">
        <w:r w:rsidR="00D24C43" w:rsidRPr="003B106F">
          <w:rPr>
            <w:rStyle w:val="Hyperlink"/>
            <w:rFonts w:ascii="Times New Roman" w:eastAsia="Times New Roman" w:hAnsi="Times New Roman" w:cs="Times New Roman"/>
            <w:sz w:val="24"/>
            <w:szCs w:val="24"/>
          </w:rPr>
          <w:t>Nuclear/radiological</w:t>
        </w:r>
      </w:hyperlink>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71" w:history="1">
        <w:r w:rsidR="00D24C43" w:rsidRPr="003B106F">
          <w:rPr>
            <w:rStyle w:val="Hyperlink"/>
            <w:rFonts w:ascii="Times New Roman" w:eastAsia="Times New Roman" w:hAnsi="Times New Roman" w:cs="Times New Roman"/>
            <w:sz w:val="24"/>
            <w:szCs w:val="24"/>
          </w:rPr>
          <w:t>Pandemics</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72" w:history="1">
        <w:r w:rsidR="00D24C43" w:rsidRPr="003B106F">
          <w:rPr>
            <w:rStyle w:val="Hyperlink"/>
            <w:rFonts w:ascii="Times New Roman" w:eastAsia="Times New Roman" w:hAnsi="Times New Roman" w:cs="Times New Roman"/>
            <w:sz w:val="24"/>
            <w:szCs w:val="24"/>
          </w:rPr>
          <w:t>Public Health</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73" w:history="1">
        <w:r w:rsidR="00D24C43" w:rsidRPr="003B106F">
          <w:rPr>
            <w:rStyle w:val="Hyperlink"/>
            <w:rFonts w:ascii="Times New Roman" w:eastAsia="Times New Roman" w:hAnsi="Times New Roman" w:cs="Times New Roman"/>
            <w:sz w:val="24"/>
            <w:szCs w:val="24"/>
          </w:rPr>
          <w:t>Rescue Operations</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74" w:history="1">
        <w:r w:rsidR="00D24C43" w:rsidRPr="003B106F">
          <w:rPr>
            <w:rStyle w:val="Hyperlink"/>
            <w:rFonts w:ascii="Times New Roman" w:eastAsia="Times New Roman" w:hAnsi="Times New Roman" w:cs="Times New Roman"/>
            <w:sz w:val="24"/>
            <w:szCs w:val="24"/>
          </w:rPr>
          <w:t>Resiliency/Critical Infrastructure</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75" w:history="1">
        <w:r w:rsidR="00D24C43" w:rsidRPr="003B106F">
          <w:rPr>
            <w:rStyle w:val="Hyperlink"/>
            <w:rFonts w:ascii="Times New Roman" w:eastAsia="Times New Roman" w:hAnsi="Times New Roman" w:cs="Times New Roman"/>
            <w:sz w:val="24"/>
            <w:szCs w:val="24"/>
          </w:rPr>
          <w:t>Risk communications/social media</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100" w:afterAutospacing="1" w:line="240" w:lineRule="auto"/>
        <w:ind w:left="1800"/>
        <w:rPr>
          <w:rFonts w:ascii="Times New Roman" w:eastAsia="Times New Roman" w:hAnsi="Times New Roman" w:cs="Times New Roman"/>
          <w:sz w:val="24"/>
          <w:szCs w:val="24"/>
        </w:rPr>
      </w:pPr>
      <w:hyperlink r:id="rId76" w:history="1">
        <w:r w:rsidR="00D24C43" w:rsidRPr="003B106F">
          <w:rPr>
            <w:rStyle w:val="Hyperlink"/>
            <w:rFonts w:ascii="Times New Roman" w:eastAsia="Times New Roman" w:hAnsi="Times New Roman" w:cs="Times New Roman"/>
            <w:sz w:val="24"/>
            <w:szCs w:val="24"/>
          </w:rPr>
          <w:t>Risk evaluation/management</w:t>
        </w:r>
      </w:hyperlink>
      <w:r w:rsidR="00D24C43" w:rsidRPr="003B106F">
        <w:rPr>
          <w:rFonts w:ascii="Times New Roman" w:eastAsia="Times New Roman" w:hAnsi="Times New Roman" w:cs="Times New Roman"/>
          <w:sz w:val="24"/>
          <w:szCs w:val="24"/>
        </w:rPr>
        <w:t xml:space="preserve"> </w:t>
      </w:r>
    </w:p>
    <w:p w:rsidR="00D24C43" w:rsidRPr="003B106F" w:rsidRDefault="00B206A6" w:rsidP="00A82292">
      <w:pPr>
        <w:numPr>
          <w:ilvl w:val="0"/>
          <w:numId w:val="20"/>
        </w:numPr>
        <w:tabs>
          <w:tab w:val="clear" w:pos="720"/>
          <w:tab w:val="num" w:pos="1800"/>
        </w:tabs>
        <w:spacing w:before="100" w:beforeAutospacing="1" w:after="0" w:line="240" w:lineRule="auto"/>
        <w:ind w:left="1800"/>
        <w:rPr>
          <w:rFonts w:ascii="Times New Roman" w:eastAsia="Times New Roman" w:hAnsi="Times New Roman" w:cs="Times New Roman"/>
          <w:sz w:val="24"/>
          <w:szCs w:val="24"/>
        </w:rPr>
      </w:pPr>
      <w:hyperlink r:id="rId77" w:history="1">
        <w:r w:rsidR="00D24C43" w:rsidRPr="003B106F">
          <w:rPr>
            <w:rStyle w:val="Hyperlink"/>
            <w:rFonts w:ascii="Times New Roman" w:eastAsia="Times New Roman" w:hAnsi="Times New Roman" w:cs="Times New Roman"/>
            <w:sz w:val="24"/>
            <w:szCs w:val="24"/>
          </w:rPr>
          <w:t xml:space="preserve">Training - Emergency </w:t>
        </w:r>
        <w:proofErr w:type="spellStart"/>
        <w:r w:rsidR="00D24C43" w:rsidRPr="003B106F">
          <w:rPr>
            <w:rStyle w:val="Hyperlink"/>
            <w:rFonts w:ascii="Times New Roman" w:eastAsia="Times New Roman" w:hAnsi="Times New Roman" w:cs="Times New Roman"/>
            <w:sz w:val="24"/>
            <w:szCs w:val="24"/>
          </w:rPr>
          <w:t>Mngt</w:t>
        </w:r>
        <w:proofErr w:type="spellEnd"/>
        <w:r w:rsidR="00D24C43" w:rsidRPr="003B106F">
          <w:rPr>
            <w:rStyle w:val="Hyperlink"/>
            <w:rFonts w:ascii="Times New Roman" w:eastAsia="Times New Roman" w:hAnsi="Times New Roman" w:cs="Times New Roman"/>
            <w:sz w:val="24"/>
            <w:szCs w:val="24"/>
          </w:rPr>
          <w:t xml:space="preserve"> </w:t>
        </w:r>
      </w:hyperlink>
    </w:p>
    <w:p w:rsidR="00321947" w:rsidRPr="003B106F" w:rsidRDefault="00321947" w:rsidP="003B106F">
      <w:pPr>
        <w:spacing w:after="0" w:line="240" w:lineRule="auto"/>
        <w:rPr>
          <w:rFonts w:ascii="Times New Roman" w:eastAsia="Times New Roman" w:hAnsi="Times New Roman" w:cs="Times New Roman"/>
          <w:sz w:val="24"/>
          <w:szCs w:val="24"/>
        </w:rPr>
      </w:pPr>
    </w:p>
    <w:p w:rsidR="009452FA" w:rsidRPr="003B106F" w:rsidRDefault="00F37F24" w:rsidP="003B106F">
      <w:pPr>
        <w:pStyle w:val="NormalWeb"/>
        <w:numPr>
          <w:ilvl w:val="0"/>
          <w:numId w:val="6"/>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78" w:history="1">
        <w:r w:rsidR="00EE7A55" w:rsidRPr="003B106F">
          <w:rPr>
            <w:rStyle w:val="Hyperlink"/>
          </w:rPr>
          <w:t>http://cemr-network.org/?xg_source=msg_mes_network</w:t>
        </w:r>
      </w:hyperlink>
    </w:p>
    <w:p w:rsidR="00C6691D" w:rsidRPr="003B106F" w:rsidRDefault="00C6691D" w:rsidP="003B106F">
      <w:pPr>
        <w:pStyle w:val="NormalWeb"/>
        <w:shd w:val="clear" w:color="auto" w:fill="FFFFFF"/>
        <w:spacing w:before="0" w:beforeAutospacing="0" w:after="0" w:afterAutospacing="0"/>
        <w:ind w:left="720"/>
        <w:rPr>
          <w:rFonts w:eastAsia="Times New Roman"/>
          <w:color w:val="000000"/>
        </w:rPr>
      </w:pPr>
    </w:p>
    <w:p w:rsidR="00352B07" w:rsidRPr="003B106F" w:rsidRDefault="003B106F" w:rsidP="00532AED">
      <w:pPr>
        <w:pStyle w:val="NormalWeb"/>
        <w:shd w:val="clear" w:color="auto" w:fill="FFFFFF"/>
        <w:spacing w:before="0" w:beforeAutospacing="0" w:after="0" w:afterAutospacing="0"/>
        <w:ind w:left="720"/>
        <w:rPr>
          <w:rFonts w:eastAsia="Times New Roman"/>
          <w:color w:val="000000"/>
        </w:rPr>
      </w:pPr>
      <w:r w:rsidRPr="003B106F">
        <w:rPr>
          <w:rStyle w:val="Strong"/>
          <w:rFonts w:eastAsia="Times New Roman"/>
          <w:color w:val="000000"/>
        </w:rPr>
        <w:t>Network Launches Foundation for CEMR Activities Page</w:t>
      </w:r>
      <w:r w:rsidRPr="003B106F">
        <w:rPr>
          <w:rFonts w:eastAsia="Times New Roman"/>
          <w:color w:val="000000"/>
        </w:rPr>
        <w:br/>
        <w:t xml:space="preserve">The CEMR Network h has launched a web forum dedicated to keep its members up to date of the activities, news, and updates of the Foundation for CEMR. Get active, provide input, and help guide the Foundation for </w:t>
      </w:r>
      <w:proofErr w:type="gramStart"/>
      <w:r w:rsidRPr="003B106F">
        <w:rPr>
          <w:rFonts w:eastAsia="Times New Roman"/>
          <w:color w:val="000000"/>
        </w:rPr>
        <w:t>CEMR .</w:t>
      </w:r>
      <w:proofErr w:type="gramEnd"/>
      <w:r w:rsidRPr="003B106F">
        <w:rPr>
          <w:rFonts w:eastAsia="Times New Roman"/>
          <w:color w:val="000000"/>
        </w:rPr>
        <w:t xml:space="preserve"> For more information, </w:t>
      </w:r>
      <w:hyperlink r:id="rId79" w:tgtFrame="_self" w:history="1">
        <w:r w:rsidRPr="003B106F">
          <w:rPr>
            <w:rStyle w:val="Hyperlink"/>
            <w:rFonts w:eastAsia="Times New Roman"/>
          </w:rPr>
          <w:t>click here</w:t>
        </w:r>
      </w:hyperlink>
      <w:r w:rsidRPr="003B106F">
        <w:rPr>
          <w:rFonts w:eastAsia="Times New Roman"/>
          <w:color w:val="000000"/>
        </w:rPr>
        <w:t xml:space="preserve"> </w:t>
      </w:r>
      <w:r w:rsidRPr="003B106F">
        <w:rPr>
          <w:rFonts w:eastAsia="Times New Roman"/>
          <w:color w:val="000000"/>
        </w:rPr>
        <w:br/>
      </w:r>
      <w:r w:rsidRPr="003B106F">
        <w:rPr>
          <w:rFonts w:eastAsia="Times New Roman"/>
          <w:color w:val="000000"/>
        </w:rPr>
        <w:br/>
        <w:t xml:space="preserve">The Foundation for Comprehensive Emergency Management Research (CEMR) is a consortium of dedicated and esteemed researchers, practitioners, and students that represent a variety of disciplines with complimentary perspectives of comprehensive emergency management. The Foundation for CEMR will promote the advancement of the profession by promoting research and linking the theoretical and practical applications of the study. The Foundation for CEMR will guide activities, policies, and practices of comprehensive emergency management through applied research and advocacy. </w:t>
      </w:r>
      <w:r w:rsidRPr="003B106F">
        <w:rPr>
          <w:rFonts w:eastAsia="Times New Roman"/>
          <w:color w:val="000000"/>
        </w:rPr>
        <w:br/>
      </w:r>
      <w:r w:rsidRPr="003B106F">
        <w:rPr>
          <w:rFonts w:eastAsia="Times New Roman"/>
          <w:color w:val="000000"/>
        </w:rPr>
        <w:br/>
      </w:r>
      <w:r w:rsidRPr="003B106F">
        <w:rPr>
          <w:rFonts w:eastAsia="Times New Roman"/>
          <w:b/>
          <w:bCs/>
          <w:color w:val="000000"/>
        </w:rPr>
        <w:t>CEMR Network Gives Thanks to its Sponsoring Partners</w:t>
      </w:r>
      <w:r w:rsidRPr="003B106F">
        <w:rPr>
          <w:rFonts w:eastAsia="Times New Roman"/>
          <w:color w:val="000000"/>
        </w:rPr>
        <w:t xml:space="preserve"> </w:t>
      </w:r>
      <w:r w:rsidRPr="003B106F">
        <w:rPr>
          <w:rFonts w:eastAsia="Times New Roman"/>
          <w:color w:val="000000"/>
        </w:rPr>
        <w:br/>
        <w:t xml:space="preserve">The CEMR Network would like to extend a thank you for providing support to the CEMR Network. For more information on the CEMR Network’s Partnering, please visit the </w:t>
      </w:r>
      <w:hyperlink r:id="rId80" w:tgtFrame="_self" w:history="1">
        <w:r w:rsidRPr="003B106F">
          <w:rPr>
            <w:rStyle w:val="Hyperlink"/>
            <w:rFonts w:eastAsia="Times New Roman"/>
          </w:rPr>
          <w:t>CEMR Network home page</w:t>
        </w:r>
      </w:hyperlink>
      <w:r w:rsidRPr="003B106F">
        <w:rPr>
          <w:rFonts w:eastAsia="Times New Roman"/>
          <w:color w:val="000000"/>
        </w:rPr>
        <w:t xml:space="preserve"> .</w:t>
      </w:r>
      <w:r w:rsidRPr="003B106F">
        <w:rPr>
          <w:rFonts w:eastAsia="Times New Roman"/>
          <w:color w:val="000000"/>
        </w:rPr>
        <w:br/>
        <w:t xml:space="preserve">If you are interested in becoming a CEMR Network Sponsor, please contact us at </w:t>
      </w:r>
      <w:hyperlink r:id="rId81" w:history="1">
        <w:r w:rsidRPr="003B106F">
          <w:rPr>
            <w:rStyle w:val="Hyperlink"/>
            <w:rFonts w:eastAsia="Times New Roman"/>
          </w:rPr>
          <w:t>inquiry@cem-research.org</w:t>
        </w:r>
      </w:hyperlink>
      <w:r w:rsidRPr="003B106F">
        <w:rPr>
          <w:rFonts w:eastAsia="Times New Roman"/>
          <w:color w:val="000000"/>
        </w:rPr>
        <w:t xml:space="preserve">. For more information on becoming a CEMR Network Partner, please visit our </w:t>
      </w:r>
      <w:hyperlink r:id="rId82" w:tgtFrame="_self" w:history="1">
        <w:r w:rsidRPr="003B106F">
          <w:rPr>
            <w:rStyle w:val="Hyperlink"/>
            <w:rFonts w:eastAsia="Times New Roman"/>
          </w:rPr>
          <w:t>Partnership Page</w:t>
        </w:r>
      </w:hyperlink>
      <w:r w:rsidRPr="003B106F">
        <w:rPr>
          <w:rFonts w:eastAsia="Times New Roman"/>
          <w:color w:val="000000"/>
        </w:rPr>
        <w:t xml:space="preserve"> or download our </w:t>
      </w:r>
      <w:hyperlink r:id="rId83" w:tgtFrame="_self" w:history="1">
        <w:r w:rsidRPr="003B106F">
          <w:rPr>
            <w:rStyle w:val="Hyperlink"/>
            <w:rFonts w:eastAsia="Times New Roman"/>
          </w:rPr>
          <w:t>Memorandums of Partnership</w:t>
        </w:r>
      </w:hyperlink>
      <w:r w:rsidRPr="003B106F">
        <w:rPr>
          <w:rFonts w:eastAsia="Times New Roman"/>
          <w:color w:val="000000"/>
        </w:rPr>
        <w:t>.</w:t>
      </w:r>
      <w:r w:rsidRPr="003B106F">
        <w:rPr>
          <w:rFonts w:eastAsia="Times New Roman"/>
          <w:color w:val="000000"/>
        </w:rPr>
        <w:br/>
      </w:r>
      <w:r w:rsidRPr="003B106F">
        <w:rPr>
          <w:rFonts w:eastAsia="Times New Roman"/>
          <w:color w:val="000000"/>
        </w:rPr>
        <w:br/>
      </w:r>
      <w:r w:rsidRPr="003B106F">
        <w:rPr>
          <w:rStyle w:val="Strong"/>
          <w:rFonts w:eastAsia="Times New Roman"/>
          <w:color w:val="000000"/>
        </w:rPr>
        <w:t>CEMR Network Membership Summary Report</w:t>
      </w:r>
      <w:r w:rsidRPr="003B106F">
        <w:rPr>
          <w:rFonts w:eastAsia="Times New Roman"/>
          <w:color w:val="000000"/>
        </w:rPr>
        <w:br/>
        <w:t xml:space="preserve">Please visit our </w:t>
      </w:r>
      <w:hyperlink r:id="rId84" w:tgtFrame="_self" w:history="1">
        <w:r w:rsidRPr="003B106F">
          <w:rPr>
            <w:rStyle w:val="Hyperlink"/>
            <w:rFonts w:eastAsia="Times New Roman"/>
          </w:rPr>
          <w:t>CEMR Network Annual Summary Report</w:t>
        </w:r>
      </w:hyperlink>
      <w:r w:rsidRPr="003B106F">
        <w:rPr>
          <w:rFonts w:eastAsia="Times New Roman"/>
          <w:color w:val="000000"/>
        </w:rPr>
        <w:t xml:space="preserve"> to learn about the diversity and expertise represented on the CEMR Network. We are very appreciative of everyone's continued collaboration, contributions to comprehensive emergency management research, and advancing the profession by bridging the practical and theoretical applications of emergency management.</w:t>
      </w:r>
      <w:r w:rsidRPr="003B106F">
        <w:rPr>
          <w:rFonts w:eastAsia="Times New Roman"/>
          <w:color w:val="000000"/>
        </w:rPr>
        <w:br/>
      </w:r>
      <w:r w:rsidRPr="003B106F">
        <w:rPr>
          <w:rFonts w:eastAsia="Times New Roman"/>
          <w:color w:val="000000"/>
        </w:rPr>
        <w:br/>
      </w:r>
      <w:r w:rsidRPr="003B106F">
        <w:rPr>
          <w:rStyle w:val="Strong"/>
          <w:rFonts w:eastAsia="Times New Roman"/>
          <w:color w:val="000000"/>
        </w:rPr>
        <w:t>Share Your Research Efforts and Contributions</w:t>
      </w:r>
      <w:r w:rsidRPr="003B106F">
        <w:rPr>
          <w:rFonts w:eastAsia="Times New Roman"/>
          <w:color w:val="000000"/>
        </w:rPr>
        <w:br/>
        <w:t xml:space="preserve">Do you have a study that you would like to announce, request participation in, or promote your contributions to advancing the profession? Feel free to share it with the growing number of CEMR Network members. Simply email your request at </w:t>
      </w:r>
      <w:hyperlink r:id="rId85" w:history="1">
        <w:r w:rsidRPr="003B106F">
          <w:rPr>
            <w:rStyle w:val="Hyperlink"/>
            <w:rFonts w:eastAsia="Times New Roman"/>
          </w:rPr>
          <w:t>inquiry@cem-research.org</w:t>
        </w:r>
      </w:hyperlink>
      <w:r w:rsidRPr="003B106F">
        <w:rPr>
          <w:rFonts w:eastAsia="Times New Roman"/>
          <w:color w:val="000000"/>
        </w:rPr>
        <w:t>. We will share your announcement in the weekly CEMR Network Update Broadcast and a special announcement on the CEMR Network.</w:t>
      </w:r>
      <w:r w:rsidRPr="003B106F">
        <w:rPr>
          <w:rFonts w:eastAsia="Times New Roman"/>
          <w:color w:val="000000"/>
        </w:rPr>
        <w:br/>
      </w:r>
      <w:r w:rsidRPr="003B106F">
        <w:rPr>
          <w:rFonts w:eastAsia="Times New Roman"/>
          <w:color w:val="000000"/>
        </w:rPr>
        <w:br/>
      </w:r>
      <w:r w:rsidRPr="003B106F">
        <w:rPr>
          <w:rStyle w:val="Strong"/>
          <w:rFonts w:eastAsia="Times New Roman"/>
          <w:color w:val="000000"/>
        </w:rPr>
        <w:t>Featured CEMR Network Groups</w:t>
      </w:r>
      <w:r w:rsidRPr="003B106F">
        <w:rPr>
          <w:rFonts w:eastAsia="Times New Roman"/>
          <w:color w:val="000000"/>
        </w:rPr>
        <w:br/>
      </w:r>
      <w:r w:rsidRPr="003B106F">
        <w:rPr>
          <w:rFonts w:eastAsia="Times New Roman"/>
          <w:color w:val="000000"/>
        </w:rPr>
        <w:br/>
        <w:t>If you are interested in leading a group and being recognized for your area of interest or expertise, please contact us. If you are currently leading a group and would like assistance in enhancing its functionality, please do not hesitate to inquire the CEMR Network.</w:t>
      </w:r>
      <w:r w:rsidRPr="003B106F">
        <w:rPr>
          <w:rFonts w:eastAsia="Times New Roman"/>
          <w:color w:val="000000"/>
        </w:rPr>
        <w:br/>
      </w:r>
      <w:r w:rsidRPr="003B106F">
        <w:rPr>
          <w:rFonts w:eastAsia="Times New Roman"/>
          <w:color w:val="000000"/>
        </w:rPr>
        <w:br/>
      </w:r>
      <w:r w:rsidRPr="003B106F">
        <w:rPr>
          <w:rStyle w:val="Strong"/>
          <w:rFonts w:eastAsia="Times New Roman"/>
          <w:color w:val="000000"/>
        </w:rPr>
        <w:t>Highlighted Discussions and Blogs</w:t>
      </w:r>
      <w:r w:rsidRPr="003B106F">
        <w:rPr>
          <w:rFonts w:eastAsia="Times New Roman"/>
          <w:color w:val="000000"/>
        </w:rPr>
        <w:br/>
      </w:r>
      <w:r w:rsidRPr="003B106F">
        <w:rPr>
          <w:rFonts w:eastAsia="Times New Roman"/>
          <w:color w:val="000000"/>
        </w:rPr>
        <w:br/>
        <w:t>We invite you to start a discussion on a CEMR topic of your choice, or participate in some of our on-going discussions :</w:t>
      </w:r>
      <w:r w:rsidRPr="003B106F">
        <w:rPr>
          <w:rFonts w:eastAsia="Times New Roman"/>
          <w:color w:val="000000"/>
        </w:rPr>
        <w:br/>
      </w:r>
      <w:r w:rsidRPr="003B106F">
        <w:rPr>
          <w:rFonts w:eastAsia="Times New Roman"/>
          <w:color w:val="000000"/>
        </w:rPr>
        <w:br/>
      </w:r>
      <w:hyperlink r:id="rId86" w:tgtFrame="_self" w:history="1">
        <w:r w:rsidRPr="003B106F">
          <w:rPr>
            <w:rStyle w:val="Hyperlink"/>
            <w:rFonts w:eastAsia="Times New Roman"/>
          </w:rPr>
          <w:t>2011 US Midwest Floods Disaster Blog</w:t>
        </w:r>
      </w:hyperlink>
      <w:r w:rsidRPr="003B106F">
        <w:rPr>
          <w:rFonts w:eastAsia="Times New Roman"/>
          <w:color w:val="000000"/>
        </w:rPr>
        <w:t xml:space="preserve"> </w:t>
      </w:r>
      <w:r w:rsidRPr="003B106F">
        <w:rPr>
          <w:rFonts w:eastAsia="Times New Roman"/>
          <w:color w:val="000000"/>
        </w:rPr>
        <w:br/>
      </w:r>
      <w:r w:rsidRPr="003B106F">
        <w:rPr>
          <w:rFonts w:eastAsia="Times New Roman"/>
          <w:color w:val="000000"/>
        </w:rPr>
        <w:br/>
      </w:r>
      <w:hyperlink r:id="rId87" w:tgtFrame="_self" w:history="1">
        <w:r w:rsidRPr="003B106F">
          <w:rPr>
            <w:rStyle w:val="Hyperlink"/>
            <w:rFonts w:eastAsia="Times New Roman"/>
          </w:rPr>
          <w:t>First Paper Proposal</w:t>
        </w:r>
      </w:hyperlink>
      <w:r w:rsidRPr="003B106F">
        <w:rPr>
          <w:rFonts w:eastAsia="Times New Roman"/>
          <w:color w:val="000000"/>
        </w:rPr>
        <w:t xml:space="preserve"> initiated by Dr. Alexander </w:t>
      </w:r>
      <w:proofErr w:type="spellStart"/>
      <w:r w:rsidRPr="003B106F">
        <w:rPr>
          <w:rFonts w:eastAsia="Times New Roman"/>
          <w:color w:val="000000"/>
        </w:rPr>
        <w:t>Siedschlag</w:t>
      </w:r>
      <w:proofErr w:type="spellEnd"/>
      <w:r w:rsidRPr="003B106F">
        <w:rPr>
          <w:rFonts w:eastAsia="Times New Roman"/>
          <w:color w:val="000000"/>
        </w:rPr>
        <w:t xml:space="preserve"> in the Social Media in Disasters Group </w:t>
      </w:r>
      <w:r w:rsidRPr="003B106F">
        <w:rPr>
          <w:rFonts w:eastAsia="Times New Roman"/>
          <w:color w:val="000000"/>
        </w:rPr>
        <w:br/>
      </w:r>
      <w:r w:rsidRPr="003B106F">
        <w:rPr>
          <w:rFonts w:eastAsia="Times New Roman"/>
          <w:color w:val="000000"/>
        </w:rPr>
        <w:br/>
      </w:r>
      <w:hyperlink r:id="rId88" w:tgtFrame="_self" w:history="1">
        <w:r w:rsidRPr="003B106F">
          <w:rPr>
            <w:rStyle w:val="Hyperlink"/>
            <w:rFonts w:eastAsia="Times New Roman"/>
          </w:rPr>
          <w:t>Catastrophic Planning Needs Better Management</w:t>
        </w:r>
      </w:hyperlink>
      <w:r w:rsidRPr="003B106F">
        <w:rPr>
          <w:rFonts w:eastAsia="Times New Roman"/>
          <w:color w:val="000000"/>
        </w:rPr>
        <w:t xml:space="preserve"> initiated by Dr. Daniel Martin </w:t>
      </w:r>
      <w:r w:rsidRPr="003B106F">
        <w:rPr>
          <w:rFonts w:eastAsia="Times New Roman"/>
          <w:color w:val="000000"/>
        </w:rPr>
        <w:br/>
      </w:r>
      <w:r w:rsidRPr="003B106F">
        <w:rPr>
          <w:rFonts w:eastAsia="Times New Roman"/>
          <w:color w:val="000000"/>
        </w:rPr>
        <w:br/>
      </w:r>
      <w:hyperlink r:id="rId89" w:tgtFrame="_self" w:history="1">
        <w:r w:rsidRPr="003B106F">
          <w:rPr>
            <w:rStyle w:val="Hyperlink"/>
            <w:rFonts w:eastAsia="Times New Roman"/>
          </w:rPr>
          <w:t>Formulating Research Questions</w:t>
        </w:r>
      </w:hyperlink>
      <w:r w:rsidRPr="003B106F">
        <w:rPr>
          <w:rFonts w:eastAsia="Times New Roman"/>
          <w:color w:val="000000"/>
        </w:rPr>
        <w:t xml:space="preserve"> initiated by CEMR Network </w:t>
      </w:r>
      <w:r w:rsidRPr="003B106F">
        <w:rPr>
          <w:rFonts w:eastAsia="Times New Roman"/>
          <w:color w:val="000000"/>
        </w:rPr>
        <w:br/>
      </w:r>
    </w:p>
    <w:p w:rsidR="00352B07" w:rsidRDefault="00352B07" w:rsidP="00352B07">
      <w:pPr>
        <w:spacing w:after="0" w:line="240" w:lineRule="auto"/>
        <w:ind w:firstLine="720"/>
      </w:pPr>
      <w:r>
        <w:t xml:space="preserve">Join the Foundation on the CEMR Network: </w:t>
      </w:r>
      <w:hyperlink r:id="rId90" w:tgtFrame="blank" w:history="1">
        <w:r>
          <w:rPr>
            <w:rStyle w:val="Hyperlink"/>
          </w:rPr>
          <w:t>http://www.cemr-network.org</w:t>
        </w:r>
      </w:hyperlink>
      <w:r>
        <w:t xml:space="preserve">. </w:t>
      </w:r>
      <w:proofErr w:type="gramStart"/>
      <w:r>
        <w:t>Its</w:t>
      </w:r>
      <w:proofErr w:type="gramEnd"/>
      <w:r>
        <w:t xml:space="preserve"> Free!</w:t>
      </w:r>
    </w:p>
    <w:p w:rsidR="009336BB" w:rsidRDefault="009336BB" w:rsidP="00532AED">
      <w:pPr>
        <w:pStyle w:val="NormalWeb"/>
        <w:shd w:val="clear" w:color="auto" w:fill="FFFFFF"/>
        <w:spacing w:before="0" w:beforeAutospacing="0" w:after="0" w:afterAutospacing="0"/>
        <w:ind w:left="720"/>
        <w:rPr>
          <w:color w:val="000000"/>
          <w:u w:val="single"/>
        </w:rPr>
      </w:pPr>
    </w:p>
    <w:p w:rsidR="009336BB" w:rsidRDefault="009336BB" w:rsidP="00CE1F98">
      <w:pPr>
        <w:pStyle w:val="NormalWeb"/>
        <w:numPr>
          <w:ilvl w:val="0"/>
          <w:numId w:val="9"/>
        </w:numPr>
        <w:shd w:val="clear" w:color="auto" w:fill="FFFFFF"/>
        <w:spacing w:before="0" w:beforeAutospacing="0" w:after="0" w:afterAutospacing="0"/>
        <w:rPr>
          <w:rFonts w:asciiTheme="minorHAnsi" w:eastAsia="Times New Roman" w:hAnsiTheme="minorHAnsi" w:cstheme="minorHAnsi"/>
          <w:b/>
          <w:color w:val="000000"/>
          <w:u w:val="single"/>
        </w:rPr>
      </w:pPr>
      <w:r w:rsidRPr="009336BB">
        <w:rPr>
          <w:rFonts w:asciiTheme="minorHAnsi" w:eastAsia="Times New Roman" w:hAnsiTheme="minorHAnsi" w:cstheme="minorHAnsi"/>
          <w:b/>
          <w:color w:val="000000"/>
          <w:u w:val="single"/>
        </w:rPr>
        <w:t xml:space="preserve">Natural Hazards Center: </w:t>
      </w:r>
    </w:p>
    <w:p w:rsidR="00335B69" w:rsidRPr="009336BB" w:rsidRDefault="00335B69" w:rsidP="00335B69">
      <w:pPr>
        <w:pStyle w:val="NormalWeb"/>
        <w:shd w:val="clear" w:color="auto" w:fill="FFFFFF"/>
        <w:spacing w:before="0" w:beforeAutospacing="0" w:after="0" w:afterAutospacing="0"/>
        <w:ind w:left="720"/>
        <w:rPr>
          <w:rFonts w:asciiTheme="minorHAnsi" w:eastAsia="Times New Roman" w:hAnsiTheme="minorHAnsi" w:cstheme="minorHAnsi"/>
          <w:b/>
          <w:color w:val="000000"/>
          <w:u w:val="single"/>
        </w:rPr>
      </w:pPr>
    </w:p>
    <w:p w:rsidR="00220AFB" w:rsidRPr="00220AFB" w:rsidRDefault="00220AFB" w:rsidP="00220AFB">
      <w:pPr>
        <w:pStyle w:val="ListParagraph"/>
        <w:numPr>
          <w:ilvl w:val="0"/>
          <w:numId w:val="57"/>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 DR 568 Disaster Research News You can Use </w:t>
      </w:r>
    </w:p>
    <w:p w:rsidR="00220AFB" w:rsidRDefault="00220AFB" w:rsidP="00220AFB">
      <w:pPr>
        <w:spacing w:after="0" w:line="240" w:lineRule="auto"/>
        <w:ind w:left="720"/>
        <w:rPr>
          <w:rFonts w:ascii="Times New Roman" w:hAnsi="Times New Roman" w:cs="Times New Roman"/>
          <w:color w:val="000000"/>
          <w:sz w:val="24"/>
          <w:szCs w:val="24"/>
        </w:rPr>
      </w:pPr>
      <w:r w:rsidRPr="00E07652">
        <w:rPr>
          <w:rFonts w:ascii="Times New Roman" w:hAnsi="Times New Roman" w:cs="Times New Roman"/>
          <w:color w:val="000000"/>
          <w:sz w:val="24"/>
          <w:szCs w:val="24"/>
        </w:rPr>
        <w:t>Number 568 • May 19, 2011</w:t>
      </w:r>
    </w:p>
    <w:p w:rsidR="00F4182C" w:rsidRDefault="00F4182C" w:rsidP="00220AFB">
      <w:pPr>
        <w:spacing w:after="0" w:line="240" w:lineRule="auto"/>
        <w:ind w:left="720"/>
        <w:rPr>
          <w:rFonts w:ascii="Times New Roman" w:hAnsi="Times New Roman" w:cs="Times New Roman"/>
          <w:color w:val="000000"/>
          <w:sz w:val="24"/>
          <w:szCs w:val="24"/>
        </w:rPr>
      </w:pPr>
    </w:p>
    <w:p w:rsidR="00F4182C" w:rsidRDefault="00F4182C" w:rsidP="00F4182C">
      <w:pPr>
        <w:numPr>
          <w:ilvl w:val="0"/>
          <w:numId w:val="58"/>
        </w:numPr>
        <w:shd w:val="clear" w:color="auto" w:fill="FFFFFF"/>
        <w:tabs>
          <w:tab w:val="clear" w:pos="720"/>
          <w:tab w:val="num" w:pos="1800"/>
        </w:tabs>
        <w:spacing w:after="0" w:line="240" w:lineRule="auto"/>
        <w:ind w:left="1080"/>
        <w:rPr>
          <w:rFonts w:eastAsia="Times New Roman" w:cstheme="minorHAnsi"/>
          <w:color w:val="000000"/>
          <w:sz w:val="24"/>
          <w:szCs w:val="24"/>
        </w:rPr>
      </w:pPr>
      <w:hyperlink r:id="rId91" w:anchor="1" w:history="1">
        <w:r w:rsidRPr="00F4182C">
          <w:rPr>
            <w:rFonts w:eastAsia="Times New Roman" w:cstheme="minorHAnsi"/>
            <w:color w:val="003366"/>
            <w:sz w:val="24"/>
            <w:szCs w:val="24"/>
          </w:rPr>
          <w:t>The Man has a PLAN: New Alert System Targets Location for Safety Warnings</w:t>
        </w:r>
      </w:hyperlink>
      <w:r w:rsidRPr="00924A59">
        <w:rPr>
          <w:rFonts w:eastAsia="Times New Roman" w:cstheme="minorHAnsi"/>
          <w:color w:val="000000"/>
          <w:sz w:val="24"/>
          <w:szCs w:val="24"/>
        </w:rPr>
        <w:t xml:space="preserve"> </w:t>
      </w:r>
    </w:p>
    <w:p w:rsidR="00F4182C" w:rsidRDefault="00F4182C" w:rsidP="00F4182C">
      <w:pPr>
        <w:numPr>
          <w:ilvl w:val="0"/>
          <w:numId w:val="58"/>
        </w:numPr>
        <w:shd w:val="clear" w:color="auto" w:fill="FFFFFF"/>
        <w:tabs>
          <w:tab w:val="clear" w:pos="720"/>
          <w:tab w:val="num" w:pos="1800"/>
        </w:tabs>
        <w:spacing w:after="0" w:line="240" w:lineRule="auto"/>
        <w:ind w:left="1080"/>
        <w:rPr>
          <w:rFonts w:eastAsia="Times New Roman" w:cstheme="minorHAnsi"/>
          <w:color w:val="000000"/>
          <w:sz w:val="24"/>
          <w:szCs w:val="24"/>
        </w:rPr>
      </w:pPr>
      <w:hyperlink r:id="rId92" w:anchor="2" w:history="1">
        <w:r w:rsidRPr="00F4182C">
          <w:rPr>
            <w:rFonts w:eastAsia="Times New Roman" w:cstheme="minorHAnsi"/>
            <w:color w:val="003366"/>
            <w:sz w:val="24"/>
            <w:szCs w:val="24"/>
          </w:rPr>
          <w:t xml:space="preserve">The Whitehouse </w:t>
        </w:r>
        <w:proofErr w:type="spellStart"/>
        <w:r w:rsidRPr="00F4182C">
          <w:rPr>
            <w:rFonts w:eastAsia="Times New Roman" w:cstheme="minorHAnsi"/>
            <w:color w:val="003366"/>
            <w:sz w:val="24"/>
            <w:szCs w:val="24"/>
          </w:rPr>
          <w:t>Cybersecurity</w:t>
        </w:r>
        <w:proofErr w:type="spellEnd"/>
        <w:r w:rsidRPr="00F4182C">
          <w:rPr>
            <w:rFonts w:eastAsia="Times New Roman" w:cstheme="minorHAnsi"/>
            <w:color w:val="003366"/>
            <w:sz w:val="24"/>
            <w:szCs w:val="24"/>
          </w:rPr>
          <w:t xml:space="preserve"> Plan: Promise or Prattle?</w:t>
        </w:r>
      </w:hyperlink>
    </w:p>
    <w:p w:rsidR="00F4182C" w:rsidRDefault="00F4182C" w:rsidP="00F4182C">
      <w:pPr>
        <w:numPr>
          <w:ilvl w:val="0"/>
          <w:numId w:val="58"/>
        </w:numPr>
        <w:shd w:val="clear" w:color="auto" w:fill="FFFFFF"/>
        <w:tabs>
          <w:tab w:val="clear" w:pos="720"/>
          <w:tab w:val="num" w:pos="1800"/>
          <w:tab w:val="num" w:pos="2160"/>
        </w:tabs>
        <w:spacing w:after="0" w:line="240" w:lineRule="auto"/>
        <w:ind w:left="1080"/>
        <w:rPr>
          <w:rFonts w:eastAsia="Times New Roman" w:cstheme="minorHAnsi"/>
          <w:color w:val="000000"/>
          <w:sz w:val="24"/>
          <w:szCs w:val="24"/>
        </w:rPr>
      </w:pPr>
      <w:hyperlink r:id="rId93" w:anchor="3" w:history="1">
        <w:r w:rsidRPr="00F4182C">
          <w:rPr>
            <w:rFonts w:eastAsia="Times New Roman" w:cstheme="minorHAnsi"/>
            <w:color w:val="003366"/>
            <w:sz w:val="24"/>
            <w:szCs w:val="24"/>
          </w:rPr>
          <w:t>America Still Has Climate Choices - For Now</w:t>
        </w:r>
      </w:hyperlink>
    </w:p>
    <w:p w:rsidR="00F4182C" w:rsidRDefault="00F4182C" w:rsidP="00F4182C">
      <w:pPr>
        <w:numPr>
          <w:ilvl w:val="0"/>
          <w:numId w:val="58"/>
        </w:numPr>
        <w:shd w:val="clear" w:color="auto" w:fill="FFFFFF"/>
        <w:tabs>
          <w:tab w:val="clear" w:pos="720"/>
          <w:tab w:val="num" w:pos="1800"/>
          <w:tab w:val="num" w:pos="2160"/>
        </w:tabs>
        <w:spacing w:after="0" w:line="240" w:lineRule="auto"/>
        <w:ind w:left="1080"/>
        <w:rPr>
          <w:rFonts w:eastAsia="Times New Roman" w:cstheme="minorHAnsi"/>
          <w:color w:val="000000"/>
          <w:sz w:val="24"/>
          <w:szCs w:val="24"/>
        </w:rPr>
      </w:pPr>
      <w:hyperlink r:id="rId94" w:anchor="four" w:history="1">
        <w:r w:rsidRPr="00F4182C">
          <w:rPr>
            <w:rFonts w:eastAsia="Times New Roman" w:cstheme="minorHAnsi"/>
            <w:color w:val="003366"/>
            <w:sz w:val="24"/>
            <w:szCs w:val="24"/>
          </w:rPr>
          <w:t>Forest Service Finds New Slurry Options Second Time Around</w:t>
        </w:r>
      </w:hyperlink>
      <w:r w:rsidRPr="00924A59">
        <w:rPr>
          <w:rFonts w:eastAsia="Times New Roman" w:cstheme="minorHAnsi"/>
          <w:color w:val="000000"/>
          <w:sz w:val="24"/>
          <w:szCs w:val="24"/>
        </w:rPr>
        <w:t xml:space="preserve"> </w:t>
      </w:r>
    </w:p>
    <w:p w:rsidR="00F4182C" w:rsidRDefault="00F4182C" w:rsidP="00F4182C">
      <w:pPr>
        <w:numPr>
          <w:ilvl w:val="0"/>
          <w:numId w:val="58"/>
        </w:numPr>
        <w:shd w:val="clear" w:color="auto" w:fill="FFFFFF"/>
        <w:tabs>
          <w:tab w:val="clear" w:pos="720"/>
          <w:tab w:val="num" w:pos="1800"/>
          <w:tab w:val="num" w:pos="2160"/>
        </w:tabs>
        <w:spacing w:after="0" w:line="240" w:lineRule="auto"/>
        <w:ind w:left="1080"/>
        <w:contextualSpacing/>
        <w:rPr>
          <w:rFonts w:eastAsia="Times New Roman" w:cstheme="minorHAnsi"/>
          <w:color w:val="000000"/>
          <w:sz w:val="24"/>
          <w:szCs w:val="24"/>
        </w:rPr>
      </w:pPr>
      <w:hyperlink r:id="rId95" w:anchor="five" w:history="1">
        <w:r w:rsidRPr="00F4182C">
          <w:rPr>
            <w:rFonts w:eastAsia="Times New Roman" w:cstheme="minorHAnsi"/>
            <w:color w:val="003366"/>
            <w:sz w:val="24"/>
            <w:szCs w:val="24"/>
          </w:rPr>
          <w:t>Global Platform Leaves No Drought of Interesting Reading</w:t>
        </w:r>
      </w:hyperlink>
      <w:r w:rsidRPr="00924A59">
        <w:rPr>
          <w:rFonts w:eastAsia="Times New Roman" w:cstheme="minorHAnsi"/>
          <w:color w:val="000000"/>
          <w:sz w:val="24"/>
          <w:szCs w:val="24"/>
        </w:rPr>
        <w:t xml:space="preserve"> </w:t>
      </w:r>
    </w:p>
    <w:p w:rsidR="004F7783" w:rsidRDefault="00F4182C" w:rsidP="00F4182C">
      <w:pPr>
        <w:numPr>
          <w:ilvl w:val="0"/>
          <w:numId w:val="58"/>
        </w:numPr>
        <w:shd w:val="clear" w:color="auto" w:fill="FFFFFF"/>
        <w:tabs>
          <w:tab w:val="clear" w:pos="720"/>
          <w:tab w:val="num" w:pos="1800"/>
          <w:tab w:val="num" w:pos="2160"/>
        </w:tabs>
        <w:spacing w:after="0" w:line="240" w:lineRule="auto"/>
        <w:ind w:left="1080"/>
        <w:contextualSpacing/>
        <w:rPr>
          <w:rFonts w:eastAsia="Times New Roman" w:cstheme="minorHAnsi"/>
          <w:color w:val="000000"/>
          <w:sz w:val="24"/>
          <w:szCs w:val="24"/>
        </w:rPr>
      </w:pPr>
      <w:hyperlink r:id="rId96" w:anchor="8" w:history="1">
        <w:r w:rsidRPr="004F7783">
          <w:rPr>
            <w:rFonts w:eastAsia="Times New Roman" w:cstheme="minorHAnsi"/>
            <w:color w:val="003366"/>
            <w:sz w:val="24"/>
            <w:szCs w:val="24"/>
          </w:rPr>
          <w:t>Call Outs: Calls for Abstracts, Papers, Proposals, and More</w:t>
        </w:r>
      </w:hyperlink>
    </w:p>
    <w:p w:rsidR="004F7783" w:rsidRDefault="00F4182C" w:rsidP="00F4182C">
      <w:pPr>
        <w:numPr>
          <w:ilvl w:val="0"/>
          <w:numId w:val="58"/>
        </w:numPr>
        <w:shd w:val="clear" w:color="auto" w:fill="FFFFFF"/>
        <w:tabs>
          <w:tab w:val="clear" w:pos="720"/>
          <w:tab w:val="num" w:pos="1800"/>
          <w:tab w:val="num" w:pos="2160"/>
        </w:tabs>
        <w:spacing w:after="0" w:line="240" w:lineRule="auto"/>
        <w:ind w:left="1080"/>
        <w:contextualSpacing/>
        <w:rPr>
          <w:rFonts w:eastAsia="Times New Roman" w:cstheme="minorHAnsi"/>
          <w:color w:val="000000"/>
          <w:sz w:val="24"/>
          <w:szCs w:val="24"/>
        </w:rPr>
      </w:pPr>
      <w:hyperlink r:id="rId97" w:anchor="9" w:history="1">
        <w:r w:rsidRPr="004F7783">
          <w:rPr>
            <w:rFonts w:eastAsia="Times New Roman" w:cstheme="minorHAnsi"/>
            <w:color w:val="003366"/>
            <w:sz w:val="24"/>
            <w:szCs w:val="24"/>
          </w:rPr>
          <w:t>Some New Web Resources</w:t>
        </w:r>
      </w:hyperlink>
    </w:p>
    <w:p w:rsidR="00220AFB" w:rsidRDefault="00220AFB" w:rsidP="00F4182C">
      <w:pPr>
        <w:numPr>
          <w:ilvl w:val="0"/>
          <w:numId w:val="58"/>
        </w:numPr>
        <w:shd w:val="clear" w:color="auto" w:fill="FFFFFF"/>
        <w:tabs>
          <w:tab w:val="clear" w:pos="720"/>
          <w:tab w:val="num" w:pos="1800"/>
          <w:tab w:val="num" w:pos="2160"/>
        </w:tabs>
        <w:spacing w:after="0" w:line="240" w:lineRule="auto"/>
        <w:ind w:left="1080"/>
        <w:contextualSpacing/>
        <w:rPr>
          <w:rFonts w:eastAsia="Times New Roman" w:cstheme="minorHAnsi"/>
          <w:color w:val="000000"/>
          <w:sz w:val="24"/>
          <w:szCs w:val="24"/>
        </w:rPr>
      </w:pPr>
      <w:r w:rsidRPr="004F7783">
        <w:rPr>
          <w:rFonts w:eastAsia="Times New Roman" w:cstheme="minorHAnsi"/>
          <w:color w:val="000000"/>
          <w:sz w:val="24"/>
          <w:szCs w:val="24"/>
        </w:rPr>
        <w:t>Conferences, Training, and Events</w:t>
      </w:r>
    </w:p>
    <w:p w:rsidR="004F7783" w:rsidRPr="004F7783" w:rsidRDefault="004F7783" w:rsidP="004F7783">
      <w:pPr>
        <w:shd w:val="clear" w:color="auto" w:fill="FFFFFF"/>
        <w:tabs>
          <w:tab w:val="num" w:pos="1800"/>
          <w:tab w:val="num" w:pos="2160"/>
        </w:tabs>
        <w:spacing w:after="0" w:line="240" w:lineRule="auto"/>
        <w:ind w:left="1080"/>
        <w:contextualSpacing/>
        <w:rPr>
          <w:rFonts w:eastAsia="Times New Roman" w:cstheme="minorHAnsi"/>
          <w:color w:val="000000"/>
          <w:sz w:val="24"/>
          <w:szCs w:val="24"/>
        </w:rPr>
      </w:pPr>
    </w:p>
    <w:p w:rsidR="00220AFB" w:rsidRDefault="00220AFB" w:rsidP="00F4182C">
      <w:pPr>
        <w:pStyle w:val="NormalWeb"/>
        <w:shd w:val="clear" w:color="auto" w:fill="FFFFFF"/>
        <w:spacing w:before="0" w:beforeAutospacing="0" w:after="0" w:afterAutospacing="0"/>
        <w:ind w:left="720"/>
        <w:rPr>
          <w:color w:val="000000"/>
        </w:rPr>
      </w:pPr>
      <w:r w:rsidRPr="00E07652">
        <w:rPr>
          <w:color w:val="000000"/>
        </w:rPr>
        <w:t xml:space="preserve">[Below are some recent announcements received by the Natural Hazards </w:t>
      </w:r>
      <w:proofErr w:type="gramStart"/>
      <w:r w:rsidRPr="00E07652">
        <w:rPr>
          <w:color w:val="000000"/>
        </w:rPr>
        <w:t>Center.</w:t>
      </w:r>
      <w:proofErr w:type="gramEnd"/>
      <w:r w:rsidRPr="00E07652">
        <w:rPr>
          <w:color w:val="000000"/>
        </w:rPr>
        <w:t xml:space="preserve"> For a comprehensive list of upcoming hazards-related meetings, visit our Web site at </w:t>
      </w:r>
      <w:hyperlink r:id="rId98" w:history="1">
        <w:r w:rsidRPr="00E07652">
          <w:rPr>
            <w:rStyle w:val="Strong"/>
            <w:color w:val="003366"/>
          </w:rPr>
          <w:t>www.colorado.edu/hazards/resources/conferences.html</w:t>
        </w:r>
      </w:hyperlink>
      <w:r w:rsidRPr="00E07652">
        <w:rPr>
          <w:color w:val="000000"/>
        </w:rPr>
        <w:t>.]</w:t>
      </w:r>
    </w:p>
    <w:p w:rsidR="00220AFB" w:rsidRPr="00E07652" w:rsidRDefault="00220AFB" w:rsidP="00220AFB">
      <w:pPr>
        <w:pStyle w:val="NormalWeb"/>
        <w:shd w:val="clear" w:color="auto" w:fill="FFFFFF"/>
        <w:spacing w:before="0" w:beforeAutospacing="0" w:after="0" w:afterAutospacing="0"/>
        <w:ind w:left="720"/>
        <w:rPr>
          <w:color w:val="000000"/>
        </w:rPr>
      </w:pP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rStyle w:val="Strong"/>
          <w:color w:val="000000"/>
        </w:rPr>
        <w:t>June 19-22, 2011</w:t>
      </w:r>
      <w:r w:rsidRPr="00E07652">
        <w:rPr>
          <w:color w:val="000000"/>
        </w:rPr>
        <w:br/>
      </w:r>
      <w:hyperlink r:id="rId99" w:tgtFrame="_blank" w:history="1">
        <w:r w:rsidRPr="00E07652">
          <w:rPr>
            <w:rStyle w:val="Hyperlink"/>
            <w:b/>
            <w:bCs/>
            <w:color w:val="003366"/>
          </w:rPr>
          <w:t>World Conference on Disaster Management</w:t>
        </w:r>
      </w:hyperlink>
      <w:r w:rsidRPr="00E07652">
        <w:rPr>
          <w:color w:val="000000"/>
        </w:rPr>
        <w:br/>
      </w:r>
      <w:r w:rsidRPr="00E07652">
        <w:rPr>
          <w:rStyle w:val="Strong"/>
          <w:color w:val="000000"/>
        </w:rPr>
        <w:t>Canadian Centre for Emergency Preparedness</w:t>
      </w:r>
      <w:r w:rsidRPr="00E07652">
        <w:rPr>
          <w:color w:val="000000"/>
        </w:rPr>
        <w:br/>
      </w:r>
      <w:r w:rsidRPr="00E07652">
        <w:rPr>
          <w:rStyle w:val="Strong"/>
          <w:color w:val="000000"/>
        </w:rPr>
        <w:t>Toronto, Canada</w:t>
      </w:r>
      <w:r w:rsidRPr="00E07652">
        <w:rPr>
          <w:color w:val="000000"/>
        </w:rPr>
        <w:br/>
      </w:r>
      <w:r w:rsidRPr="00E07652">
        <w:rPr>
          <w:rStyle w:val="Strong"/>
          <w:color w:val="000000"/>
        </w:rPr>
        <w:t>Cost and Registration: $1440, open until filled</w:t>
      </w:r>
      <w:r w:rsidRPr="00E07652">
        <w:rPr>
          <w:color w:val="000000"/>
        </w:rPr>
        <w:br/>
        <w:t>This conference will examine the challenges of disaster management from a variety of angles and try to find solutions that work now and in the future. Conference topics include innovations in the crisis field, dealing with future threats, the search for resilience, and growth for the professional.</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rStyle w:val="Strong"/>
          <w:color w:val="000000"/>
        </w:rPr>
        <w:t>June 22-24, 2011</w:t>
      </w:r>
      <w:r w:rsidRPr="00E07652">
        <w:rPr>
          <w:color w:val="000000"/>
        </w:rPr>
        <w:br/>
      </w:r>
      <w:hyperlink r:id="rId100" w:tgtFrame="_blank" w:history="1">
        <w:r w:rsidRPr="00E07652">
          <w:rPr>
            <w:rStyle w:val="Hyperlink"/>
            <w:b/>
            <w:bCs/>
            <w:color w:val="003366"/>
          </w:rPr>
          <w:t>39th Conference on Broadcast Meteorology</w:t>
        </w:r>
      </w:hyperlink>
      <w:r w:rsidRPr="00E07652">
        <w:rPr>
          <w:color w:val="000000"/>
        </w:rPr>
        <w:br/>
      </w:r>
      <w:r w:rsidRPr="00E07652">
        <w:rPr>
          <w:rStyle w:val="Strong"/>
          <w:color w:val="000000"/>
        </w:rPr>
        <w:t>American Meteorological Society</w:t>
      </w:r>
      <w:r w:rsidRPr="00E07652">
        <w:rPr>
          <w:color w:val="000000"/>
        </w:rPr>
        <w:br/>
      </w:r>
      <w:r w:rsidRPr="00E07652">
        <w:rPr>
          <w:rStyle w:val="Strong"/>
          <w:color w:val="000000"/>
        </w:rPr>
        <w:t>Oklahoma City, Oklahoma</w:t>
      </w:r>
      <w:r w:rsidRPr="00E07652">
        <w:rPr>
          <w:color w:val="000000"/>
        </w:rPr>
        <w:br/>
      </w:r>
      <w:r w:rsidRPr="00E07652">
        <w:rPr>
          <w:rStyle w:val="Strong"/>
          <w:color w:val="000000"/>
        </w:rPr>
        <w:t>Cost and Registration: $570, closes June 24</w:t>
      </w:r>
      <w:r w:rsidRPr="00E07652">
        <w:rPr>
          <w:color w:val="000000"/>
        </w:rPr>
        <w:br/>
        <w:t>This conference covers a wide range of information on communicating about weather, including the First Conference on Weather Warnings and Communications, which will be run jointly with the main event. Session topics include TV weather, climate change, warnings and communications, expanding broadcast meteorologist roles, and improving weather warnings.</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rStyle w:val="Strong"/>
          <w:color w:val="000000"/>
        </w:rPr>
        <w:t>June 26-28, 2011</w:t>
      </w:r>
      <w:r w:rsidRPr="00E07652">
        <w:rPr>
          <w:color w:val="000000"/>
        </w:rPr>
        <w:br/>
      </w:r>
      <w:hyperlink r:id="rId101" w:tgtFrame="_blank" w:history="1">
        <w:r w:rsidRPr="00E07652">
          <w:rPr>
            <w:rStyle w:val="Hyperlink"/>
            <w:b/>
            <w:bCs/>
            <w:color w:val="003366"/>
          </w:rPr>
          <w:t>GEORISK 2011</w:t>
        </w:r>
      </w:hyperlink>
      <w:r w:rsidRPr="00E07652">
        <w:rPr>
          <w:color w:val="000000"/>
        </w:rPr>
        <w:br/>
      </w:r>
      <w:r w:rsidRPr="00E07652">
        <w:rPr>
          <w:rStyle w:val="Strong"/>
          <w:color w:val="000000"/>
        </w:rPr>
        <w:t>Geo-Institute of the American Society of Civil Engineers</w:t>
      </w:r>
      <w:r w:rsidRPr="00E07652">
        <w:rPr>
          <w:color w:val="000000"/>
        </w:rPr>
        <w:br/>
      </w:r>
      <w:r w:rsidRPr="00E07652">
        <w:rPr>
          <w:rStyle w:val="Strong"/>
          <w:color w:val="000000"/>
        </w:rPr>
        <w:t>Atlanta, Georgia</w:t>
      </w:r>
      <w:r w:rsidRPr="00E07652">
        <w:rPr>
          <w:color w:val="000000"/>
        </w:rPr>
        <w:br/>
      </w:r>
      <w:r w:rsidRPr="00E07652">
        <w:rPr>
          <w:rStyle w:val="Strong"/>
          <w:color w:val="000000"/>
        </w:rPr>
        <w:t>Cost and Registration: $650 before May 25, open until filled</w:t>
      </w:r>
      <w:r w:rsidRPr="00E07652">
        <w:rPr>
          <w:color w:val="000000"/>
          <w:u w:val="single"/>
        </w:rPr>
        <w:t xml:space="preserve"> </w:t>
      </w:r>
      <w:r w:rsidRPr="00E07652">
        <w:rPr>
          <w:color w:val="000000"/>
        </w:rPr>
        <w:br/>
        <w:t xml:space="preserve">This conference will examine </w:t>
      </w:r>
      <w:proofErr w:type="spellStart"/>
      <w:r w:rsidRPr="00E07652">
        <w:rPr>
          <w:color w:val="000000"/>
        </w:rPr>
        <w:t>geohazards</w:t>
      </w:r>
      <w:proofErr w:type="spellEnd"/>
      <w:r w:rsidRPr="00E07652">
        <w:rPr>
          <w:color w:val="000000"/>
        </w:rPr>
        <w:t xml:space="preserve"> explicitly from the viewpoint of risk and uncertainty, with the aim of widening the scope of geotechnical services and improving public safety. Topics include levees and dams, public policy, geotechnical business risks, and probabilistic methods in geotechnical engineering.</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lastRenderedPageBreak/>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rStyle w:val="Strong"/>
          <w:color w:val="000000"/>
        </w:rPr>
        <w:t>June 26-29, 2011</w:t>
      </w:r>
      <w:r w:rsidRPr="00E07652">
        <w:rPr>
          <w:color w:val="000000"/>
        </w:rPr>
        <w:br/>
      </w:r>
      <w:hyperlink r:id="rId102" w:tgtFrame="_blank" w:history="1">
        <w:r w:rsidRPr="00E07652">
          <w:rPr>
            <w:rStyle w:val="Hyperlink"/>
            <w:b/>
            <w:bCs/>
            <w:color w:val="003366"/>
          </w:rPr>
          <w:t>Solutions to Coastal Disasters Conference</w:t>
        </w:r>
      </w:hyperlink>
      <w:r w:rsidRPr="00E07652">
        <w:rPr>
          <w:rStyle w:val="Strong"/>
          <w:color w:val="000000"/>
        </w:rPr>
        <w:t xml:space="preserve"> </w:t>
      </w:r>
      <w:r w:rsidRPr="00E07652">
        <w:rPr>
          <w:color w:val="000000"/>
        </w:rPr>
        <w:br/>
      </w:r>
      <w:r w:rsidRPr="00E07652">
        <w:rPr>
          <w:rStyle w:val="Strong"/>
          <w:color w:val="000000"/>
        </w:rPr>
        <w:t>Coasts, Oceans, Ports and Rivers Institute</w:t>
      </w:r>
      <w:r w:rsidRPr="00E07652">
        <w:rPr>
          <w:color w:val="000000"/>
        </w:rPr>
        <w:br/>
      </w:r>
      <w:r w:rsidRPr="00E07652">
        <w:rPr>
          <w:rStyle w:val="Strong"/>
          <w:color w:val="000000"/>
        </w:rPr>
        <w:t>Anchorage, Alaska</w:t>
      </w:r>
      <w:r w:rsidRPr="00E07652">
        <w:rPr>
          <w:color w:val="000000"/>
        </w:rPr>
        <w:br/>
      </w:r>
      <w:r w:rsidRPr="00E07652">
        <w:rPr>
          <w:rStyle w:val="Strong"/>
          <w:color w:val="000000"/>
        </w:rPr>
        <w:t>Cost and Registration: $845 before June 17, open until filled</w:t>
      </w:r>
      <w:r w:rsidRPr="00E07652">
        <w:rPr>
          <w:color w:val="000000"/>
        </w:rPr>
        <w:br/>
      </w:r>
      <w:proofErr w:type="gramStart"/>
      <w:r w:rsidRPr="00E07652">
        <w:rPr>
          <w:color w:val="000000"/>
        </w:rPr>
        <w:t>This</w:t>
      </w:r>
      <w:proofErr w:type="gramEnd"/>
      <w:r w:rsidRPr="00E07652">
        <w:rPr>
          <w:color w:val="000000"/>
        </w:rPr>
        <w:t xml:space="preserve"> conference will take an interdisciplinary approach to finding answers to coastal threats through discussion, exhibits, field trips, and technical sessions. Topics include coastal flooding, sea level rise, coastal erosion, tsunami modeling, and tsunami risk and community planning.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rStyle w:val="Strong"/>
          <w:color w:val="000000"/>
        </w:rPr>
        <w:t>July 4-6, 2011</w:t>
      </w:r>
      <w:r w:rsidRPr="00E07652">
        <w:rPr>
          <w:color w:val="000000"/>
        </w:rPr>
        <w:br/>
      </w:r>
      <w:hyperlink r:id="rId103" w:tgtFrame="_blank" w:history="1">
        <w:r w:rsidRPr="00E07652">
          <w:rPr>
            <w:rStyle w:val="Hyperlink"/>
            <w:b/>
            <w:bCs/>
            <w:color w:val="003366"/>
          </w:rPr>
          <w:t>Safe 2011: Fourth International Conference on Safety and Security Engineering</w:t>
        </w:r>
      </w:hyperlink>
      <w:r w:rsidRPr="00E07652">
        <w:rPr>
          <w:color w:val="000000"/>
        </w:rPr>
        <w:br/>
      </w:r>
      <w:proofErr w:type="spellStart"/>
      <w:r w:rsidRPr="00E07652">
        <w:rPr>
          <w:rStyle w:val="Strong"/>
          <w:color w:val="000000"/>
        </w:rPr>
        <w:t>Wessex</w:t>
      </w:r>
      <w:proofErr w:type="spellEnd"/>
      <w:r w:rsidRPr="00E07652">
        <w:rPr>
          <w:rStyle w:val="Strong"/>
          <w:color w:val="000000"/>
        </w:rPr>
        <w:t xml:space="preserve"> Institute of Technology</w:t>
      </w:r>
      <w:r w:rsidRPr="00E07652">
        <w:rPr>
          <w:color w:val="000000"/>
        </w:rPr>
        <w:br/>
      </w:r>
      <w:r w:rsidRPr="00E07652">
        <w:rPr>
          <w:rStyle w:val="Strong"/>
          <w:color w:val="000000"/>
        </w:rPr>
        <w:t>Antwerp, Belgium</w:t>
      </w:r>
      <w:r w:rsidRPr="00E07652">
        <w:rPr>
          <w:color w:val="000000"/>
        </w:rPr>
        <w:br/>
      </w:r>
      <w:r w:rsidRPr="00E07652">
        <w:rPr>
          <w:rStyle w:val="Strong"/>
          <w:color w:val="000000"/>
        </w:rPr>
        <w:t>Cost and Registration: $1,988, open until filled</w:t>
      </w:r>
      <w:r w:rsidRPr="00E07652">
        <w:rPr>
          <w:color w:val="000000"/>
        </w:rPr>
        <w:br/>
      </w:r>
      <w:proofErr w:type="gramStart"/>
      <w:r w:rsidRPr="00E07652">
        <w:rPr>
          <w:color w:val="000000"/>
        </w:rPr>
        <w:t>This</w:t>
      </w:r>
      <w:proofErr w:type="gramEnd"/>
      <w:r w:rsidRPr="00E07652">
        <w:rPr>
          <w:color w:val="000000"/>
        </w:rPr>
        <w:t xml:space="preserve"> conference will address issues facing security engineers today as they work to keep systems operational during disasters, emergencies, and other disruptions. Theoretical and practical advancements in safety and security engineering will be discussed. Conference topics include crisis management, transportation security, construction safety, bioterrorism, IT security, risk management, and protection and mitigation issues.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rStyle w:val="Strong"/>
          <w:color w:val="000000"/>
        </w:rPr>
        <w:t>July 12-14, 2011</w:t>
      </w:r>
      <w:r w:rsidRPr="00E07652">
        <w:rPr>
          <w:color w:val="000000"/>
        </w:rPr>
        <w:br/>
      </w:r>
      <w:hyperlink r:id="rId104" w:tgtFrame="_blank" w:history="1">
        <w:r w:rsidRPr="00E07652">
          <w:rPr>
            <w:rStyle w:val="Hyperlink"/>
            <w:b/>
            <w:bCs/>
            <w:color w:val="003366"/>
          </w:rPr>
          <w:t>2011 Annual Conference</w:t>
        </w:r>
      </w:hyperlink>
      <w:r w:rsidRPr="00E07652">
        <w:rPr>
          <w:color w:val="000000"/>
        </w:rPr>
        <w:br/>
      </w:r>
      <w:r w:rsidRPr="00E07652">
        <w:rPr>
          <w:rStyle w:val="Strong"/>
          <w:color w:val="000000"/>
        </w:rPr>
        <w:t>Universities Council on Water Resources</w:t>
      </w:r>
      <w:r w:rsidRPr="00E07652">
        <w:rPr>
          <w:color w:val="000000"/>
        </w:rPr>
        <w:br/>
      </w:r>
      <w:r w:rsidRPr="00E07652">
        <w:rPr>
          <w:rStyle w:val="Strong"/>
          <w:color w:val="000000"/>
        </w:rPr>
        <w:t>Boulder, Colorado</w:t>
      </w:r>
      <w:r w:rsidRPr="00E07652">
        <w:rPr>
          <w:color w:val="000000"/>
        </w:rPr>
        <w:br/>
      </w:r>
      <w:r w:rsidRPr="00E07652">
        <w:rPr>
          <w:rStyle w:val="Strong"/>
          <w:color w:val="000000"/>
        </w:rPr>
        <w:t>Cost and Registration: $550 before June 10, open until filled</w:t>
      </w:r>
      <w:r w:rsidRPr="00E07652">
        <w:rPr>
          <w:color w:val="000000"/>
        </w:rPr>
        <w:br/>
        <w:t>This conference will look at water resource issues with a focus on how science and technology will affect the future of water resource management. Sessions include water governance, climate and water, rainwater harvesting, remote sensing, and water economics.</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rStyle w:val="Strong"/>
          <w:color w:val="000000"/>
        </w:rPr>
        <w:t>September 5-9, 2011</w:t>
      </w:r>
      <w:r w:rsidRPr="00E07652">
        <w:rPr>
          <w:color w:val="000000"/>
        </w:rPr>
        <w:br/>
      </w:r>
      <w:hyperlink r:id="rId105" w:tgtFrame="_blank" w:history="1">
        <w:r w:rsidRPr="00E07652">
          <w:rPr>
            <w:rStyle w:val="Hyperlink"/>
            <w:b/>
            <w:bCs/>
            <w:color w:val="003366"/>
          </w:rPr>
          <w:t>International Avalanche Conference</w:t>
        </w:r>
      </w:hyperlink>
      <w:r w:rsidRPr="00E07652">
        <w:rPr>
          <w:b/>
          <w:bCs/>
          <w:color w:val="000000"/>
        </w:rPr>
        <w:br/>
      </w:r>
      <w:r w:rsidRPr="00E07652">
        <w:rPr>
          <w:rStyle w:val="Strong"/>
          <w:color w:val="000000"/>
        </w:rPr>
        <w:t>Center for Avalanche Safety</w:t>
      </w:r>
      <w:r w:rsidRPr="00E07652">
        <w:rPr>
          <w:color w:val="000000"/>
        </w:rPr>
        <w:br/>
      </w:r>
      <w:proofErr w:type="spellStart"/>
      <w:r w:rsidRPr="00E07652">
        <w:rPr>
          <w:rStyle w:val="Strong"/>
          <w:color w:val="000000"/>
        </w:rPr>
        <w:t>Kirovsk</w:t>
      </w:r>
      <w:proofErr w:type="spellEnd"/>
      <w:r w:rsidRPr="00E07652">
        <w:rPr>
          <w:rStyle w:val="Strong"/>
          <w:color w:val="000000"/>
        </w:rPr>
        <w:t>, Russia</w:t>
      </w:r>
      <w:r w:rsidRPr="00E07652">
        <w:rPr>
          <w:color w:val="000000"/>
        </w:rPr>
        <w:br/>
      </w:r>
      <w:r w:rsidRPr="00E07652">
        <w:rPr>
          <w:rStyle w:val="Strong"/>
          <w:color w:val="000000"/>
        </w:rPr>
        <w:t>Cost and Registration: $200, open until filled</w:t>
      </w:r>
      <w:r w:rsidRPr="00E07652">
        <w:rPr>
          <w:color w:val="000000"/>
        </w:rPr>
        <w:br/>
        <w:t xml:space="preserve">This conference will provide a forum for international avalanche experts and showcase the latest in avalanche research, monitoring, and control techniques. Topics include avalanche awareness and public warning, search and rescue, snow drift and </w:t>
      </w:r>
      <w:proofErr w:type="spellStart"/>
      <w:r w:rsidRPr="00E07652">
        <w:rPr>
          <w:color w:val="000000"/>
        </w:rPr>
        <w:t>slushflows</w:t>
      </w:r>
      <w:proofErr w:type="spellEnd"/>
      <w:r w:rsidRPr="00E07652">
        <w:rPr>
          <w:color w:val="000000"/>
        </w:rPr>
        <w:t>, and avalanche protection for the 2014 Winter Olympics in Sochi, Russia.</w:t>
      </w:r>
    </w:p>
    <w:p w:rsidR="00220AFB" w:rsidRPr="00E07652" w:rsidRDefault="00220AFB" w:rsidP="00220AFB">
      <w:pPr>
        <w:shd w:val="clear" w:color="auto" w:fill="FFFFFF"/>
        <w:spacing w:after="0" w:line="240" w:lineRule="auto"/>
        <w:ind w:left="720"/>
        <w:jc w:val="center"/>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pict>
          <v:rect id="_x0000_i1025" style="width:468pt;height:1.5pt" o:hralign="center" o:hrstd="t" o:hr="t" fillcolor="#aca899" stroked="f"/>
        </w:pict>
      </w:r>
    </w:p>
    <w:p w:rsidR="00220AFB" w:rsidRPr="00E07652" w:rsidRDefault="00220AFB" w:rsidP="00220AFB">
      <w:pPr>
        <w:pStyle w:val="Heading3"/>
        <w:shd w:val="clear" w:color="auto" w:fill="FFFFFF"/>
        <w:spacing w:before="0" w:line="240" w:lineRule="auto"/>
        <w:ind w:left="720"/>
        <w:rPr>
          <w:rFonts w:ascii="Times New Roman" w:eastAsia="Times New Roman" w:hAnsi="Times New Roman" w:cs="Times New Roman"/>
          <w:color w:val="000000"/>
          <w:sz w:val="24"/>
          <w:szCs w:val="24"/>
        </w:rPr>
      </w:pPr>
      <w:bookmarkStart w:id="1" w:name="11"/>
      <w:bookmarkEnd w:id="1"/>
      <w:r w:rsidRPr="00E07652">
        <w:rPr>
          <w:rFonts w:ascii="Times New Roman" w:eastAsia="Times New Roman" w:hAnsi="Times New Roman" w:cs="Times New Roman"/>
          <w:color w:val="000000"/>
          <w:sz w:val="24"/>
          <w:szCs w:val="24"/>
        </w:rPr>
        <w:t xml:space="preserve">9) Jobs, Jobs, Jobs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 xml:space="preserve">[The following job postings provided an overview of some selected openings in hazards-related fields. For more information on a particular job, please follow the links provided.] </w:t>
      </w:r>
    </w:p>
    <w:p w:rsidR="00220AFB" w:rsidRPr="00E07652" w:rsidRDefault="00220AFB" w:rsidP="00220AFB">
      <w:pPr>
        <w:pStyle w:val="NormalWeb"/>
        <w:shd w:val="clear" w:color="auto" w:fill="FFFFFF"/>
        <w:spacing w:before="0" w:beforeAutospacing="0" w:after="0" w:afterAutospacing="0"/>
        <w:ind w:left="720"/>
        <w:rPr>
          <w:color w:val="000000"/>
        </w:rPr>
      </w:pPr>
      <w:hyperlink r:id="rId106" w:tgtFrame="_blank" w:history="1">
        <w:r w:rsidRPr="00E07652">
          <w:rPr>
            <w:rStyle w:val="Hyperlink"/>
            <w:b/>
            <w:bCs/>
            <w:color w:val="003366"/>
          </w:rPr>
          <w:t>Environmental Protection Specialist, GS-12</w:t>
        </w:r>
      </w:hyperlink>
      <w:r w:rsidRPr="00E07652">
        <w:rPr>
          <w:color w:val="000000"/>
        </w:rPr>
        <w:br/>
      </w:r>
      <w:r w:rsidRPr="00E07652">
        <w:rPr>
          <w:rStyle w:val="Strong"/>
          <w:color w:val="000000"/>
        </w:rPr>
        <w:t>Federal Emergency Management Agency</w:t>
      </w:r>
      <w:r w:rsidRPr="00E07652">
        <w:rPr>
          <w:color w:val="000000"/>
        </w:rPr>
        <w:br/>
      </w:r>
      <w:r w:rsidRPr="00E07652">
        <w:rPr>
          <w:rStyle w:val="Strong"/>
          <w:color w:val="000000"/>
        </w:rPr>
        <w:t>Atlanta, Georgia</w:t>
      </w:r>
      <w:r w:rsidRPr="00E07652">
        <w:rPr>
          <w:color w:val="000000"/>
        </w:rPr>
        <w:br/>
      </w:r>
      <w:r w:rsidRPr="00E07652">
        <w:rPr>
          <w:rStyle w:val="Strong"/>
          <w:color w:val="000000"/>
        </w:rPr>
        <w:t>Salary: $71,901 to $111,148</w:t>
      </w:r>
      <w:r w:rsidRPr="00E07652">
        <w:rPr>
          <w:color w:val="000000"/>
        </w:rPr>
        <w:br/>
      </w:r>
      <w:r w:rsidRPr="00E07652">
        <w:rPr>
          <w:rStyle w:val="Strong"/>
          <w:color w:val="000000"/>
        </w:rPr>
        <w:t>Closing Date: May 23, 2011</w:t>
      </w:r>
      <w:r w:rsidRPr="00E07652">
        <w:rPr>
          <w:color w:val="000000"/>
        </w:rPr>
        <w:br/>
      </w:r>
      <w:proofErr w:type="gramStart"/>
      <w:r w:rsidRPr="00E07652">
        <w:rPr>
          <w:color w:val="000000"/>
        </w:rPr>
        <w:t>This</w:t>
      </w:r>
      <w:proofErr w:type="gramEnd"/>
      <w:r w:rsidRPr="00E07652">
        <w:rPr>
          <w:color w:val="000000"/>
        </w:rPr>
        <w:t xml:space="preserve"> position makes policy development recommendations for historical, archeological and environmental preservation for the FEMA Mitigation Division. Duties include consulting on potential hazard impacts to historical or cultural resources, analyzing the engineering, socioeconomic, and legal issues of preservation, and reviewing policies and guidelines with an eye toward Southern and Eastern </w:t>
      </w:r>
      <w:r w:rsidRPr="00E07652">
        <w:rPr>
          <w:color w:val="000000"/>
        </w:rPr>
        <w:lastRenderedPageBreak/>
        <w:t xml:space="preserve">archeological and historic preservation regulations. One year of experience at the GS-11 level or above is required.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hyperlink r:id="rId107" w:tgtFrame="_blank" w:history="1">
        <w:r w:rsidRPr="00E07652">
          <w:rPr>
            <w:rStyle w:val="Hyperlink"/>
            <w:b/>
            <w:bCs/>
            <w:color w:val="003366"/>
          </w:rPr>
          <w:t>Senior Program Advisor</w:t>
        </w:r>
      </w:hyperlink>
      <w:r w:rsidRPr="00E07652">
        <w:rPr>
          <w:color w:val="000000"/>
        </w:rPr>
        <w:br/>
      </w:r>
      <w:r w:rsidRPr="00E07652">
        <w:rPr>
          <w:rStyle w:val="Strong"/>
          <w:color w:val="000000"/>
        </w:rPr>
        <w:t>Ontario Ministry of the Attorney General</w:t>
      </w:r>
      <w:r w:rsidRPr="00E07652">
        <w:rPr>
          <w:color w:val="000000"/>
        </w:rPr>
        <w:br/>
      </w:r>
      <w:r w:rsidRPr="00E07652">
        <w:rPr>
          <w:rStyle w:val="Strong"/>
          <w:color w:val="000000"/>
        </w:rPr>
        <w:t>Toronto, Canada</w:t>
      </w:r>
      <w:r w:rsidRPr="00E07652">
        <w:rPr>
          <w:color w:val="000000"/>
        </w:rPr>
        <w:br/>
      </w:r>
      <w:r w:rsidRPr="00E07652">
        <w:rPr>
          <w:rStyle w:val="Strong"/>
          <w:color w:val="000000"/>
        </w:rPr>
        <w:t>Salary: $68,791 to $87,427</w:t>
      </w:r>
      <w:r w:rsidRPr="00E07652">
        <w:rPr>
          <w:color w:val="000000"/>
        </w:rPr>
        <w:br/>
      </w:r>
      <w:r w:rsidRPr="00E07652">
        <w:rPr>
          <w:rStyle w:val="Strong"/>
          <w:color w:val="000000"/>
        </w:rPr>
        <w:t>Closing Date: May 24, 2011</w:t>
      </w:r>
      <w:r w:rsidRPr="00E07652">
        <w:rPr>
          <w:color w:val="000000"/>
        </w:rPr>
        <w:br/>
      </w:r>
      <w:proofErr w:type="gramStart"/>
      <w:r w:rsidRPr="00E07652">
        <w:rPr>
          <w:color w:val="000000"/>
        </w:rPr>
        <w:t>This</w:t>
      </w:r>
      <w:proofErr w:type="gramEnd"/>
      <w:r w:rsidRPr="00E07652">
        <w:rPr>
          <w:color w:val="000000"/>
        </w:rPr>
        <w:t xml:space="preserve"> position will give guidance in emergency situations, develop emergency response plans, and create training programs resulting in continued emergency improvement. Knowledge of emergency planning and fire codes, Canadian emergency policies, and risk management are required. </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p>
    <w:p w:rsidR="00220AFB" w:rsidRPr="00E07652" w:rsidRDefault="00220AFB" w:rsidP="00220AFB">
      <w:pPr>
        <w:pStyle w:val="NormalWeb"/>
        <w:shd w:val="clear" w:color="auto" w:fill="FFFFFF"/>
        <w:spacing w:before="0" w:beforeAutospacing="0" w:after="0" w:afterAutospacing="0"/>
        <w:ind w:left="720"/>
        <w:rPr>
          <w:color w:val="000000"/>
        </w:rPr>
      </w:pPr>
      <w:hyperlink r:id="rId108" w:tgtFrame="_blank" w:history="1">
        <w:r w:rsidRPr="00E07652">
          <w:rPr>
            <w:rStyle w:val="Hyperlink"/>
            <w:b/>
            <w:bCs/>
            <w:color w:val="003366"/>
          </w:rPr>
          <w:t>Emergency Response Director</w:t>
        </w:r>
      </w:hyperlink>
      <w:r w:rsidRPr="00E07652">
        <w:rPr>
          <w:color w:val="000000"/>
        </w:rPr>
        <w:br/>
      </w:r>
      <w:r w:rsidRPr="00E07652">
        <w:rPr>
          <w:rStyle w:val="Strong"/>
          <w:color w:val="000000"/>
        </w:rPr>
        <w:t>Relief International</w:t>
      </w:r>
      <w:r w:rsidRPr="00E07652">
        <w:rPr>
          <w:color w:val="000000"/>
        </w:rPr>
        <w:br/>
      </w:r>
      <w:r w:rsidRPr="00E07652">
        <w:rPr>
          <w:rStyle w:val="Strong"/>
          <w:color w:val="000000"/>
        </w:rPr>
        <w:t>Washington, D.C</w:t>
      </w:r>
      <w:proofErr w:type="gramStart"/>
      <w:r w:rsidRPr="00E07652">
        <w:rPr>
          <w:rStyle w:val="Strong"/>
          <w:color w:val="000000"/>
        </w:rPr>
        <w:t>.</w:t>
      </w:r>
      <w:proofErr w:type="gramEnd"/>
      <w:r w:rsidRPr="00E07652">
        <w:rPr>
          <w:color w:val="000000"/>
        </w:rPr>
        <w:br/>
      </w:r>
      <w:r w:rsidRPr="00E07652">
        <w:rPr>
          <w:rStyle w:val="Strong"/>
          <w:color w:val="000000"/>
        </w:rPr>
        <w:t>Salary: Not listed</w:t>
      </w:r>
      <w:r w:rsidRPr="00E07652">
        <w:rPr>
          <w:color w:val="000000"/>
        </w:rPr>
        <w:br/>
      </w:r>
      <w:r w:rsidRPr="00E07652">
        <w:rPr>
          <w:rStyle w:val="Strong"/>
          <w:color w:val="000000"/>
        </w:rPr>
        <w:t>Closing Date:  June 10, 2011</w:t>
      </w:r>
      <w:r w:rsidRPr="00E07652">
        <w:rPr>
          <w:color w:val="000000"/>
        </w:rPr>
        <w:br/>
        <w:t>This position manages Relief International response to emergencies and disasters worldwide. Duties include managing emergency response efforts and rapid deployment teams, developing standard emergency response operating procedures, coordinating emergency procurements, and building relationships and advocating for funding. Seven years of experience leading emergency response operations, a strong fundraising track record, and an advanced degree in a field related to emergency management or international development are required.</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p>
    <w:p w:rsidR="00220AFB" w:rsidRPr="00E07652" w:rsidRDefault="00220AFB" w:rsidP="00220AFB">
      <w:pPr>
        <w:pStyle w:val="NormalWeb"/>
        <w:shd w:val="clear" w:color="auto" w:fill="FFFFFF"/>
        <w:spacing w:before="0" w:beforeAutospacing="0" w:after="0" w:afterAutospacing="0"/>
        <w:ind w:left="720"/>
        <w:rPr>
          <w:color w:val="000000"/>
        </w:rPr>
      </w:pPr>
      <w:hyperlink r:id="rId109" w:tgtFrame="_blank" w:history="1">
        <w:r w:rsidRPr="00E07652">
          <w:rPr>
            <w:rStyle w:val="Hyperlink"/>
            <w:b/>
            <w:bCs/>
            <w:color w:val="003366"/>
          </w:rPr>
          <w:t>Postdoctoral Scientist, Arctic Landscape</w:t>
        </w:r>
      </w:hyperlink>
      <w:r w:rsidRPr="00E07652">
        <w:rPr>
          <w:color w:val="000000"/>
        </w:rPr>
        <w:br/>
      </w:r>
      <w:r w:rsidRPr="00E07652">
        <w:rPr>
          <w:rStyle w:val="Strong"/>
          <w:color w:val="000000"/>
        </w:rPr>
        <w:t>Marine Biological Laboratory</w:t>
      </w:r>
      <w:r w:rsidRPr="00E07652">
        <w:rPr>
          <w:color w:val="000000"/>
        </w:rPr>
        <w:br/>
      </w:r>
      <w:r w:rsidRPr="00E07652">
        <w:rPr>
          <w:rStyle w:val="Strong"/>
          <w:color w:val="000000"/>
        </w:rPr>
        <w:t xml:space="preserve">Woods Hole, Massachusetts </w:t>
      </w:r>
      <w:r w:rsidRPr="00E07652">
        <w:rPr>
          <w:color w:val="000000"/>
        </w:rPr>
        <w:br/>
      </w:r>
      <w:r w:rsidRPr="00E07652">
        <w:rPr>
          <w:rStyle w:val="Strong"/>
          <w:color w:val="000000"/>
        </w:rPr>
        <w:t>Salary: Not listed</w:t>
      </w:r>
      <w:r w:rsidRPr="00E07652">
        <w:rPr>
          <w:color w:val="000000"/>
        </w:rPr>
        <w:br/>
      </w:r>
      <w:r w:rsidRPr="00E07652">
        <w:rPr>
          <w:rStyle w:val="Strong"/>
          <w:color w:val="000000"/>
        </w:rPr>
        <w:t>Closing Date: Open until filled</w:t>
      </w:r>
      <w:r w:rsidRPr="00E07652">
        <w:rPr>
          <w:color w:val="000000"/>
        </w:rPr>
        <w:br/>
      </w:r>
      <w:proofErr w:type="gramStart"/>
      <w:r w:rsidRPr="00E07652">
        <w:rPr>
          <w:color w:val="000000"/>
        </w:rPr>
        <w:t>This</w:t>
      </w:r>
      <w:proofErr w:type="gramEnd"/>
      <w:r w:rsidRPr="00E07652">
        <w:rPr>
          <w:color w:val="000000"/>
        </w:rPr>
        <w:t xml:space="preserve"> position will support a National Science Foundation-funded project that examines increased fire frequency and climate change in the Arctic. Duties include defining spatial modeling approaches to be used in the study, conducting remote-sensing and GIS analyses, and collaborating with other Arctic scientists and research programs. Experience with GIS and data assimilation, a PhD in ecology or a related field, and the ability to conduct extensive field research in Alaska are required.</w:t>
      </w:r>
    </w:p>
    <w:p w:rsidR="00220AFB" w:rsidRPr="00E07652" w:rsidRDefault="00220AFB" w:rsidP="00220AFB">
      <w:pPr>
        <w:pStyle w:val="NormalWeb"/>
        <w:shd w:val="clear" w:color="auto" w:fill="FFFFFF"/>
        <w:spacing w:before="0" w:beforeAutospacing="0" w:after="0" w:afterAutospacing="0"/>
        <w:ind w:left="720"/>
        <w:rPr>
          <w:color w:val="000000"/>
        </w:rPr>
      </w:pPr>
      <w:r w:rsidRPr="00E07652">
        <w:rPr>
          <w:color w:val="000000"/>
        </w:rPr>
        <w:t>--------------------</w:t>
      </w:r>
      <w:r w:rsidRPr="00E07652">
        <w:rPr>
          <w:rStyle w:val="Strong"/>
          <w:color w:val="000000"/>
        </w:rPr>
        <w:t xml:space="preserve"> </w:t>
      </w:r>
    </w:p>
    <w:p w:rsidR="00220AFB" w:rsidRPr="00E07652" w:rsidRDefault="00220AFB" w:rsidP="00220AFB">
      <w:pPr>
        <w:pStyle w:val="NormalWeb"/>
        <w:shd w:val="clear" w:color="auto" w:fill="FFFFFF"/>
        <w:spacing w:before="0" w:beforeAutospacing="0" w:after="0" w:afterAutospacing="0"/>
        <w:ind w:left="720"/>
        <w:rPr>
          <w:color w:val="000000"/>
        </w:rPr>
      </w:pPr>
      <w:hyperlink r:id="rId110" w:tgtFrame="_blank" w:history="1">
        <w:r w:rsidRPr="00E07652">
          <w:rPr>
            <w:rStyle w:val="Hyperlink"/>
            <w:b/>
            <w:bCs/>
            <w:color w:val="003366"/>
          </w:rPr>
          <w:t>Continuity of Business and Disaster Recovery Director</w:t>
        </w:r>
      </w:hyperlink>
      <w:r w:rsidRPr="00E07652">
        <w:rPr>
          <w:color w:val="000000"/>
        </w:rPr>
        <w:br/>
      </w:r>
      <w:r w:rsidRPr="00E07652">
        <w:rPr>
          <w:rStyle w:val="Strong"/>
          <w:color w:val="000000"/>
        </w:rPr>
        <w:t>Bed Bath &amp; Beyond</w:t>
      </w:r>
      <w:r w:rsidRPr="00E07652">
        <w:rPr>
          <w:color w:val="000000"/>
        </w:rPr>
        <w:br/>
      </w:r>
      <w:r w:rsidRPr="00E07652">
        <w:rPr>
          <w:rStyle w:val="Strong"/>
          <w:color w:val="000000"/>
        </w:rPr>
        <w:t>Union, New Jersey</w:t>
      </w:r>
      <w:r w:rsidRPr="00E07652">
        <w:rPr>
          <w:color w:val="000000"/>
        </w:rPr>
        <w:br/>
      </w:r>
      <w:r w:rsidRPr="00E07652">
        <w:rPr>
          <w:rStyle w:val="Strong"/>
          <w:color w:val="000000"/>
        </w:rPr>
        <w:t xml:space="preserve">Salary: Not listed </w:t>
      </w:r>
      <w:r w:rsidRPr="00E07652">
        <w:rPr>
          <w:color w:val="000000"/>
        </w:rPr>
        <w:br/>
      </w:r>
      <w:r w:rsidRPr="00E07652">
        <w:rPr>
          <w:rStyle w:val="Strong"/>
          <w:color w:val="000000"/>
        </w:rPr>
        <w:t>Closing Date: Open until filled</w:t>
      </w:r>
      <w:r w:rsidRPr="00E07652">
        <w:rPr>
          <w:color w:val="000000"/>
        </w:rPr>
        <w:br/>
      </w:r>
      <w:proofErr w:type="gramStart"/>
      <w:r w:rsidRPr="00E07652">
        <w:rPr>
          <w:color w:val="000000"/>
        </w:rPr>
        <w:t>This</w:t>
      </w:r>
      <w:proofErr w:type="gramEnd"/>
      <w:r w:rsidRPr="00E07652">
        <w:rPr>
          <w:color w:val="000000"/>
        </w:rPr>
        <w:t xml:space="preserve"> position oversees corporation-wide business continuity planning and recovery efforts. Duties include designing continuity and contingency plans for business and IT operations, creating policies for emergency data recovery, and determining vulnerable operations by conducting risk audits. Experience in risk evaluation, business impact analysis, and emergency management, the ability to develop and implement business continuity plans, and a master’s in business administration or a related field are required.</w:t>
      </w:r>
    </w:p>
    <w:p w:rsidR="00220AFB" w:rsidRPr="00E07652" w:rsidRDefault="00220AFB" w:rsidP="00220AFB">
      <w:pPr>
        <w:pStyle w:val="NormalWeb"/>
        <w:shd w:val="clear" w:color="auto" w:fill="FFFFFF"/>
        <w:spacing w:after="0" w:afterAutospacing="0"/>
        <w:ind w:left="720"/>
        <w:rPr>
          <w:color w:val="000000"/>
        </w:rPr>
      </w:pPr>
      <w:r w:rsidRPr="00E07652">
        <w:rPr>
          <w:color w:val="000000"/>
        </w:rPr>
        <w:t xml:space="preserve">Contributions of jobs, conferences, and other content to this newsletter can be sent to </w:t>
      </w:r>
      <w:hyperlink r:id="rId111"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112"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113"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335B69" w:rsidRDefault="00335B69" w:rsidP="001E5A0A">
      <w:pPr>
        <w:pStyle w:val="NormalWeb"/>
        <w:shd w:val="clear" w:color="auto" w:fill="FFFFFF"/>
        <w:spacing w:before="0" w:beforeAutospacing="0" w:after="0" w:afterAutospacing="0"/>
        <w:ind w:left="720"/>
        <w:rPr>
          <w:color w:val="000000"/>
        </w:rPr>
      </w:pPr>
    </w:p>
    <w:p w:rsidR="00335B69" w:rsidRPr="00335B69" w:rsidRDefault="00335B69" w:rsidP="00A82292">
      <w:pPr>
        <w:pStyle w:val="NormalWeb"/>
        <w:numPr>
          <w:ilvl w:val="0"/>
          <w:numId w:val="17"/>
        </w:numPr>
        <w:shd w:val="clear" w:color="auto" w:fill="FFFFFF"/>
        <w:spacing w:before="0" w:beforeAutospacing="0" w:after="0" w:afterAutospacing="0"/>
        <w:rPr>
          <w:b/>
          <w:color w:val="000000"/>
        </w:rPr>
      </w:pPr>
      <w:r w:rsidRPr="00335B69">
        <w:rPr>
          <w:b/>
          <w:color w:val="000000"/>
          <w:u w:val="single"/>
        </w:rPr>
        <w:lastRenderedPageBreak/>
        <w:t>“The Experts’ Roundtable on Catastrophe – Altered Landscapes of Catastrophes: Insights from the Great East Japan Earthquake.”</w:t>
      </w:r>
      <w:r w:rsidRPr="00335B69">
        <w:rPr>
          <w:b/>
          <w:color w:val="000000"/>
        </w:rPr>
        <w:t xml:space="preserve"> April 26, 2011.  145 pages.  </w:t>
      </w:r>
    </w:p>
    <w:p w:rsidR="009336BB" w:rsidRDefault="00B206A6" w:rsidP="009336BB">
      <w:pPr>
        <w:pStyle w:val="NormalWeb"/>
        <w:shd w:val="clear" w:color="auto" w:fill="FFFFFF"/>
        <w:spacing w:before="0" w:beforeAutospacing="0" w:after="0" w:afterAutospacing="0"/>
        <w:ind w:left="720"/>
        <w:rPr>
          <w:rFonts w:ascii="Calibri" w:eastAsia="Times New Roman" w:hAnsi="Calibri"/>
          <w:color w:val="000000"/>
        </w:rPr>
      </w:pPr>
      <w:hyperlink r:id="rId114" w:history="1">
        <w:r w:rsidR="00335B69">
          <w:rPr>
            <w:rStyle w:val="Hyperlink"/>
            <w:rFonts w:ascii="Calibri" w:eastAsia="Times New Roman" w:hAnsi="Calibri"/>
          </w:rPr>
          <w:t>http://www.cna.org/sites/default/files/news/2011/SAS%20Experts%20Roundtable%20on%20Great%20East%20Japan%20Earthquake%20%283%29.pdf</w:t>
        </w:r>
      </w:hyperlink>
    </w:p>
    <w:p w:rsidR="00335B69" w:rsidRPr="009336BB" w:rsidRDefault="00335B69" w:rsidP="009336BB">
      <w:pPr>
        <w:pStyle w:val="NormalWeb"/>
        <w:shd w:val="clear" w:color="auto" w:fill="FFFFFF"/>
        <w:spacing w:before="0" w:beforeAutospacing="0" w:after="0" w:afterAutospacing="0"/>
        <w:ind w:left="720"/>
        <w:rPr>
          <w:color w:val="000000"/>
          <w:u w:val="single"/>
        </w:rPr>
      </w:pPr>
    </w:p>
    <w:p w:rsidR="004510EA" w:rsidRDefault="004510EA" w:rsidP="00C57765">
      <w:pPr>
        <w:spacing w:after="0" w:line="240" w:lineRule="auto"/>
        <w:rPr>
          <w:rFonts w:cstheme="minorHAnsi"/>
          <w:b/>
          <w:sz w:val="24"/>
          <w:szCs w:val="24"/>
          <w:u w:val="single"/>
        </w:rPr>
      </w:pPr>
      <w:bookmarkStart w:id="2" w:name="d"/>
      <w:bookmarkEnd w:id="2"/>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117DC0" w:rsidRDefault="00035B82" w:rsidP="0023252A">
      <w:pPr>
        <w:pStyle w:val="NormalWeb"/>
        <w:numPr>
          <w:ilvl w:val="0"/>
          <w:numId w:val="2"/>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 xml:space="preserve">Have a </w:t>
      </w:r>
      <w:r w:rsidR="006360A3">
        <w:rPr>
          <w:rFonts w:cstheme="minorHAnsi"/>
          <w:sz w:val="24"/>
          <w:szCs w:val="24"/>
        </w:rPr>
        <w:t>splendid 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B206A6" w:rsidP="00A2395D">
      <w:pPr>
        <w:spacing w:after="0" w:line="240" w:lineRule="auto"/>
      </w:pPr>
      <w:hyperlink r:id="rId115" w:history="1">
        <w:r w:rsidR="007E5014" w:rsidRPr="0018272D">
          <w:rPr>
            <w:rStyle w:val="Hyperlink"/>
            <w:rFonts w:ascii="Times New Roman" w:hAnsi="Times New Roman" w:cs="Times New Roman"/>
            <w:sz w:val="24"/>
            <w:szCs w:val="24"/>
          </w:rPr>
          <w:t>Barbara.L.Johnson@dhs.gov</w:t>
        </w:r>
      </w:hyperlink>
    </w:p>
    <w:p w:rsidR="00341681" w:rsidRDefault="00B206A6" w:rsidP="00057A62">
      <w:pPr>
        <w:spacing w:after="0" w:line="240" w:lineRule="auto"/>
      </w:pPr>
      <w:hyperlink r:id="rId116"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664F"/>
    <w:multiLevelType w:val="hybridMultilevel"/>
    <w:tmpl w:val="7D20C3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75D35"/>
    <w:multiLevelType w:val="multilevel"/>
    <w:tmpl w:val="F90C0D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C5E3318"/>
    <w:multiLevelType w:val="hybridMultilevel"/>
    <w:tmpl w:val="B416555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
    <w:nsid w:val="0D8027CB"/>
    <w:multiLevelType w:val="multilevel"/>
    <w:tmpl w:val="B92074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E7F57E6"/>
    <w:multiLevelType w:val="hybridMultilevel"/>
    <w:tmpl w:val="A30A241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5">
    <w:nsid w:val="10E2566E"/>
    <w:multiLevelType w:val="hybridMultilevel"/>
    <w:tmpl w:val="F5845F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6A0E1A"/>
    <w:multiLevelType w:val="hybridMultilevel"/>
    <w:tmpl w:val="587C00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8">
    <w:nsid w:val="1DB1356A"/>
    <w:multiLevelType w:val="hybridMultilevel"/>
    <w:tmpl w:val="E9284F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EB360A9"/>
    <w:multiLevelType w:val="hybridMultilevel"/>
    <w:tmpl w:val="1E26EC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74257B"/>
    <w:multiLevelType w:val="hybridMultilevel"/>
    <w:tmpl w:val="4D2C04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D64C10"/>
    <w:multiLevelType w:val="hybridMultilevel"/>
    <w:tmpl w:val="AC606E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112EAD"/>
    <w:multiLevelType w:val="hybridMultilevel"/>
    <w:tmpl w:val="DF3CB0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5E31F7D"/>
    <w:multiLevelType w:val="hybridMultilevel"/>
    <w:tmpl w:val="579432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02581B"/>
    <w:multiLevelType w:val="multilevel"/>
    <w:tmpl w:val="948091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6763A27"/>
    <w:multiLevelType w:val="hybridMultilevel"/>
    <w:tmpl w:val="510A717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6">
    <w:nsid w:val="2A1D472E"/>
    <w:multiLevelType w:val="hybridMultilevel"/>
    <w:tmpl w:val="DDD61F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C1316A7"/>
    <w:multiLevelType w:val="hybridMultilevel"/>
    <w:tmpl w:val="57D2833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1B1BFE"/>
    <w:multiLevelType w:val="hybridMultilevel"/>
    <w:tmpl w:val="0F34A5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807718"/>
    <w:multiLevelType w:val="hybridMultilevel"/>
    <w:tmpl w:val="3F8408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35F4178E"/>
    <w:multiLevelType w:val="hybridMultilevel"/>
    <w:tmpl w:val="B7B2C9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5FC5401"/>
    <w:multiLevelType w:val="hybridMultilevel"/>
    <w:tmpl w:val="C590C6E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2">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293143"/>
    <w:multiLevelType w:val="hybridMultilevel"/>
    <w:tmpl w:val="3D125A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84E3DFF"/>
    <w:multiLevelType w:val="hybridMultilevel"/>
    <w:tmpl w:val="5EC2CF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FA1BD6"/>
    <w:multiLevelType w:val="hybridMultilevel"/>
    <w:tmpl w:val="2004B27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6">
    <w:nsid w:val="3E9924E6"/>
    <w:multiLevelType w:val="hybridMultilevel"/>
    <w:tmpl w:val="79E84A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FF7E01"/>
    <w:multiLevelType w:val="hybridMultilevel"/>
    <w:tmpl w:val="876A52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16508A2"/>
    <w:multiLevelType w:val="hybridMultilevel"/>
    <w:tmpl w:val="B922026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9">
    <w:nsid w:val="45730E25"/>
    <w:multiLevelType w:val="hybridMultilevel"/>
    <w:tmpl w:val="A34E69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E70E65"/>
    <w:multiLevelType w:val="hybridMultilevel"/>
    <w:tmpl w:val="D76CC77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4">
    <w:nsid w:val="53233FB5"/>
    <w:multiLevelType w:val="hybridMultilevel"/>
    <w:tmpl w:val="90BE4AB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5">
    <w:nsid w:val="542F5D15"/>
    <w:multiLevelType w:val="hybridMultilevel"/>
    <w:tmpl w:val="A68A87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4C25BD9"/>
    <w:multiLevelType w:val="multilevel"/>
    <w:tmpl w:val="CA48AE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58724ED2"/>
    <w:multiLevelType w:val="hybridMultilevel"/>
    <w:tmpl w:val="1000444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9">
    <w:nsid w:val="60311209"/>
    <w:multiLevelType w:val="hybridMultilevel"/>
    <w:tmpl w:val="42CAC6D6"/>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0">
    <w:nsid w:val="639520E1"/>
    <w:multiLevelType w:val="hybridMultilevel"/>
    <w:tmpl w:val="42AAD6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2">
    <w:nsid w:val="659671FD"/>
    <w:multiLevelType w:val="multilevel"/>
    <w:tmpl w:val="A9E2C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7254C1D"/>
    <w:multiLevelType w:val="hybridMultilevel"/>
    <w:tmpl w:val="8110A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A5B027A"/>
    <w:multiLevelType w:val="hybridMultilevel"/>
    <w:tmpl w:val="7A20A2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930342"/>
    <w:multiLevelType w:val="hybridMultilevel"/>
    <w:tmpl w:val="3F36558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7">
    <w:nsid w:val="6FF42FB2"/>
    <w:multiLevelType w:val="hybridMultilevel"/>
    <w:tmpl w:val="DCB48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7029281B"/>
    <w:multiLevelType w:val="hybridMultilevel"/>
    <w:tmpl w:val="B6AC78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0856858"/>
    <w:multiLevelType w:val="hybridMultilevel"/>
    <w:tmpl w:val="A07094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2C25EAB"/>
    <w:multiLevelType w:val="hybridMultilevel"/>
    <w:tmpl w:val="30CED5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734621C9"/>
    <w:multiLevelType w:val="hybridMultilevel"/>
    <w:tmpl w:val="B14AD7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37F21FA"/>
    <w:multiLevelType w:val="hybridMultilevel"/>
    <w:tmpl w:val="3D08C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3902982"/>
    <w:multiLevelType w:val="hybridMultilevel"/>
    <w:tmpl w:val="544A21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51A4116"/>
    <w:multiLevelType w:val="hybridMultilevel"/>
    <w:tmpl w:val="799CF1E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55">
    <w:nsid w:val="79557C73"/>
    <w:multiLevelType w:val="hybridMultilevel"/>
    <w:tmpl w:val="29C600D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56">
    <w:nsid w:val="7A4B51C2"/>
    <w:multiLevelType w:val="hybridMultilevel"/>
    <w:tmpl w:val="7562C9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DF33385"/>
    <w:multiLevelType w:val="hybridMultilevel"/>
    <w:tmpl w:val="76CCFC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41"/>
  </w:num>
  <w:num w:numId="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0"/>
  </w:num>
  <w:num w:numId="7">
    <w:abstractNumId w:val="32"/>
  </w:num>
  <w:num w:numId="8">
    <w:abstractNumId w:val="35"/>
  </w:num>
  <w:num w:numId="9">
    <w:abstractNumId w:val="9"/>
  </w:num>
  <w:num w:numId="10">
    <w:abstractNumId w:val="17"/>
  </w:num>
  <w:num w:numId="11">
    <w:abstractNumId w:val="7"/>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47"/>
  </w:num>
  <w:num w:numId="15">
    <w:abstractNumId w:val="52"/>
  </w:num>
  <w:num w:numId="16">
    <w:abstractNumId w:val="48"/>
  </w:num>
  <w:num w:numId="17">
    <w:abstractNumId w:val="11"/>
  </w:num>
  <w:num w:numId="18">
    <w:abstractNumId w:val="49"/>
  </w:num>
  <w:num w:numId="19">
    <w:abstractNumId w:val="26"/>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1"/>
  </w:num>
  <w:num w:numId="26">
    <w:abstractNumId w:val="6"/>
  </w:num>
  <w:num w:numId="27">
    <w:abstractNumId w:val="8"/>
  </w:num>
  <w:num w:numId="28">
    <w:abstractNumId w:val="46"/>
  </w:num>
  <w:num w:numId="29">
    <w:abstractNumId w:val="12"/>
  </w:num>
  <w:num w:numId="30">
    <w:abstractNumId w:val="2"/>
  </w:num>
  <w:num w:numId="31">
    <w:abstractNumId w:val="16"/>
  </w:num>
  <w:num w:numId="32">
    <w:abstractNumId w:val="39"/>
  </w:num>
  <w:num w:numId="33">
    <w:abstractNumId w:val="20"/>
  </w:num>
  <w:num w:numId="34">
    <w:abstractNumId w:val="53"/>
  </w:num>
  <w:num w:numId="35">
    <w:abstractNumId w:val="38"/>
  </w:num>
  <w:num w:numId="36">
    <w:abstractNumId w:val="23"/>
  </w:num>
  <w:num w:numId="37">
    <w:abstractNumId w:val="51"/>
  </w:num>
  <w:num w:numId="38">
    <w:abstractNumId w:val="4"/>
  </w:num>
  <w:num w:numId="39">
    <w:abstractNumId w:val="27"/>
  </w:num>
  <w:num w:numId="40">
    <w:abstractNumId w:val="33"/>
  </w:num>
  <w:num w:numId="41">
    <w:abstractNumId w:val="29"/>
  </w:num>
  <w:num w:numId="42">
    <w:abstractNumId w:val="25"/>
  </w:num>
  <w:num w:numId="4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num>
  <w:num w:numId="49">
    <w:abstractNumId w:val="0"/>
  </w:num>
  <w:num w:numId="50">
    <w:abstractNumId w:val="5"/>
  </w:num>
  <w:num w:numId="51">
    <w:abstractNumId w:val="18"/>
  </w:num>
  <w:num w:numId="52">
    <w:abstractNumId w:val="40"/>
  </w:num>
  <w:num w:numId="53">
    <w:abstractNumId w:val="57"/>
  </w:num>
  <w:num w:numId="54">
    <w:abstractNumId w:val="24"/>
  </w:num>
  <w:num w:numId="55">
    <w:abstractNumId w:val="13"/>
  </w:num>
  <w:num w:numId="56">
    <w:abstractNumId w:val="43"/>
  </w:num>
  <w:num w:numId="57">
    <w:abstractNumId w:val="44"/>
  </w:num>
  <w:num w:numId="58">
    <w:abstractNumId w:val="42"/>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A6D"/>
    <w:rsid w:val="00081345"/>
    <w:rsid w:val="00081941"/>
    <w:rsid w:val="00082060"/>
    <w:rsid w:val="0008298C"/>
    <w:rsid w:val="00083F0B"/>
    <w:rsid w:val="00084CAE"/>
    <w:rsid w:val="00086625"/>
    <w:rsid w:val="00086B3D"/>
    <w:rsid w:val="00090071"/>
    <w:rsid w:val="00091137"/>
    <w:rsid w:val="00091FE5"/>
    <w:rsid w:val="000938BB"/>
    <w:rsid w:val="00093A9E"/>
    <w:rsid w:val="00096616"/>
    <w:rsid w:val="000973FB"/>
    <w:rsid w:val="000A390B"/>
    <w:rsid w:val="000A455A"/>
    <w:rsid w:val="000A704B"/>
    <w:rsid w:val="000B013E"/>
    <w:rsid w:val="000B124E"/>
    <w:rsid w:val="000B1F1D"/>
    <w:rsid w:val="000B2AEE"/>
    <w:rsid w:val="000B441F"/>
    <w:rsid w:val="000B4C06"/>
    <w:rsid w:val="000B4DBC"/>
    <w:rsid w:val="000B58DD"/>
    <w:rsid w:val="000B5DE4"/>
    <w:rsid w:val="000B7555"/>
    <w:rsid w:val="000C0D5C"/>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2ABD"/>
    <w:rsid w:val="000E2B66"/>
    <w:rsid w:val="000E54C0"/>
    <w:rsid w:val="000E65F8"/>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54580"/>
    <w:rsid w:val="00156DB0"/>
    <w:rsid w:val="00160868"/>
    <w:rsid w:val="00163820"/>
    <w:rsid w:val="00164135"/>
    <w:rsid w:val="00164CC7"/>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6570"/>
    <w:rsid w:val="001A0EB5"/>
    <w:rsid w:val="001A1511"/>
    <w:rsid w:val="001A41DD"/>
    <w:rsid w:val="001A4CAC"/>
    <w:rsid w:val="001A4F38"/>
    <w:rsid w:val="001A7E42"/>
    <w:rsid w:val="001A7FBF"/>
    <w:rsid w:val="001B1C88"/>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512C"/>
    <w:rsid w:val="001D54C3"/>
    <w:rsid w:val="001E0443"/>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948"/>
    <w:rsid w:val="0028704E"/>
    <w:rsid w:val="00292E5B"/>
    <w:rsid w:val="00296A0B"/>
    <w:rsid w:val="002A1076"/>
    <w:rsid w:val="002A25A5"/>
    <w:rsid w:val="002A2930"/>
    <w:rsid w:val="002A3767"/>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30ACC"/>
    <w:rsid w:val="003315F5"/>
    <w:rsid w:val="003337EE"/>
    <w:rsid w:val="00333EE5"/>
    <w:rsid w:val="003348B8"/>
    <w:rsid w:val="00335B69"/>
    <w:rsid w:val="003366D7"/>
    <w:rsid w:val="00337BBF"/>
    <w:rsid w:val="00340D9F"/>
    <w:rsid w:val="0034127E"/>
    <w:rsid w:val="00341681"/>
    <w:rsid w:val="0034703D"/>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A0162"/>
    <w:rsid w:val="003A0D79"/>
    <w:rsid w:val="003A22C1"/>
    <w:rsid w:val="003A2C4A"/>
    <w:rsid w:val="003A3A87"/>
    <w:rsid w:val="003A6119"/>
    <w:rsid w:val="003A6CD2"/>
    <w:rsid w:val="003B106F"/>
    <w:rsid w:val="003B1AEF"/>
    <w:rsid w:val="003B1DC5"/>
    <w:rsid w:val="003B2501"/>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48A3"/>
    <w:rsid w:val="00426AED"/>
    <w:rsid w:val="00433308"/>
    <w:rsid w:val="0044243E"/>
    <w:rsid w:val="00443501"/>
    <w:rsid w:val="00443A51"/>
    <w:rsid w:val="00443C51"/>
    <w:rsid w:val="004440A3"/>
    <w:rsid w:val="00444DAC"/>
    <w:rsid w:val="00444F4B"/>
    <w:rsid w:val="0044616D"/>
    <w:rsid w:val="00446E79"/>
    <w:rsid w:val="00447BF5"/>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369B"/>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52E4"/>
    <w:rsid w:val="004F61EA"/>
    <w:rsid w:val="004F6C6F"/>
    <w:rsid w:val="004F7570"/>
    <w:rsid w:val="004F7783"/>
    <w:rsid w:val="00503B0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6A6B"/>
    <w:rsid w:val="00557B82"/>
    <w:rsid w:val="0056254B"/>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233F5"/>
    <w:rsid w:val="00623F1E"/>
    <w:rsid w:val="006309AB"/>
    <w:rsid w:val="00630D94"/>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AA0"/>
    <w:rsid w:val="0065568D"/>
    <w:rsid w:val="00655E6C"/>
    <w:rsid w:val="00660C2F"/>
    <w:rsid w:val="006617F4"/>
    <w:rsid w:val="00663FC0"/>
    <w:rsid w:val="00664798"/>
    <w:rsid w:val="00665BCE"/>
    <w:rsid w:val="0066689F"/>
    <w:rsid w:val="006669FA"/>
    <w:rsid w:val="00666C8E"/>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B01CE"/>
    <w:rsid w:val="006B0809"/>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4510"/>
    <w:rsid w:val="006F2353"/>
    <w:rsid w:val="006F3AD9"/>
    <w:rsid w:val="006F3B1D"/>
    <w:rsid w:val="006F4065"/>
    <w:rsid w:val="006F40B1"/>
    <w:rsid w:val="006F43BC"/>
    <w:rsid w:val="006F4666"/>
    <w:rsid w:val="006F4E3D"/>
    <w:rsid w:val="006F6CB5"/>
    <w:rsid w:val="00701126"/>
    <w:rsid w:val="00703644"/>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E6B"/>
    <w:rsid w:val="007E5014"/>
    <w:rsid w:val="007E62AD"/>
    <w:rsid w:val="007E639A"/>
    <w:rsid w:val="007E6594"/>
    <w:rsid w:val="007E72D2"/>
    <w:rsid w:val="007F03B7"/>
    <w:rsid w:val="007F0E37"/>
    <w:rsid w:val="007F3D6B"/>
    <w:rsid w:val="007F48F5"/>
    <w:rsid w:val="007F522E"/>
    <w:rsid w:val="007F5D7F"/>
    <w:rsid w:val="007F74A3"/>
    <w:rsid w:val="007F7657"/>
    <w:rsid w:val="007F7D87"/>
    <w:rsid w:val="00800901"/>
    <w:rsid w:val="00801573"/>
    <w:rsid w:val="008026F5"/>
    <w:rsid w:val="0080694C"/>
    <w:rsid w:val="00806B0D"/>
    <w:rsid w:val="00806B2E"/>
    <w:rsid w:val="008102D5"/>
    <w:rsid w:val="0081215B"/>
    <w:rsid w:val="008124F3"/>
    <w:rsid w:val="00815A49"/>
    <w:rsid w:val="008166F1"/>
    <w:rsid w:val="00817B7F"/>
    <w:rsid w:val="00821960"/>
    <w:rsid w:val="00822A7A"/>
    <w:rsid w:val="00823C9D"/>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7A7"/>
    <w:rsid w:val="00843661"/>
    <w:rsid w:val="0084387F"/>
    <w:rsid w:val="0084436F"/>
    <w:rsid w:val="00845BCB"/>
    <w:rsid w:val="0084706B"/>
    <w:rsid w:val="008502E4"/>
    <w:rsid w:val="008504AC"/>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A5DA4"/>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60183"/>
    <w:rsid w:val="0096210E"/>
    <w:rsid w:val="00962F74"/>
    <w:rsid w:val="00963B4C"/>
    <w:rsid w:val="0096566C"/>
    <w:rsid w:val="00967001"/>
    <w:rsid w:val="00967A1A"/>
    <w:rsid w:val="00972A5D"/>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D07F0"/>
    <w:rsid w:val="009D0B72"/>
    <w:rsid w:val="009D0C4D"/>
    <w:rsid w:val="009D2456"/>
    <w:rsid w:val="009D2545"/>
    <w:rsid w:val="009D27FA"/>
    <w:rsid w:val="009D3917"/>
    <w:rsid w:val="009D49C1"/>
    <w:rsid w:val="009D49F7"/>
    <w:rsid w:val="009D7494"/>
    <w:rsid w:val="009D7B49"/>
    <w:rsid w:val="009E020F"/>
    <w:rsid w:val="009E0601"/>
    <w:rsid w:val="009E064C"/>
    <w:rsid w:val="009E2DAA"/>
    <w:rsid w:val="009E3A9C"/>
    <w:rsid w:val="009E3F02"/>
    <w:rsid w:val="009F0836"/>
    <w:rsid w:val="009F1496"/>
    <w:rsid w:val="009F1DBF"/>
    <w:rsid w:val="009F3D04"/>
    <w:rsid w:val="009F5E58"/>
    <w:rsid w:val="009F6AA6"/>
    <w:rsid w:val="009F797A"/>
    <w:rsid w:val="009F7D01"/>
    <w:rsid w:val="009F7D51"/>
    <w:rsid w:val="00A006E9"/>
    <w:rsid w:val="00A00DA7"/>
    <w:rsid w:val="00A024D5"/>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58EA"/>
    <w:rsid w:val="00BE73AD"/>
    <w:rsid w:val="00BF05D1"/>
    <w:rsid w:val="00BF0DC2"/>
    <w:rsid w:val="00BF2206"/>
    <w:rsid w:val="00BF2416"/>
    <w:rsid w:val="00BF6F9A"/>
    <w:rsid w:val="00BF792C"/>
    <w:rsid w:val="00C00707"/>
    <w:rsid w:val="00C008B9"/>
    <w:rsid w:val="00C0271C"/>
    <w:rsid w:val="00C02ABB"/>
    <w:rsid w:val="00C03720"/>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A25"/>
    <w:rsid w:val="00C279D2"/>
    <w:rsid w:val="00C30452"/>
    <w:rsid w:val="00C317AE"/>
    <w:rsid w:val="00C335B1"/>
    <w:rsid w:val="00C33CDD"/>
    <w:rsid w:val="00C34BAE"/>
    <w:rsid w:val="00C35059"/>
    <w:rsid w:val="00C35C5A"/>
    <w:rsid w:val="00C42BDA"/>
    <w:rsid w:val="00C446C4"/>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BD4"/>
    <w:rsid w:val="00CD05B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A28"/>
    <w:rsid w:val="00D22118"/>
    <w:rsid w:val="00D2252B"/>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2D"/>
    <w:rsid w:val="00DC4068"/>
    <w:rsid w:val="00DC412B"/>
    <w:rsid w:val="00DC4823"/>
    <w:rsid w:val="00DC533B"/>
    <w:rsid w:val="00DC6A31"/>
    <w:rsid w:val="00DC76BE"/>
    <w:rsid w:val="00DD0502"/>
    <w:rsid w:val="00DD2426"/>
    <w:rsid w:val="00DD2948"/>
    <w:rsid w:val="00DD671C"/>
    <w:rsid w:val="00DE05A7"/>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153C"/>
    <w:rsid w:val="00E21674"/>
    <w:rsid w:val="00E24520"/>
    <w:rsid w:val="00E248CA"/>
    <w:rsid w:val="00E257D4"/>
    <w:rsid w:val="00E25988"/>
    <w:rsid w:val="00E2751B"/>
    <w:rsid w:val="00E27E15"/>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FAE"/>
    <w:rsid w:val="00F04279"/>
    <w:rsid w:val="00F05070"/>
    <w:rsid w:val="00F061DB"/>
    <w:rsid w:val="00F06D74"/>
    <w:rsid w:val="00F1021D"/>
    <w:rsid w:val="00F11BDB"/>
    <w:rsid w:val="00F133EC"/>
    <w:rsid w:val="00F1450B"/>
    <w:rsid w:val="00F15C29"/>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20BA"/>
    <w:rsid w:val="00F94248"/>
    <w:rsid w:val="00F951F4"/>
    <w:rsid w:val="00F97E7A"/>
    <w:rsid w:val="00FA088D"/>
    <w:rsid w:val="00FA0F1B"/>
    <w:rsid w:val="00FA266C"/>
    <w:rsid w:val="00FA3577"/>
    <w:rsid w:val="00FA690A"/>
    <w:rsid w:val="00FA79D1"/>
    <w:rsid w:val="00FB0289"/>
    <w:rsid w:val="00FB36FA"/>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4"/>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11"/>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brookings.edu/~/media/Files/rc/papers/2011/05_hardware_cybersecurity/05_hardware_cybersecurity.pdf" TargetMode="External"/><Relationship Id="rId117" Type="http://schemas.openxmlformats.org/officeDocument/2006/relationships/fontTable" Target="fontTable.xml"/><Relationship Id="rId21" Type="http://schemas.openxmlformats.org/officeDocument/2006/relationships/hyperlink" Target="http://www.calstate.edu/cemhs" TargetMode="External"/><Relationship Id="rId42" Type="http://schemas.openxmlformats.org/officeDocument/2006/relationships/hyperlink" Target="http://books.nap.edu/catalog.php?record_id=13040" TargetMode="External"/><Relationship Id="rId47" Type="http://schemas.openxmlformats.org/officeDocument/2006/relationships/hyperlink" Target="http://www.lrc.fema.gov/news_allhaz.html" TargetMode="External"/><Relationship Id="rId63" Type="http://schemas.openxmlformats.org/officeDocument/2006/relationships/hyperlink" Target="http://www.lrc.fema.gov/starweb/lrcweb/servlet.starweb?path=lrcweb/STARLibraries1.web&amp;search=SUB%3D%28emergency%20response%20or%20crisis%20management%29%20and%20r%3D192931:193051%20and%20bi%20not%3d%28fire%20or%20firefighters%20or%20firefighting%29" TargetMode="External"/><Relationship Id="rId68" Type="http://schemas.openxmlformats.org/officeDocument/2006/relationships/hyperlink" Target="http://www.lrc.fema.gov/starweb/lrcweb/servlet.starweb?path=lrcweb/STARLibraries1.web&amp;search=SUB%3D%28crisis%20relocation%20or%20evacuation%20or%20evacuation%20plans%29%20and%20r%3D193126:193221%20and%20bi%20not%3d%28fire%20or%20firefighters%20or%20firefighting%29" TargetMode="External"/><Relationship Id="rId84" Type="http://schemas.openxmlformats.org/officeDocument/2006/relationships/hyperlink" Target="http://www.cemr-network.org" TargetMode="External"/><Relationship Id="rId89" Type="http://schemas.openxmlformats.org/officeDocument/2006/relationships/hyperlink" Target="http://cemr-network.org/forum/topics/formulating-research-questions?xg_source=msg_mes_network" TargetMode="External"/><Relationship Id="rId112" Type="http://schemas.openxmlformats.org/officeDocument/2006/relationships/hyperlink" Target="http://colorado.us1.list-manage.com/track/click?u=b72140489b80a4574373938a1&amp;id=ecaba75d3e&amp;e=a517e11588" TargetMode="External"/><Relationship Id="rId16" Type="http://schemas.openxmlformats.org/officeDocument/2006/relationships/hyperlink" Target="http://training.fema.gov/emiweb/edu/educonference11.asp" TargetMode="External"/><Relationship Id="rId107" Type="http://schemas.openxmlformats.org/officeDocument/2006/relationships/hyperlink" Target="http://colorado.us1.list-manage1.com/track/click?u=b72140489b80a4574373938a1&amp;id=d035b64a8c&amp;e=a517e11588" TargetMode="External"/><Relationship Id="rId11" Type="http://schemas.openxmlformats.org/officeDocument/2006/relationships/hyperlink" Target="http://training.fema.gov/EMIWeb/edu/collegelist/DHSMaster/certificate.asp" TargetMode="External"/><Relationship Id="rId24" Type="http://schemas.openxmlformats.org/officeDocument/2006/relationships/hyperlink" Target="http://www.ready.gov/" TargetMode="External"/><Relationship Id="rId32" Type="http://schemas.openxmlformats.org/officeDocument/2006/relationships/hyperlink" Target="http://commerce.senate.gov/public/index.cfm?p=Hearings&amp;ContentRecord_id=051282ad-dfeb-4c2e-b3ba-6546a458fefe&amp;ContentType_id=14f995b9-dfa5-407a-9d35-56cc7152a7ed&amp;Group_id=b06c39af-e033-4cba-9221-de668ca1978a" TargetMode="External"/><Relationship Id="rId37" Type="http://schemas.openxmlformats.org/officeDocument/2006/relationships/hyperlink" Target="http://www.gao.gov/products/GAO-11-414R" TargetMode="External"/><Relationship Id="rId40" Type="http://schemas.openxmlformats.org/officeDocument/2006/relationships/hyperlink" Target="http://books.nap.edu/catalog.php?record_id=12781" TargetMode="External"/><Relationship Id="rId45" Type="http://schemas.openxmlformats.org/officeDocument/2006/relationships/hyperlink" Target="http://knowledge.wharton.upenn.edu/createpdf.cfm?articleid=2772" TargetMode="External"/><Relationship Id="rId53" Type="http://schemas.openxmlformats.org/officeDocument/2006/relationships/hyperlink" Target="http://on.doi.gov/jmDo0M" TargetMode="External"/><Relationship Id="rId58" Type="http://schemas.openxmlformats.org/officeDocument/2006/relationships/hyperlink" Target="http://www.lrc.fema.gov/starweb/lrcweb/servlet.starweb?path=lrcweb/STARLibraries1.web&amp;search=itype%3Ddissertation/thesis%20and%20r%3D193126:193221" TargetMode="External"/><Relationship Id="rId66" Type="http://schemas.openxmlformats.org/officeDocument/2006/relationships/hyperlink" Target="http://www.lrc.fema.gov/starweb/lrcweb/servlet.starweb?path=lrcweb/STARLibraries1.web&amp;search=SUB%3D%28leadership%20or%20mentoring%20or%20interpersonal%20communication%20or%20personnel%20management%29%20and%20r%3D193126:193221%20and%20bi%20not%3d%28fire%20or%20firefighters%20or%20firefighting%29" TargetMode="External"/><Relationship Id="rId74" Type="http://schemas.openxmlformats.org/officeDocument/2006/relationships/hyperlink" Target="http://www.lrc.fema.gov/starweb/lrcweb/servlet.starweb?path=lrcweb/STARLibraries1.web&amp;search=SUB%3D%28resilience%20or%20infrastructure%29%20and%20r%3D193126:193221" TargetMode="External"/><Relationship Id="rId79" Type="http://schemas.openxmlformats.org/officeDocument/2006/relationships/hyperlink" Target="%20http:/cemr-network.org/page/about-1" TargetMode="External"/><Relationship Id="rId87" Type="http://schemas.openxmlformats.org/officeDocument/2006/relationships/hyperlink" Target="%E2%80%9Dhttp:/cemr-network.org/group/socialmediaindisasters/forum/topics/first-paper-proposal%22" TargetMode="External"/><Relationship Id="rId102" Type="http://schemas.openxmlformats.org/officeDocument/2006/relationships/hyperlink" Target="http://colorado.us1.list-manage1.com/track/click?u=b72140489b80a4574373938a1&amp;id=8702fd99d2&amp;e=a517e11588" TargetMode="External"/><Relationship Id="rId110" Type="http://schemas.openxmlformats.org/officeDocument/2006/relationships/hyperlink" Target="http://colorado.us1.list-manage.com/track/click?u=b72140489b80a4574373938a1&amp;id=d46efae33f&amp;e=a517e11588" TargetMode="External"/><Relationship Id="rId115" Type="http://schemas.openxmlformats.org/officeDocument/2006/relationships/hyperlink" Target="mailto:Barbara.L.Johnson@dhs.gov" TargetMode="External"/><Relationship Id="rId5" Type="http://schemas.openxmlformats.org/officeDocument/2006/relationships/webSettings" Target="webSettings.xml"/><Relationship Id="rId61" Type="http://schemas.openxmlformats.org/officeDocument/2006/relationships/hyperlink" Target="http://www.lrc.fema.gov/starweb/lrcweb/servlet.starweb?path=lrcweb/STARLibraries1.web&amp;search=SUB%3D%28disaster%20planning%20or%20disaster%20preparedness%20or%20evacuation%20planning%20or%20disaster%20plans%29and%20r%3D192931:193051" TargetMode="External"/><Relationship Id="rId82" Type="http://schemas.openxmlformats.org/officeDocument/2006/relationships/hyperlink" Target="http://cemr-network.org/page/partnership-1?xg_source=msg_mes_network" TargetMode="External"/><Relationship Id="rId90" Type="http://schemas.openxmlformats.org/officeDocument/2006/relationships/hyperlink" Target="http://www.linkedin.com/redirect?url=http%3A%2F%2Fwww%2Ecemr-network%2Eorg&amp;urlhash=pfip&amp;_t=tracking_anet" TargetMode="External"/><Relationship Id="rId95" Type="http://schemas.openxmlformats.org/officeDocument/2006/relationships/hyperlink" Target="http://www.colorado.edu/hazards/dr/archives/dr568.html" TargetMode="External"/><Relationship Id="rId19" Type="http://schemas.openxmlformats.org/officeDocument/2006/relationships/hyperlink" Target="mailto:kclement@csufresno.edu" TargetMode="External"/><Relationship Id="rId14" Type="http://schemas.openxmlformats.org/officeDocument/2006/relationships/hyperlink" Target="http://training.fema.gov/EMIWeb/edu/collegelist/dl/" TargetMode="External"/><Relationship Id="rId22" Type="http://schemas.openxmlformats.org/officeDocument/2006/relationships/hyperlink" Target="http://cemhs.blogspot.com/" TargetMode="External"/><Relationship Id="rId27" Type="http://schemas.openxmlformats.org/officeDocument/2006/relationships/hyperlink" Target="http://www.cna.org/sites/default/files/news/2011/SAS%20Experts%20Roundtable%20on%20Great%20East%20Japan%20Earthquake%20(3).pdf" TargetMode="External"/><Relationship Id="rId30" Type="http://schemas.openxmlformats.org/officeDocument/2006/relationships/hyperlink" Target="http://oversight.house.gov/index.php?option=com_content&amp;view=article&amp;id=1278%3A5-13-11-qfinancial-management-at-the-department-of-homeland-securityq&amp;catid=16&amp;Itemid=1" TargetMode="External"/><Relationship Id="rId35" Type="http://schemas.openxmlformats.org/officeDocument/2006/relationships/hyperlink" Target="http://www.gao.gov/products/GAO-11-657" TargetMode="External"/><Relationship Id="rId43" Type="http://schemas.openxmlformats.org/officeDocument/2006/relationships/hyperlink" Target="http://books.nap.edu/catalog.php?record_id=13001" TargetMode="External"/><Relationship Id="rId48" Type="http://schemas.openxmlformats.org/officeDocument/2006/relationships/hyperlink" Target="http://www.lrc.fema.gov/news.xml" TargetMode="External"/><Relationship Id="rId56" Type="http://schemas.openxmlformats.org/officeDocument/2006/relationships/hyperlink" Target="http://www.lrc.fema.gov/starweb/lrcweb/servlet.starweb?path=lrcweb/STARLibraries1.web&amp;search=R%3d193126:193221" TargetMode="External"/><Relationship Id="rId64" Type="http://schemas.openxmlformats.org/officeDocument/2006/relationships/hyperlink" Target="http://www.lrc.fema.gov/starweb/lrcweb/servlet.starweb?path=lrcweb/STARLibraries1.web&amp;search=SUB%3Dhomeland%20security%20and%20r%3D192931:193051" TargetMode="External"/><Relationship Id="rId69" Type="http://schemas.openxmlformats.org/officeDocument/2006/relationships/hyperlink" Target="http://www.lrc.fema.gov/starweb/lrcweb/servlet.starweb?path=lrcweb/STARLibraries1.web&amp;search=SUB%3D%28hurricane*%20or%20hurricanes%20or%20avalanches%20or%20blizzards%20or%20cyclones%20or%20earthquakes%20or%20floods%20or%20landslides%20or%20monsoons%20or%20tornadoes%20or%20tsunamis%20or%20typhoons%20or%20volcanoes%20or%20natural%20disasters%20or%20droughts%20or%20natural%20hazards%20or%20flash%20floods%29and%20r%3D193126:193221" TargetMode="External"/><Relationship Id="rId77" Type="http://schemas.openxmlformats.org/officeDocument/2006/relationships/hyperlink" Target="http://www.lrc.fema.gov/starweb/lrcweb/servlet.starweb?path=lrcweb/STARLibraries1.web&amp;search=SUB%3D%28emergency%20operations%20simulation%20training%20or%20fire%20service%20education%20or%20exercises%20or%20games%20or%20instructors%20or%20table%20top%20exercises%20or%20training%20simulation%20or%20disaster%20scenarios%20or%20training%20programs%20or%20virtual%20reality%29%20and%20r%3D193126:193221%20and%20bi%20not%3D%28fire%20or%20firefighters%29" TargetMode="External"/><Relationship Id="rId100" Type="http://schemas.openxmlformats.org/officeDocument/2006/relationships/hyperlink" Target="http://colorado.us1.list-manage.com/track/click?u=b72140489b80a4574373938a1&amp;id=6011d520e7&amp;e=a517e11588" TargetMode="External"/><Relationship Id="rId105" Type="http://schemas.openxmlformats.org/officeDocument/2006/relationships/hyperlink" Target="http://colorado.us1.list-manage.com/track/click?u=b72140489b80a4574373938a1&amp;id=563a5f96db&amp;e=a517e11588" TargetMode="External"/><Relationship Id="rId113" Type="http://schemas.openxmlformats.org/officeDocument/2006/relationships/hyperlink" Target="mailto:jolie.breeden@colorado.edu" TargetMode="External"/><Relationship Id="rId118" Type="http://schemas.openxmlformats.org/officeDocument/2006/relationships/theme" Target="theme/theme1.xml"/><Relationship Id="rId8" Type="http://schemas.openxmlformats.org/officeDocument/2006/relationships/hyperlink" Target="http://training.fema.gov/EMIWeb/edu/collegelist/emdoctorlevel/" TargetMode="External"/><Relationship Id="rId51" Type="http://schemas.openxmlformats.org/officeDocument/2006/relationships/hyperlink" Target="http://ti.me/mA3Eij" TargetMode="External"/><Relationship Id="rId72" Type="http://schemas.openxmlformats.org/officeDocument/2006/relationships/hyperlink" Target="http://www.lrc.fema.gov/starweb/lrcweb/servlet.starweb?path=lrcweb/STARLibraries1.web&amp;search=SUB%3D%28public%20health%20or%20hospitals%29%20and%20r%3D193126:193221" TargetMode="External"/><Relationship Id="rId80" Type="http://schemas.openxmlformats.org/officeDocument/2006/relationships/hyperlink" Target="http://www.cemr-network.org" TargetMode="External"/><Relationship Id="rId85" Type="http://schemas.openxmlformats.org/officeDocument/2006/relationships/hyperlink" Target="mailto:inquiry@cem-research.org" TargetMode="External"/><Relationship Id="rId93" Type="http://schemas.openxmlformats.org/officeDocument/2006/relationships/hyperlink" Target="http://www.colorado.edu/hazards/dr/archives/dr568.html" TargetMode="External"/><Relationship Id="rId98" Type="http://schemas.openxmlformats.org/officeDocument/2006/relationships/hyperlink" Target="http://colorado.us1.list-manage.com/track/click?u=b72140489b80a4574373938a1&amp;id=a82165df14&amp;e=a517e11588" TargetMode="External"/><Relationship Id="rId3" Type="http://schemas.openxmlformats.org/officeDocument/2006/relationships/styles" Target="styles.xml"/><Relationship Id="rId12" Type="http://schemas.openxmlformats.org/officeDocument/2006/relationships/hyperlink" Target="http://training.fema.gov/EMIWeb/edu/collegelist/DHSBACM/" TargetMode="External"/><Relationship Id="rId17" Type="http://schemas.openxmlformats.org/officeDocument/2006/relationships/hyperlink" Target="mailto:Barbara.L.Johnson@dhs.gov" TargetMode="External"/><Relationship Id="rId25" Type="http://schemas.openxmlformats.org/officeDocument/2006/relationships/hyperlink" Target="mailto:gmarlatt@nps.edu/" TargetMode="External"/><Relationship Id="rId33" Type="http://schemas.openxmlformats.org/officeDocument/2006/relationships/hyperlink" Target="http://www.dhs.gov/xoig/assets/mgmtrpts/OIG_11-77_Apr11.pdf" TargetMode="External"/><Relationship Id="rId38" Type="http://schemas.openxmlformats.org/officeDocument/2006/relationships/hyperlink" Target="http://www.gao.gov/products/GAO-11-643T" TargetMode="External"/><Relationship Id="rId46" Type="http://schemas.openxmlformats.org/officeDocument/2006/relationships/hyperlink" Target="http://www.lrc.fema.gov/downloads/biblio_recoverymitigation.pdf" TargetMode="External"/><Relationship Id="rId59" Type="http://schemas.openxmlformats.org/officeDocument/2006/relationships/hyperlink" Target="http://www.lrc.fema.gov/starweb/lrcweb/servlet.starweb?path=lrcweb/STARLibraries1.web&amp;search=SUB%3D%28campus%20safety%20or%20colleges%20or%20schools%29%20and%20r%3D193126:193221%20and%20bi%20not%3d%28fire%20or%20firefighters%20or%20firefighting%29" TargetMode="External"/><Relationship Id="rId67" Type="http://schemas.openxmlformats.org/officeDocument/2006/relationships/hyperlink" Target="http://www.lrc.fema.gov/starweb/lrcweb/servlet.starweb?path=lrcweb/STARLibraries1.web&amp;search=SUB%3D%28lessons%20learned%20or%20close%20calls%20or%20fire%20histories%29%20and%20r%3D193126:193221%20and%20bi%20not%3d%28fire%20or%20firefighters%20or%20firefighting%29" TargetMode="External"/><Relationship Id="rId103" Type="http://schemas.openxmlformats.org/officeDocument/2006/relationships/hyperlink" Target="http://colorado.us1.list-manage1.com/track/click?u=b72140489b80a4574373938a1&amp;id=8fd923f5ad&amp;e=a517e11588" TargetMode="External"/><Relationship Id="rId108" Type="http://schemas.openxmlformats.org/officeDocument/2006/relationships/hyperlink" Target="http://colorado.us1.list-manage1.com/track/click?u=b72140489b80a4574373938a1&amp;id=99e86ec9c7&amp;e=a517e11588" TargetMode="External"/><Relationship Id="rId116" Type="http://schemas.openxmlformats.org/officeDocument/2006/relationships/hyperlink" Target="http://training.fema.gov/emiweb/edu" TargetMode="External"/><Relationship Id="rId20" Type="http://schemas.openxmlformats.org/officeDocument/2006/relationships/hyperlink" Target="http://cemhs.blogspot.com/" TargetMode="External"/><Relationship Id="rId41" Type="http://schemas.openxmlformats.org/officeDocument/2006/relationships/hyperlink" Target="http://books.nap.edu/catalog.php?record_id=13028" TargetMode="External"/><Relationship Id="rId54" Type="http://schemas.openxmlformats.org/officeDocument/2006/relationships/hyperlink" Target="http://bit.ly/kAS5a6" TargetMode="External"/><Relationship Id="rId62" Type="http://schemas.openxmlformats.org/officeDocument/2006/relationships/hyperlink" Target="http://www.lrc.fema.gov/starweb/lrcweb/servlet.starweb?path=lrcweb/STARLibraries1.web&amp;search=SUB%3D%28emergency%20management%20or%20national%20incident%20management%20system%20or%20emergency%20operations%20centers%20or%20civil%20defense%20or%20emergency%20managers%20or%20national%20mitigation%20strategy%20or%20crisis%20management%20or%20first%20responders%20or%20disasters%20or%20federal%20emergency%20management%20agency%20or%20incident%20command%20system%29%20and%20r%3D192931:193051" TargetMode="External"/><Relationship Id="rId70" Type="http://schemas.openxmlformats.org/officeDocument/2006/relationships/hyperlink" Target="http://bit.ly/kFxKKj" TargetMode="External"/><Relationship Id="rId75" Type="http://schemas.openxmlformats.org/officeDocument/2006/relationships/hyperlink" Target="http://www.lrc.fema.gov/starweb/lrcweb/servlet.starweb?path=lrcweb/STARLibraries1.web&amp;search=SUB%3D%28social%20media%20or%20risk%20communications%29%20and%20r%3D193126:193221" TargetMode="External"/><Relationship Id="rId83" Type="http://schemas.openxmlformats.org/officeDocument/2006/relationships/hyperlink" Target="http://api.ning.com/files/ASgR8R*UwuYHRIRZnXCpY8SC1ldhk-Fg55d6OrwxIwcHnY*RTTWSa0P-Dpihjy5QXHLQMgg5INAT93SuoMSA8f5zXBl9yme-/CEMRN.MOP.pdf" TargetMode="External"/><Relationship Id="rId88" Type="http://schemas.openxmlformats.org/officeDocument/2006/relationships/hyperlink" Target="%E2%80%9Dhttp:/cemr-network.org/forum/topics/catastrophic-planning-needs%22" TargetMode="External"/><Relationship Id="rId91" Type="http://schemas.openxmlformats.org/officeDocument/2006/relationships/hyperlink" Target="http://www.colorado.edu/hazards/dr/archives/dr568.html" TargetMode="External"/><Relationship Id="rId96" Type="http://schemas.openxmlformats.org/officeDocument/2006/relationships/hyperlink" Target="http://www.colorado.edu/hazards/dr/archives/dr568.html" TargetMode="External"/><Relationship Id="rId111" Type="http://schemas.openxmlformats.org/officeDocument/2006/relationships/hyperlink" Target="mailto:jolie.breeden@colorado.edu"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5" Type="http://schemas.openxmlformats.org/officeDocument/2006/relationships/hyperlink" Target="mailto:Barbara.L.Johnson@dhs.gov" TargetMode="External"/><Relationship Id="rId23" Type="http://schemas.openxmlformats.org/officeDocument/2006/relationships/hyperlink" Target="mailto:Vincent.Henry@LIU.edu" TargetMode="External"/><Relationship Id="rId28" Type="http://schemas.openxmlformats.org/officeDocument/2006/relationships/hyperlink" Target="http://homeland.house.gov/hearing/subcommittee-hearing-%E2%80%9C-border-and-line-fire-us-law-enforcement-homeland-security-and-drug" TargetMode="External"/><Relationship Id="rId36" Type="http://schemas.openxmlformats.org/officeDocument/2006/relationships/hyperlink" Target="http://www.gao.gov/products/GAO-11-648T" TargetMode="External"/><Relationship Id="rId49" Type="http://schemas.openxmlformats.org/officeDocument/2006/relationships/hyperlink" Target="http://n.pr/lguhvX" TargetMode="External"/><Relationship Id="rId57" Type="http://schemas.openxmlformats.org/officeDocument/2006/relationships/hyperlink" Target="http://www.lrc.fema.gov/starweb/lrcweb/servlet.starweb?path=lrcweb/STARLibraries1.web&amp;search=R%3d193126:193221%20and%20url%20not%20%22%22" TargetMode="External"/><Relationship Id="rId106" Type="http://schemas.openxmlformats.org/officeDocument/2006/relationships/hyperlink" Target="http://colorado.us1.list-manage.com/track/click?u=b72140489b80a4574373938a1&amp;id=7a88a7517a&amp;e=a517e11588" TargetMode="External"/><Relationship Id="rId114" Type="http://schemas.openxmlformats.org/officeDocument/2006/relationships/hyperlink" Target="http://www.cna.org/sites/default/files/news/2011/SAS%20Experts%20Roundtable%20on%20Great%20East%20Japan%20Earthquake%20%283%29.pdf" TargetMode="External"/><Relationship Id="rId10" Type="http://schemas.openxmlformats.org/officeDocument/2006/relationships/hyperlink" Target="http://training.fema.gov/EMIWeb/edu/collegelist/emassociate/" TargetMode="External"/><Relationship Id="rId31" Type="http://schemas.openxmlformats.org/officeDocument/2006/relationships/hyperlink" Target="http://oversight.house.gov/index.php?option=com_content&amp;view=article&amp;id=1279%3A5-11-11-qusaid-following-the-moneyq&amp;catid=17&amp;Itemid=1" TargetMode="External"/><Relationship Id="rId44" Type="http://schemas.openxmlformats.org/officeDocument/2006/relationships/hyperlink" Target="http://www.ndu.edu/press/lib/pdf/books/skin-in-the-game.pdf" TargetMode="External"/><Relationship Id="rId52" Type="http://schemas.openxmlformats.org/officeDocument/2006/relationships/hyperlink" Target="http://www.strategicfire.org/ckfinder/userfiles/files/WSAFM%20-%20Final%20Report%204-12-2011.pdf" TargetMode="External"/><Relationship Id="rId60" Type="http://schemas.openxmlformats.org/officeDocument/2006/relationships/hyperlink" Target="http://www.lrc.fema.gov/starweb/lrcweb/servlet.starweb?path=lrcweb/STARLibraries1.web&amp;search=SUB%3D%28public%20safety%20answering%20points%20or%20emergency%20communications%20or%20communication%20centers%20or%20voip%20or%20radio%20communications%20or%20radio%20requirements%29%20and%20r%3D193126:193221%20and%20bi%20not%3d%28fire%20or%20firefighters%20or%20firefighting%29" TargetMode="External"/><Relationship Id="rId65" Type="http://schemas.openxmlformats.org/officeDocument/2006/relationships/hyperlink" Target="http://www.lrc.fema.gov/starweb/lrcweb/servlet.starweb?path=lrcweb/STARLibraries1.web&amp;search=SUB%3D%28interagency%20cooperation%20or%20authorities%20having%20jurisdiction%29%20and%20r%3D193126:193221" TargetMode="External"/><Relationship Id="rId73" Type="http://schemas.openxmlformats.org/officeDocument/2006/relationships/hyperlink" Target="http://www.lrc.fema.gov/starweb/lrcweb/servlet.starweb?path=lrcweb/STARLibraries1.web&amp;search=SUB%3D%28high%20angle%20rescue%20operations%20or%20urban%20search%20rescue%20or%20water%20rescue%20or%20aircraft%20rescue%20fire%20fighting%20or%20heavy%20rescue%20operations%20or%20rapid%20intervention%20teams%20or%20rescue%20equipment%20or%20rescue%20operations%20or%20rescue%20personnel%20or%20swift%20water%20rescue%20or%20search%20operations%29%20and%20r%3D193126:193221" TargetMode="External"/><Relationship Id="rId78" Type="http://schemas.openxmlformats.org/officeDocument/2006/relationships/hyperlink" Target="http://cemr-network.org/?xg_source=msg_mes_network" TargetMode="External"/><Relationship Id="rId81" Type="http://schemas.openxmlformats.org/officeDocument/2006/relationships/hyperlink" Target="mailto:inquiry@cem-research.org" TargetMode="External"/><Relationship Id="rId86" Type="http://schemas.openxmlformats.org/officeDocument/2006/relationships/hyperlink" Target="%E2%80%9Dhttp:/cemr-network.org/profiles/blogs/2011-us-midwest-floods%22" TargetMode="External"/><Relationship Id="rId94" Type="http://schemas.openxmlformats.org/officeDocument/2006/relationships/hyperlink" Target="http://www.colorado.edu/hazards/dr/archives/dr568.html" TargetMode="External"/><Relationship Id="rId99" Type="http://schemas.openxmlformats.org/officeDocument/2006/relationships/hyperlink" Target="http://colorado.us1.list-manage.com/track/click?u=b72140489b80a4574373938a1&amp;id=4f205a3082&amp;e=a517e11588" TargetMode="External"/><Relationship Id="rId101" Type="http://schemas.openxmlformats.org/officeDocument/2006/relationships/hyperlink" Target="http://colorado.us1.list-manage.com/track/click?u=b72140489b80a4574373938a1&amp;id=089dfaf31c&amp;e=a517e11588" TargetMode="External"/><Relationship Id="rId4" Type="http://schemas.openxmlformats.org/officeDocument/2006/relationships/settings" Target="settings.xml"/><Relationship Id="rId9" Type="http://schemas.openxmlformats.org/officeDocument/2006/relationships/hyperlink" Target="http://training.fema.gov/EMIWeb/edu/collegelist/EMMasterLevel/certificate.asp" TargetMode="External"/><Relationship Id="rId13" Type="http://schemas.openxmlformats.org/officeDocument/2006/relationships/hyperlink" Target="http://training.fema.gov/EMIWeb/edu/collegelist/DHSASSOCIATE/" TargetMode="External"/><Relationship Id="rId18" Type="http://schemas.openxmlformats.org/officeDocument/2006/relationships/hyperlink" Target="http://training.fema.gov/emiweb/edu/educonference11.asp" TargetMode="External"/><Relationship Id="rId39" Type="http://schemas.openxmlformats.org/officeDocument/2006/relationships/hyperlink" Target="http://www.gao.gov/products/GAO-11-383" TargetMode="External"/><Relationship Id="rId109" Type="http://schemas.openxmlformats.org/officeDocument/2006/relationships/hyperlink" Target="http://colorado.us1.list-manage.com/track/click?u=b72140489b80a4574373938a1&amp;id=a437aad898&amp;e=a517e11588" TargetMode="External"/><Relationship Id="rId34" Type="http://schemas.openxmlformats.org/officeDocument/2006/relationships/hyperlink" Target="http://www.dhs.gov/xoig/assets/mgmtrpts/OIG_11-78_Apr11.pdf" TargetMode="External"/><Relationship Id="rId50" Type="http://schemas.openxmlformats.org/officeDocument/2006/relationships/hyperlink" Target="http://wapo.st/jTiua0" TargetMode="External"/><Relationship Id="rId55" Type="http://schemas.openxmlformats.org/officeDocument/2006/relationships/hyperlink" Target="http://nyti.ms/kuk2uT" TargetMode="External"/><Relationship Id="rId76" Type="http://schemas.openxmlformats.org/officeDocument/2006/relationships/hyperlink" Target="http://www.lrc.fema.gov/starweb/lrcweb/servlet.starweb?path=lrcweb/STARLibraries1.web&amp;search=SUB%3D%28risk%20evaluation%20or%20risk%20management%29%20and%20r%3D193126:193221%20and%20bi%20not%3d%28fire%20or%20firefighters%20or%20firefighting%29" TargetMode="External"/><Relationship Id="rId97" Type="http://schemas.openxmlformats.org/officeDocument/2006/relationships/hyperlink" Target="http://www.colorado.edu/hazards/dr/archives/dr568.html" TargetMode="External"/><Relationship Id="rId104" Type="http://schemas.openxmlformats.org/officeDocument/2006/relationships/hyperlink" Target="http://colorado.us1.list-manage.com/track/click?u=b72140489b80a4574373938a1&amp;id=ab9661e268&amp;e=a517e11588" TargetMode="External"/><Relationship Id="rId7" Type="http://schemas.openxmlformats.org/officeDocument/2006/relationships/hyperlink" Target="http://training.fema.gov/EMIWeb/edu/activityRA2011.asp" TargetMode="External"/><Relationship Id="rId71" Type="http://schemas.openxmlformats.org/officeDocument/2006/relationships/hyperlink" Target="http://www.lrc.fema.gov/starweb/lrcweb/servlet.starweb?path=lrcweb/STARLibraries1.web&amp;search=SUB%3D%28infectious%20diseases20or%20medical%20surveillance%20or%20pandemics%20or%20influenza%20or%20plagues%20epidemics%20or%20swine%20influenza%20or%20avian%20influenza%29%20and%20r%3D193126:193221" TargetMode="External"/><Relationship Id="rId92" Type="http://schemas.openxmlformats.org/officeDocument/2006/relationships/hyperlink" Target="http://www.colorado.edu/hazards/dr/archives/dr568.html" TargetMode="External"/><Relationship Id="rId2" Type="http://schemas.openxmlformats.org/officeDocument/2006/relationships/numbering" Target="numbering.xml"/><Relationship Id="rId29" Type="http://schemas.openxmlformats.org/officeDocument/2006/relationships/hyperlink" Target="http://homeland.house.gov/hearing/subcommittee-hearing-taking-measure-countermeasures-part-2-review-efforts-protect-homel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40616-9FA6-44AD-88F6-AFA21FC2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11</Pages>
  <Words>6211</Words>
  <Characters>35409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41537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20</cp:revision>
  <dcterms:created xsi:type="dcterms:W3CDTF">2011-05-16T15:23:00Z</dcterms:created>
  <dcterms:modified xsi:type="dcterms:W3CDTF">2011-05-20T19:50:00Z</dcterms:modified>
</cp:coreProperties>
</file>