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FEMA’s Higher Education Program</w:t>
      </w:r>
      <w:r w:rsidR="00433308" w:rsidRPr="009352FE">
        <w:rPr>
          <w:rFonts w:ascii="Times New Roman" w:hAnsi="Times New Roman" w:cs="Times New Roman"/>
          <w:b/>
          <w:sz w:val="24"/>
          <w:szCs w:val="24"/>
          <w:u w:val="single"/>
        </w:rPr>
        <w:t xml:space="preserve"> </w:t>
      </w:r>
      <w:r w:rsidR="00B04FAB" w:rsidRPr="009352FE">
        <w:rPr>
          <w:rFonts w:ascii="Times New Roman" w:hAnsi="Times New Roman" w:cs="Times New Roman"/>
          <w:b/>
          <w:sz w:val="24"/>
          <w:szCs w:val="24"/>
          <w:u w:val="single"/>
        </w:rPr>
        <w:t>Bits and Pieces</w:t>
      </w:r>
      <w:r w:rsidR="00433308" w:rsidRPr="009352FE">
        <w:rPr>
          <w:rFonts w:ascii="Times New Roman" w:hAnsi="Times New Roman" w:cs="Times New Roman"/>
          <w:b/>
          <w:sz w:val="24"/>
          <w:szCs w:val="24"/>
          <w:u w:val="single"/>
        </w:rPr>
        <w:t xml:space="preserve">  </w:t>
      </w:r>
    </w:p>
    <w:p w:rsidR="002B55A0" w:rsidRPr="009352FE" w:rsidRDefault="00433308"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National Emergency Training Center, Emmitsburg, MD</w:t>
      </w:r>
    </w:p>
    <w:p w:rsidR="002B55A0" w:rsidRPr="009352FE"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433308" w:rsidRPr="005E38AA" w:rsidRDefault="00C6691D" w:rsidP="005E38AA">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13</w:t>
      </w:r>
      <w:r w:rsidR="006F43BC">
        <w:rPr>
          <w:rFonts w:ascii="Times New Roman" w:hAnsi="Times New Roman" w:cs="Times New Roman"/>
          <w:b/>
          <w:sz w:val="24"/>
          <w:szCs w:val="24"/>
          <w:u w:val="single"/>
        </w:rPr>
        <w:t xml:space="preserve"> May</w:t>
      </w:r>
      <w:r w:rsidR="00952E4E">
        <w:rPr>
          <w:rFonts w:ascii="Times New Roman" w:hAnsi="Times New Roman" w:cs="Times New Roman"/>
          <w:b/>
          <w:sz w:val="24"/>
          <w:szCs w:val="24"/>
          <w:u w:val="single"/>
        </w:rPr>
        <w:t xml:space="preserve"> 2011</w:t>
      </w:r>
    </w:p>
    <w:p w:rsidR="00EC7499" w:rsidRDefault="00EC7499" w:rsidP="00C10768">
      <w:pPr>
        <w:spacing w:after="0" w:line="240" w:lineRule="auto"/>
        <w:rPr>
          <w:rFonts w:cstheme="minorHAnsi"/>
          <w:b/>
          <w:sz w:val="24"/>
          <w:szCs w:val="24"/>
          <w:u w:val="single"/>
        </w:rPr>
      </w:pPr>
    </w:p>
    <w:p w:rsidR="00D71102" w:rsidRDefault="00EE50B7" w:rsidP="00C10768">
      <w:pPr>
        <w:spacing w:after="0" w:line="240" w:lineRule="auto"/>
        <w:rPr>
          <w:rFonts w:cstheme="minorHAnsi"/>
          <w:b/>
          <w:sz w:val="24"/>
          <w:szCs w:val="24"/>
          <w:u w:val="single"/>
        </w:rPr>
      </w:pPr>
      <w:r w:rsidRPr="005A1CDA">
        <w:rPr>
          <w:rFonts w:cstheme="minorHAnsi"/>
          <w:b/>
          <w:sz w:val="24"/>
          <w:szCs w:val="24"/>
          <w:u w:val="single"/>
        </w:rPr>
        <w:t>Hi Ed Website (submitted today to webmaster for posting</w:t>
      </w:r>
      <w:r w:rsidR="00796A3C">
        <w:rPr>
          <w:rFonts w:cstheme="minorHAnsi"/>
          <w:b/>
          <w:sz w:val="24"/>
          <w:szCs w:val="24"/>
          <w:u w:val="single"/>
        </w:rPr>
        <w:t xml:space="preserve"> next week</w:t>
      </w:r>
      <w:r w:rsidRPr="005A1CDA">
        <w:rPr>
          <w:rFonts w:cstheme="minorHAnsi"/>
          <w:b/>
          <w:sz w:val="24"/>
          <w:szCs w:val="24"/>
          <w:u w:val="single"/>
        </w:rPr>
        <w:t>)</w:t>
      </w:r>
      <w:r w:rsidR="00B94FEB" w:rsidRPr="005A1CDA">
        <w:rPr>
          <w:rFonts w:cstheme="minorHAnsi"/>
          <w:b/>
          <w:sz w:val="24"/>
          <w:szCs w:val="24"/>
          <w:u w:val="single"/>
        </w:rPr>
        <w:t>:</w:t>
      </w:r>
    </w:p>
    <w:p w:rsidR="00772386" w:rsidRDefault="00772386" w:rsidP="00C10768">
      <w:pPr>
        <w:spacing w:after="0" w:line="240" w:lineRule="auto"/>
        <w:rPr>
          <w:rFonts w:cstheme="minorHAnsi"/>
          <w:b/>
          <w:sz w:val="24"/>
          <w:szCs w:val="24"/>
          <w:u w:val="single"/>
        </w:rPr>
      </w:pPr>
    </w:p>
    <w:p w:rsidR="0012116A" w:rsidRDefault="0012116A" w:rsidP="0012116A">
      <w:pPr>
        <w:pStyle w:val="ListParagraph"/>
        <w:numPr>
          <w:ilvl w:val="0"/>
          <w:numId w:val="44"/>
        </w:numPr>
        <w:spacing w:after="0" w:line="240" w:lineRule="auto"/>
      </w:pPr>
      <w:r>
        <w:t>14</w:t>
      </w:r>
      <w:r w:rsidRPr="0012116A">
        <w:rPr>
          <w:vertAlign w:val="superscript"/>
        </w:rPr>
        <w:t>th</w:t>
      </w:r>
      <w:r>
        <w:t xml:space="preserve"> Annual EM Higher  Education Conference - </w:t>
      </w:r>
      <w:hyperlink r:id="rId6" w:history="1">
        <w:r w:rsidRPr="00A02385">
          <w:rPr>
            <w:rStyle w:val="Hyperlink"/>
          </w:rPr>
          <w:t>http://training.fema.gov/emiweb/edu/educonference11.asp</w:t>
        </w:r>
      </w:hyperlink>
      <w:r>
        <w:t xml:space="preserve">  </w:t>
      </w:r>
    </w:p>
    <w:p w:rsidR="0012116A" w:rsidRDefault="0012116A" w:rsidP="0012116A">
      <w:pPr>
        <w:pStyle w:val="ListParagraph"/>
        <w:numPr>
          <w:ilvl w:val="0"/>
          <w:numId w:val="45"/>
        </w:numPr>
        <w:spacing w:after="0" w:line="240" w:lineRule="auto"/>
      </w:pPr>
      <w:r>
        <w:t xml:space="preserve">Conference Draft Agenda </w:t>
      </w:r>
    </w:p>
    <w:p w:rsidR="0012116A" w:rsidRDefault="0012116A" w:rsidP="0012116A">
      <w:pPr>
        <w:pStyle w:val="ListParagraph"/>
        <w:numPr>
          <w:ilvl w:val="0"/>
          <w:numId w:val="46"/>
        </w:numPr>
        <w:spacing w:after="0" w:line="240" w:lineRule="auto"/>
      </w:pPr>
      <w:r>
        <w:t xml:space="preserve">Participant Information </w:t>
      </w:r>
    </w:p>
    <w:p w:rsidR="0012116A" w:rsidRDefault="0012116A" w:rsidP="0012116A">
      <w:pPr>
        <w:pStyle w:val="ListParagraph"/>
        <w:numPr>
          <w:ilvl w:val="1"/>
          <w:numId w:val="41"/>
        </w:numPr>
        <w:spacing w:after="0" w:line="240" w:lineRule="auto"/>
        <w:ind w:left="1440"/>
      </w:pPr>
      <w:r>
        <w:t xml:space="preserve">BENDER, JAMES E.M., B.S., EMT-P – Illinois Central College </w:t>
      </w:r>
    </w:p>
    <w:p w:rsidR="0012116A" w:rsidRDefault="0012116A" w:rsidP="0012116A">
      <w:pPr>
        <w:pStyle w:val="ListParagraph"/>
        <w:numPr>
          <w:ilvl w:val="1"/>
          <w:numId w:val="41"/>
        </w:numPr>
        <w:spacing w:after="0" w:line="240" w:lineRule="auto"/>
        <w:ind w:left="1440"/>
      </w:pPr>
      <w:r>
        <w:t xml:space="preserve">DOWNES, TERRENCE B, ESQ – Middlesex Community  College </w:t>
      </w:r>
    </w:p>
    <w:p w:rsidR="0012116A" w:rsidRDefault="0012116A" w:rsidP="0012116A">
      <w:pPr>
        <w:pStyle w:val="ListParagraph"/>
        <w:numPr>
          <w:ilvl w:val="1"/>
          <w:numId w:val="41"/>
        </w:numPr>
        <w:spacing w:after="0" w:line="240" w:lineRule="auto"/>
        <w:ind w:left="1440"/>
      </w:pPr>
      <w:r>
        <w:t xml:space="preserve">DUNCAN, HENRY – Massey University </w:t>
      </w:r>
    </w:p>
    <w:p w:rsidR="0012116A" w:rsidRDefault="0012116A" w:rsidP="0012116A">
      <w:pPr>
        <w:pStyle w:val="ListParagraph"/>
        <w:numPr>
          <w:ilvl w:val="1"/>
          <w:numId w:val="41"/>
        </w:numPr>
        <w:spacing w:after="0" w:line="240" w:lineRule="auto"/>
        <w:ind w:left="1440"/>
      </w:pPr>
      <w:r>
        <w:t xml:space="preserve">FREY, FREDERICK H – Maryland Emergency Management Agency </w:t>
      </w:r>
    </w:p>
    <w:p w:rsidR="0012116A" w:rsidRDefault="0012116A" w:rsidP="0012116A">
      <w:pPr>
        <w:pStyle w:val="ListParagraph"/>
        <w:numPr>
          <w:ilvl w:val="1"/>
          <w:numId w:val="41"/>
        </w:numPr>
        <w:spacing w:after="0" w:line="240" w:lineRule="auto"/>
        <w:ind w:left="1440"/>
      </w:pPr>
      <w:r>
        <w:t xml:space="preserve">GARDNER, ANITA BLEDSOE – Johnson C. Smith University </w:t>
      </w:r>
    </w:p>
    <w:p w:rsidR="0012116A" w:rsidRDefault="0012116A" w:rsidP="0012116A">
      <w:pPr>
        <w:pStyle w:val="ListParagraph"/>
        <w:numPr>
          <w:ilvl w:val="1"/>
          <w:numId w:val="41"/>
        </w:numPr>
        <w:spacing w:after="0" w:line="240" w:lineRule="auto"/>
        <w:ind w:left="1440"/>
      </w:pPr>
      <w:r>
        <w:t xml:space="preserve">HACKFORD, HEIDI – Academic Consortium for  Global Education </w:t>
      </w:r>
    </w:p>
    <w:p w:rsidR="0012116A" w:rsidRDefault="0012116A" w:rsidP="0012116A">
      <w:pPr>
        <w:pStyle w:val="ListParagraph"/>
        <w:numPr>
          <w:ilvl w:val="1"/>
          <w:numId w:val="41"/>
        </w:numPr>
        <w:spacing w:after="0" w:line="240" w:lineRule="auto"/>
        <w:ind w:left="1440"/>
      </w:pPr>
      <w:r>
        <w:t xml:space="preserve">HILT, KURT – Edmonds Community College </w:t>
      </w:r>
    </w:p>
    <w:p w:rsidR="0012116A" w:rsidRDefault="0012116A" w:rsidP="0012116A">
      <w:pPr>
        <w:pStyle w:val="ListParagraph"/>
        <w:numPr>
          <w:ilvl w:val="1"/>
          <w:numId w:val="41"/>
        </w:numPr>
        <w:spacing w:after="0" w:line="240" w:lineRule="auto"/>
        <w:ind w:left="1440"/>
      </w:pPr>
      <w:r>
        <w:t xml:space="preserve">IBRAHIM, DAVID A – University of Illinois at Chicago School of Public Health </w:t>
      </w:r>
    </w:p>
    <w:p w:rsidR="0012116A" w:rsidRDefault="0012116A" w:rsidP="0012116A">
      <w:pPr>
        <w:pStyle w:val="ListParagraph"/>
        <w:numPr>
          <w:ilvl w:val="1"/>
          <w:numId w:val="41"/>
        </w:numPr>
        <w:spacing w:after="0" w:line="240" w:lineRule="auto"/>
        <w:ind w:left="1440"/>
      </w:pPr>
      <w:r>
        <w:t xml:space="preserve">KING, STEVEN G, M.S., M.B.A - Robert Morris University </w:t>
      </w:r>
    </w:p>
    <w:p w:rsidR="0012116A" w:rsidRDefault="0012116A" w:rsidP="0012116A">
      <w:pPr>
        <w:pStyle w:val="ListParagraph"/>
        <w:numPr>
          <w:ilvl w:val="1"/>
          <w:numId w:val="41"/>
        </w:numPr>
        <w:spacing w:after="0" w:line="240" w:lineRule="auto"/>
        <w:ind w:left="1440"/>
      </w:pPr>
      <w:r>
        <w:t xml:space="preserve">LONG, KRISTINA A, BAS, NREMT-P – Flathead Valley Community College </w:t>
      </w:r>
    </w:p>
    <w:p w:rsidR="0012116A" w:rsidRDefault="0012116A" w:rsidP="0012116A">
      <w:pPr>
        <w:pStyle w:val="ListParagraph"/>
        <w:numPr>
          <w:ilvl w:val="1"/>
          <w:numId w:val="41"/>
        </w:numPr>
        <w:spacing w:after="0" w:line="240" w:lineRule="auto"/>
        <w:ind w:left="1440"/>
      </w:pPr>
      <w:r>
        <w:t xml:space="preserve">PHELPS, SCOT, J.D., MPH, PARAMEDIC, CEM/CBCP/MEP – Emergency Management Academy </w:t>
      </w:r>
    </w:p>
    <w:p w:rsidR="0012116A" w:rsidRDefault="0012116A" w:rsidP="0012116A">
      <w:pPr>
        <w:pStyle w:val="ListParagraph"/>
        <w:numPr>
          <w:ilvl w:val="1"/>
          <w:numId w:val="41"/>
        </w:numPr>
        <w:spacing w:after="0" w:line="240" w:lineRule="auto"/>
        <w:ind w:left="1440"/>
      </w:pPr>
      <w:r>
        <w:t xml:space="preserve">THOMAS, JOAN, M.P.A., CEM, MEP, ABCP – Primary Care Development Corporation </w:t>
      </w:r>
    </w:p>
    <w:p w:rsidR="0012116A" w:rsidRDefault="0012116A" w:rsidP="0012116A">
      <w:pPr>
        <w:spacing w:after="0" w:line="240" w:lineRule="auto"/>
      </w:pPr>
    </w:p>
    <w:p w:rsidR="0012116A" w:rsidRDefault="0012116A" w:rsidP="0012116A">
      <w:pPr>
        <w:pStyle w:val="ListParagraph"/>
        <w:numPr>
          <w:ilvl w:val="0"/>
          <w:numId w:val="47"/>
        </w:numPr>
        <w:spacing w:after="0" w:line="240" w:lineRule="auto"/>
      </w:pPr>
      <w:r>
        <w:t xml:space="preserve">EM Hi Ed Reports - </w:t>
      </w:r>
      <w:hyperlink r:id="rId7" w:history="1">
        <w:r>
          <w:rPr>
            <w:rStyle w:val="Hyperlink"/>
          </w:rPr>
          <w:t>http://training.fema.gov/EMIWeb/edu/activityRA2011.asp</w:t>
        </w:r>
      </w:hyperlink>
      <w:r>
        <w:t xml:space="preserve"> </w:t>
      </w:r>
    </w:p>
    <w:p w:rsidR="0012116A" w:rsidRDefault="0012116A" w:rsidP="0012116A">
      <w:pPr>
        <w:pStyle w:val="ListParagraph"/>
        <w:numPr>
          <w:ilvl w:val="0"/>
          <w:numId w:val="42"/>
        </w:numPr>
        <w:spacing w:after="0" w:line="240" w:lineRule="auto"/>
      </w:pPr>
      <w:r>
        <w:t>May 6</w:t>
      </w:r>
    </w:p>
    <w:p w:rsidR="0012116A" w:rsidRDefault="0012116A" w:rsidP="0012116A">
      <w:pPr>
        <w:spacing w:after="0" w:line="240" w:lineRule="auto"/>
      </w:pPr>
    </w:p>
    <w:p w:rsidR="0012116A" w:rsidRDefault="0012116A" w:rsidP="0012116A">
      <w:pPr>
        <w:pStyle w:val="ListParagraph"/>
        <w:numPr>
          <w:ilvl w:val="0"/>
          <w:numId w:val="48"/>
        </w:numPr>
        <w:spacing w:after="0" w:line="240" w:lineRule="auto"/>
      </w:pPr>
      <w:r>
        <w:t xml:space="preserve">Free College Courses, Textbooks, Materials –Emergency Planning for Higher Education Training - </w:t>
      </w:r>
      <w:hyperlink r:id="rId8" w:history="1">
        <w:r>
          <w:rPr>
            <w:rStyle w:val="Hyperlink"/>
          </w:rPr>
          <w:t>http://training.fema.gov/EMIWeb/edu/collegecrsbooks.asp</w:t>
        </w:r>
      </w:hyperlink>
      <w:r>
        <w:t xml:space="preserve"> </w:t>
      </w:r>
    </w:p>
    <w:p w:rsidR="0012116A" w:rsidRDefault="0012116A" w:rsidP="0012116A">
      <w:pPr>
        <w:spacing w:after="0" w:line="240" w:lineRule="auto"/>
        <w:ind w:firstLine="720"/>
        <w:rPr>
          <w:b/>
          <w:bCs/>
          <w:color w:val="FF0000"/>
        </w:rPr>
      </w:pPr>
      <w:r>
        <w:rPr>
          <w:b/>
          <w:bCs/>
          <w:color w:val="FF0000"/>
        </w:rPr>
        <w:t>(User should click on Emergency Planning for Hi Ed Training to access the following info)</w:t>
      </w:r>
    </w:p>
    <w:p w:rsidR="0012116A" w:rsidRDefault="0012116A" w:rsidP="0012116A">
      <w:pPr>
        <w:spacing w:after="0" w:line="240" w:lineRule="auto"/>
        <w:rPr>
          <w:b/>
          <w:bCs/>
          <w:color w:val="FF0000"/>
        </w:rPr>
      </w:pPr>
    </w:p>
    <w:p w:rsidR="0012116A" w:rsidRDefault="0012116A" w:rsidP="0012116A">
      <w:pPr>
        <w:spacing w:after="0" w:line="240" w:lineRule="auto"/>
        <w:ind w:left="720"/>
        <w:rPr>
          <w:b/>
          <w:bCs/>
          <w:color w:val="00B050"/>
        </w:rPr>
      </w:pPr>
      <w:r>
        <w:rPr>
          <w:b/>
          <w:bCs/>
          <w:color w:val="00B050"/>
        </w:rPr>
        <w:t>Emergency Planning for Higher Education Training</w:t>
      </w:r>
    </w:p>
    <w:p w:rsidR="0012116A" w:rsidRDefault="0012116A" w:rsidP="0012116A">
      <w:pPr>
        <w:spacing w:after="0" w:line="240" w:lineRule="auto"/>
        <w:ind w:left="720"/>
      </w:pPr>
    </w:p>
    <w:p w:rsidR="0012116A" w:rsidRDefault="0012116A" w:rsidP="0012116A">
      <w:pPr>
        <w:pStyle w:val="C2Text1"/>
        <w:spacing w:before="0" w:after="0"/>
        <w:ind w:left="720"/>
        <w:rPr>
          <w:rFonts w:ascii="Calibri" w:hAnsi="Calibri"/>
          <w:sz w:val="22"/>
          <w:szCs w:val="22"/>
        </w:rPr>
      </w:pPr>
      <w:r>
        <w:rPr>
          <w:rFonts w:ascii="Calibri" w:hAnsi="Calibri"/>
          <w:sz w:val="22"/>
          <w:szCs w:val="22"/>
        </w:rPr>
        <w:t xml:space="preserve">Tragedies and catastrophic incidents have taken place at colleges and universities in the past. These incidents, ranging from Hurricanes Katrina and Rita to the suicide bomber at the University of Oklahoma and incidents involving homemade explosives at other </w:t>
      </w:r>
      <w:proofErr w:type="gramStart"/>
      <w:r>
        <w:rPr>
          <w:rFonts w:ascii="Calibri" w:hAnsi="Calibri"/>
          <w:sz w:val="22"/>
          <w:szCs w:val="22"/>
        </w:rPr>
        <w:t>institutions,</w:t>
      </w:r>
      <w:proofErr w:type="gramEnd"/>
      <w:r>
        <w:rPr>
          <w:rFonts w:ascii="Calibri" w:hAnsi="Calibri"/>
          <w:sz w:val="22"/>
          <w:szCs w:val="22"/>
        </w:rPr>
        <w:t xml:space="preserve"> have been reviewed and captured in various after-action and lessons-learned reports. Findings and recommendations from these reports point to two major needs for institutions of higher learning; the concept of operations should be based on an all-hazards approach and the incident management of response mechanisms should transfer easily from one incident to another.</w:t>
      </w:r>
    </w:p>
    <w:p w:rsidR="0012116A" w:rsidRDefault="0012116A" w:rsidP="0012116A">
      <w:pPr>
        <w:pStyle w:val="C2Text1"/>
        <w:spacing w:before="0" w:after="0"/>
        <w:ind w:left="720"/>
        <w:rPr>
          <w:rFonts w:ascii="Calibri" w:hAnsi="Calibri"/>
          <w:sz w:val="22"/>
          <w:szCs w:val="22"/>
        </w:rPr>
      </w:pPr>
    </w:p>
    <w:p w:rsidR="0012116A" w:rsidRDefault="0012116A" w:rsidP="0012116A">
      <w:pPr>
        <w:pStyle w:val="C2Text1"/>
        <w:spacing w:before="0" w:after="0"/>
        <w:ind w:left="720"/>
        <w:rPr>
          <w:rFonts w:ascii="Calibri" w:hAnsi="Calibri"/>
          <w:sz w:val="22"/>
          <w:szCs w:val="22"/>
        </w:rPr>
      </w:pPr>
      <w:r>
        <w:rPr>
          <w:rFonts w:ascii="Calibri" w:hAnsi="Calibri"/>
          <w:sz w:val="22"/>
          <w:szCs w:val="22"/>
        </w:rPr>
        <w:t xml:space="preserve">Together with its State, local, and private-sector partners, the Emergency Management Institute (EMI) determined that an effective step toward meeting these identified needs is to develop an all-hazard exercise-based training courses. The courses should highlight the importance of comprehensive planning as well as the important relationships that need to be established during a response </w:t>
      </w:r>
      <w:proofErr w:type="gramStart"/>
      <w:r>
        <w:rPr>
          <w:rFonts w:ascii="Calibri" w:hAnsi="Calibri"/>
          <w:sz w:val="22"/>
          <w:szCs w:val="22"/>
        </w:rPr>
        <w:t>to an emergency involving institutions</w:t>
      </w:r>
      <w:proofErr w:type="gramEnd"/>
      <w:r>
        <w:rPr>
          <w:rFonts w:ascii="Calibri" w:hAnsi="Calibri"/>
          <w:sz w:val="22"/>
          <w:szCs w:val="22"/>
        </w:rPr>
        <w:t xml:space="preserve"> of higher education. </w:t>
      </w:r>
    </w:p>
    <w:p w:rsidR="0012116A" w:rsidRDefault="0012116A" w:rsidP="0012116A">
      <w:pPr>
        <w:pStyle w:val="C2Text1"/>
        <w:spacing w:before="0" w:after="0"/>
        <w:ind w:left="720"/>
        <w:rPr>
          <w:rFonts w:ascii="Calibri" w:hAnsi="Calibri"/>
          <w:sz w:val="22"/>
          <w:szCs w:val="22"/>
        </w:rPr>
      </w:pPr>
    </w:p>
    <w:p w:rsidR="0012116A" w:rsidRDefault="0012116A" w:rsidP="0012116A">
      <w:pPr>
        <w:spacing w:after="0" w:line="240" w:lineRule="auto"/>
        <w:ind w:left="720"/>
        <w:rPr>
          <w:rFonts w:ascii="Calibri" w:hAnsi="Calibri"/>
        </w:rPr>
      </w:pPr>
      <w:r>
        <w:t xml:space="preserve">The training courses listed below are available for you to download and to use as needed on your campus.  </w:t>
      </w:r>
    </w:p>
    <w:p w:rsidR="0012116A" w:rsidRDefault="0012116A" w:rsidP="0012116A">
      <w:pPr>
        <w:spacing w:after="0" w:line="240" w:lineRule="auto"/>
        <w:ind w:left="720"/>
      </w:pPr>
    </w:p>
    <w:p w:rsidR="0012116A" w:rsidRDefault="0012116A" w:rsidP="0012116A">
      <w:pPr>
        <w:pStyle w:val="ListParagraph"/>
        <w:numPr>
          <w:ilvl w:val="0"/>
          <w:numId w:val="43"/>
        </w:numPr>
        <w:spacing w:after="0" w:line="240" w:lineRule="auto"/>
        <w:ind w:left="1440"/>
      </w:pPr>
      <w:r>
        <w:t xml:space="preserve">G367 – Emergency Planning for Campus Executives </w:t>
      </w:r>
    </w:p>
    <w:p w:rsidR="0012116A" w:rsidRDefault="0012116A" w:rsidP="0012116A">
      <w:pPr>
        <w:pStyle w:val="ListParagraph"/>
        <w:spacing w:after="0" w:line="240" w:lineRule="auto"/>
        <w:ind w:left="1440"/>
      </w:pPr>
    </w:p>
    <w:p w:rsidR="0012116A" w:rsidRDefault="0012116A" w:rsidP="0012116A">
      <w:pPr>
        <w:pStyle w:val="ListParagraph"/>
        <w:spacing w:after="0" w:line="240" w:lineRule="auto"/>
        <w:ind w:left="1440"/>
        <w:rPr>
          <w:color w:val="FF0000"/>
        </w:rPr>
      </w:pPr>
      <w:r>
        <w:rPr>
          <w:color w:val="FF0000"/>
        </w:rPr>
        <w:t>(</w:t>
      </w:r>
      <w:proofErr w:type="gramStart"/>
      <w:r>
        <w:rPr>
          <w:color w:val="FF0000"/>
        </w:rPr>
        <w:t>from</w:t>
      </w:r>
      <w:proofErr w:type="gramEnd"/>
      <w:r>
        <w:rPr>
          <w:color w:val="FF0000"/>
        </w:rPr>
        <w:t xml:space="preserve"> here down should be accessed by user clicking on G376 – Emergency Planning for Campus Executives) </w:t>
      </w:r>
    </w:p>
    <w:p w:rsidR="0012116A" w:rsidRDefault="0012116A" w:rsidP="0012116A">
      <w:pPr>
        <w:pStyle w:val="ListParagraph"/>
        <w:spacing w:after="0" w:line="240" w:lineRule="auto"/>
        <w:ind w:left="1440"/>
        <w:rPr>
          <w:color w:val="FF0000"/>
        </w:rPr>
      </w:pPr>
    </w:p>
    <w:p w:rsidR="0012116A" w:rsidRDefault="0012116A" w:rsidP="0012116A">
      <w:pPr>
        <w:pStyle w:val="C2Bullets1"/>
        <w:numPr>
          <w:ilvl w:val="0"/>
          <w:numId w:val="0"/>
        </w:numPr>
        <w:tabs>
          <w:tab w:val="left" w:pos="720"/>
        </w:tabs>
        <w:spacing w:before="0" w:after="0"/>
        <w:ind w:left="1440"/>
        <w:rPr>
          <w:rFonts w:ascii="Calibri" w:hAnsi="Calibri"/>
          <w:sz w:val="22"/>
          <w:szCs w:val="22"/>
        </w:rPr>
      </w:pPr>
      <w:r>
        <w:rPr>
          <w:rFonts w:ascii="Calibri" w:hAnsi="Calibri"/>
          <w:sz w:val="22"/>
          <w:szCs w:val="22"/>
        </w:rPr>
        <w:lastRenderedPageBreak/>
        <w:t>This 2-hour overview of emergency planning serves as a briefing for executives of institutions of higher education. It provides them with insights into multi-hazard emergency planning and their role in protecting lives, property, and operations. The course consists of 7 modules which can be delivered independently so that executives can tailor it to fit their schedules and needs.</w:t>
      </w:r>
    </w:p>
    <w:p w:rsidR="0012116A" w:rsidRDefault="0012116A" w:rsidP="0012116A">
      <w:pPr>
        <w:pStyle w:val="C2Bullets1"/>
        <w:numPr>
          <w:ilvl w:val="0"/>
          <w:numId w:val="0"/>
        </w:numPr>
        <w:tabs>
          <w:tab w:val="left" w:pos="720"/>
        </w:tabs>
        <w:spacing w:before="0" w:after="0"/>
        <w:ind w:left="1440"/>
        <w:rPr>
          <w:rFonts w:ascii="Calibri" w:hAnsi="Calibri"/>
          <w:sz w:val="22"/>
          <w:szCs w:val="22"/>
        </w:rPr>
      </w:pPr>
      <w:r>
        <w:rPr>
          <w:rFonts w:ascii="Calibri" w:hAnsi="Calibri"/>
          <w:sz w:val="22"/>
          <w:szCs w:val="22"/>
        </w:rPr>
        <w:t>                Emergency Management: What Is It? Why Do It?</w:t>
      </w:r>
    </w:p>
    <w:p w:rsidR="0012116A" w:rsidRDefault="0012116A" w:rsidP="0012116A">
      <w:pPr>
        <w:pStyle w:val="C2Bullets1"/>
        <w:numPr>
          <w:ilvl w:val="0"/>
          <w:numId w:val="0"/>
        </w:numPr>
        <w:tabs>
          <w:tab w:val="left" w:pos="720"/>
        </w:tabs>
        <w:spacing w:before="0" w:after="0"/>
        <w:ind w:left="1440"/>
        <w:rPr>
          <w:rFonts w:ascii="Calibri" w:hAnsi="Calibri"/>
          <w:sz w:val="22"/>
          <w:szCs w:val="22"/>
        </w:rPr>
      </w:pPr>
      <w:r>
        <w:rPr>
          <w:rFonts w:ascii="Calibri" w:hAnsi="Calibri"/>
          <w:sz w:val="22"/>
          <w:szCs w:val="22"/>
        </w:rPr>
        <w:t>                Executive-level Support</w:t>
      </w:r>
    </w:p>
    <w:p w:rsidR="0012116A" w:rsidRDefault="0012116A" w:rsidP="0012116A">
      <w:pPr>
        <w:pStyle w:val="C2Bullets1"/>
        <w:numPr>
          <w:ilvl w:val="0"/>
          <w:numId w:val="0"/>
        </w:numPr>
        <w:tabs>
          <w:tab w:val="left" w:pos="720"/>
        </w:tabs>
        <w:spacing w:before="0" w:after="0"/>
        <w:ind w:left="1440"/>
        <w:rPr>
          <w:rFonts w:ascii="Calibri" w:hAnsi="Calibri"/>
          <w:sz w:val="22"/>
          <w:szCs w:val="22"/>
        </w:rPr>
      </w:pPr>
      <w:r>
        <w:rPr>
          <w:rFonts w:ascii="Calibri" w:hAnsi="Calibri"/>
          <w:sz w:val="22"/>
          <w:szCs w:val="22"/>
        </w:rPr>
        <w:t>                Developing Your Emergency Operations Plan (EOP)</w:t>
      </w:r>
    </w:p>
    <w:p w:rsidR="0012116A" w:rsidRDefault="0012116A" w:rsidP="0012116A">
      <w:pPr>
        <w:pStyle w:val="C2Bullets1"/>
        <w:numPr>
          <w:ilvl w:val="0"/>
          <w:numId w:val="0"/>
        </w:numPr>
        <w:tabs>
          <w:tab w:val="left" w:pos="720"/>
        </w:tabs>
        <w:spacing w:before="0" w:after="0"/>
        <w:ind w:left="1440"/>
        <w:rPr>
          <w:rFonts w:ascii="Calibri" w:hAnsi="Calibri"/>
          <w:sz w:val="22"/>
          <w:szCs w:val="22"/>
        </w:rPr>
      </w:pPr>
      <w:r>
        <w:rPr>
          <w:rFonts w:ascii="Calibri" w:hAnsi="Calibri"/>
          <w:sz w:val="22"/>
          <w:szCs w:val="22"/>
        </w:rPr>
        <w:t>                Evaluating Your EOP</w:t>
      </w:r>
    </w:p>
    <w:p w:rsidR="0012116A" w:rsidRDefault="0012116A" w:rsidP="0012116A">
      <w:pPr>
        <w:pStyle w:val="C2Bullets1"/>
        <w:numPr>
          <w:ilvl w:val="0"/>
          <w:numId w:val="0"/>
        </w:numPr>
        <w:tabs>
          <w:tab w:val="left" w:pos="720"/>
        </w:tabs>
        <w:spacing w:before="0" w:after="0"/>
        <w:ind w:left="1440"/>
        <w:rPr>
          <w:rFonts w:ascii="Calibri" w:hAnsi="Calibri"/>
          <w:sz w:val="22"/>
          <w:szCs w:val="22"/>
        </w:rPr>
      </w:pPr>
      <w:r>
        <w:rPr>
          <w:rFonts w:ascii="Calibri" w:hAnsi="Calibri"/>
          <w:sz w:val="22"/>
          <w:szCs w:val="22"/>
        </w:rPr>
        <w:t>                Responding Using ICS</w:t>
      </w:r>
    </w:p>
    <w:p w:rsidR="0012116A" w:rsidRDefault="0012116A" w:rsidP="0012116A">
      <w:pPr>
        <w:pStyle w:val="C2Bullets1"/>
        <w:numPr>
          <w:ilvl w:val="0"/>
          <w:numId w:val="0"/>
        </w:numPr>
        <w:tabs>
          <w:tab w:val="left" w:pos="720"/>
        </w:tabs>
        <w:spacing w:before="0" w:after="0"/>
        <w:ind w:left="1440"/>
        <w:rPr>
          <w:rFonts w:ascii="Calibri" w:hAnsi="Calibri"/>
          <w:sz w:val="22"/>
          <w:szCs w:val="22"/>
        </w:rPr>
      </w:pPr>
      <w:r>
        <w:rPr>
          <w:rFonts w:ascii="Calibri" w:hAnsi="Calibri"/>
          <w:sz w:val="22"/>
          <w:szCs w:val="22"/>
        </w:rPr>
        <w:t>                Emergency Operations Center (EOC)</w:t>
      </w:r>
    </w:p>
    <w:p w:rsidR="0012116A" w:rsidRDefault="0012116A" w:rsidP="0012116A">
      <w:pPr>
        <w:pStyle w:val="C2Bullets1"/>
        <w:numPr>
          <w:ilvl w:val="0"/>
          <w:numId w:val="0"/>
        </w:numPr>
        <w:tabs>
          <w:tab w:val="left" w:pos="720"/>
        </w:tabs>
        <w:spacing w:before="0" w:after="0"/>
        <w:ind w:left="1440"/>
        <w:rPr>
          <w:rFonts w:ascii="Calibri" w:hAnsi="Calibri"/>
          <w:sz w:val="22"/>
          <w:szCs w:val="22"/>
        </w:rPr>
      </w:pPr>
      <w:r>
        <w:rPr>
          <w:rFonts w:ascii="Calibri" w:hAnsi="Calibri"/>
          <w:sz w:val="22"/>
          <w:szCs w:val="22"/>
        </w:rPr>
        <w:t>                Engaging Your Campus</w:t>
      </w:r>
    </w:p>
    <w:p w:rsidR="0012116A" w:rsidRDefault="0012116A" w:rsidP="0012116A">
      <w:pPr>
        <w:pStyle w:val="C2Bullets1"/>
        <w:numPr>
          <w:ilvl w:val="0"/>
          <w:numId w:val="0"/>
        </w:numPr>
        <w:tabs>
          <w:tab w:val="left" w:pos="720"/>
        </w:tabs>
        <w:spacing w:before="0" w:after="0"/>
        <w:ind w:left="1440"/>
        <w:rPr>
          <w:rFonts w:ascii="Calibri" w:hAnsi="Calibri"/>
          <w:sz w:val="22"/>
          <w:szCs w:val="22"/>
        </w:rPr>
      </w:pPr>
    </w:p>
    <w:p w:rsidR="0012116A" w:rsidRDefault="0012116A" w:rsidP="0012116A">
      <w:pPr>
        <w:pStyle w:val="C2Bullets1"/>
        <w:numPr>
          <w:ilvl w:val="0"/>
          <w:numId w:val="0"/>
        </w:numPr>
        <w:tabs>
          <w:tab w:val="left" w:pos="720"/>
        </w:tabs>
        <w:spacing w:before="0" w:after="0"/>
        <w:ind w:left="1440"/>
        <w:rPr>
          <w:rFonts w:ascii="Calibri" w:hAnsi="Calibri"/>
          <w:sz w:val="22"/>
          <w:szCs w:val="22"/>
        </w:rPr>
      </w:pPr>
      <w:r>
        <w:rPr>
          <w:rFonts w:ascii="Calibri" w:hAnsi="Calibri"/>
          <w:b/>
          <w:bCs/>
          <w:sz w:val="22"/>
          <w:szCs w:val="22"/>
        </w:rPr>
        <w:t>Selection Criteria:</w:t>
      </w:r>
      <w:r>
        <w:rPr>
          <w:rFonts w:ascii="Calibri" w:hAnsi="Calibri"/>
          <w:sz w:val="22"/>
          <w:szCs w:val="22"/>
        </w:rPr>
        <w:t xml:space="preserve"> Presidents, vice presidents, provosts, chancellors, deans and other leadership positions at institutions of higher education.</w:t>
      </w:r>
    </w:p>
    <w:p w:rsidR="0012116A" w:rsidRDefault="0012116A" w:rsidP="0012116A">
      <w:pPr>
        <w:pStyle w:val="C2Bullets1"/>
        <w:numPr>
          <w:ilvl w:val="0"/>
          <w:numId w:val="0"/>
        </w:numPr>
        <w:tabs>
          <w:tab w:val="left" w:pos="720"/>
        </w:tabs>
        <w:spacing w:before="0" w:after="0"/>
        <w:ind w:left="1440"/>
        <w:rPr>
          <w:rFonts w:ascii="Calibri" w:hAnsi="Calibri"/>
          <w:sz w:val="22"/>
          <w:szCs w:val="22"/>
        </w:rPr>
      </w:pPr>
    </w:p>
    <w:p w:rsidR="0012116A" w:rsidRDefault="0012116A" w:rsidP="0012116A">
      <w:pPr>
        <w:pStyle w:val="C2Bullets1"/>
        <w:numPr>
          <w:ilvl w:val="0"/>
          <w:numId w:val="0"/>
        </w:numPr>
        <w:tabs>
          <w:tab w:val="left" w:pos="720"/>
        </w:tabs>
        <w:spacing w:before="0" w:after="0"/>
        <w:ind w:left="1440"/>
        <w:rPr>
          <w:rFonts w:ascii="Calibri" w:hAnsi="Calibri"/>
          <w:sz w:val="22"/>
          <w:szCs w:val="22"/>
        </w:rPr>
      </w:pPr>
      <w:r>
        <w:rPr>
          <w:rFonts w:ascii="Calibri" w:hAnsi="Calibri"/>
          <w:b/>
          <w:bCs/>
          <w:sz w:val="22"/>
          <w:szCs w:val="22"/>
        </w:rPr>
        <w:t>Course Length:</w:t>
      </w:r>
      <w:r>
        <w:rPr>
          <w:rFonts w:ascii="Calibri" w:hAnsi="Calibri"/>
          <w:sz w:val="22"/>
          <w:szCs w:val="22"/>
        </w:rPr>
        <w:t xml:space="preserve"> 2 hours</w:t>
      </w:r>
    </w:p>
    <w:p w:rsidR="0012116A" w:rsidRDefault="0012116A" w:rsidP="0012116A">
      <w:pPr>
        <w:pStyle w:val="ListParagraph"/>
        <w:spacing w:after="0" w:line="240" w:lineRule="auto"/>
        <w:ind w:left="1440"/>
      </w:pPr>
    </w:p>
    <w:p w:rsidR="0012116A" w:rsidRDefault="0012116A" w:rsidP="0012116A">
      <w:pPr>
        <w:pStyle w:val="ListParagraph"/>
        <w:spacing w:after="0" w:line="240" w:lineRule="auto"/>
        <w:ind w:left="1440"/>
        <w:rPr>
          <w:color w:val="FF0000"/>
        </w:rPr>
      </w:pPr>
      <w:r>
        <w:rPr>
          <w:b/>
          <w:bCs/>
        </w:rPr>
        <w:t>Course Materials</w:t>
      </w:r>
      <w:r>
        <w:rPr>
          <w:color w:val="FF0000"/>
        </w:rPr>
        <w:t xml:space="preserve"> (copy these folders to website, if possible, for downloading</w:t>
      </w:r>
    </w:p>
    <w:p w:rsidR="0012116A" w:rsidRDefault="0012116A" w:rsidP="0012116A">
      <w:pPr>
        <w:pStyle w:val="ListParagraph"/>
        <w:numPr>
          <w:ilvl w:val="0"/>
          <w:numId w:val="43"/>
        </w:numPr>
        <w:spacing w:after="0" w:line="240" w:lineRule="auto"/>
        <w:ind w:left="1440"/>
        <w:rPr>
          <w:u w:val="single"/>
        </w:rPr>
      </w:pPr>
      <w:r>
        <w:rPr>
          <w:u w:val="single"/>
        </w:rPr>
        <w:t>Instructors Guide</w:t>
      </w:r>
    </w:p>
    <w:p w:rsidR="0012116A" w:rsidRDefault="0012116A" w:rsidP="0012116A">
      <w:pPr>
        <w:pStyle w:val="ListParagraph"/>
        <w:numPr>
          <w:ilvl w:val="0"/>
          <w:numId w:val="43"/>
        </w:numPr>
        <w:spacing w:after="0" w:line="240" w:lineRule="auto"/>
        <w:ind w:left="1440"/>
        <w:rPr>
          <w:u w:val="single"/>
        </w:rPr>
      </w:pPr>
      <w:r>
        <w:rPr>
          <w:u w:val="single"/>
        </w:rPr>
        <w:t>Participants Guide</w:t>
      </w:r>
    </w:p>
    <w:p w:rsidR="0012116A" w:rsidRDefault="0012116A" w:rsidP="0012116A">
      <w:pPr>
        <w:pStyle w:val="ListParagraph"/>
        <w:numPr>
          <w:ilvl w:val="0"/>
          <w:numId w:val="43"/>
        </w:numPr>
        <w:spacing w:after="0" w:line="240" w:lineRule="auto"/>
        <w:ind w:left="1440"/>
      </w:pPr>
      <w:r>
        <w:rPr>
          <w:u w:val="single"/>
        </w:rPr>
        <w:t>Visuals</w:t>
      </w:r>
      <w:r>
        <w:t xml:space="preserve"> (NOTE: Copy entire folder (not individual files) to maintain video hyperlinks within the Power Point)</w:t>
      </w:r>
    </w:p>
    <w:p w:rsidR="0012116A" w:rsidRDefault="0012116A" w:rsidP="0012116A">
      <w:pPr>
        <w:pStyle w:val="ListParagraph"/>
        <w:numPr>
          <w:ilvl w:val="0"/>
          <w:numId w:val="43"/>
        </w:numPr>
        <w:spacing w:after="0" w:line="240" w:lineRule="auto"/>
        <w:ind w:left="1440"/>
        <w:rPr>
          <w:u w:val="single"/>
        </w:rPr>
      </w:pPr>
      <w:r>
        <w:rPr>
          <w:u w:val="single"/>
        </w:rPr>
        <w:t>Handouts</w:t>
      </w:r>
    </w:p>
    <w:p w:rsidR="0012116A" w:rsidRDefault="0012116A" w:rsidP="0012116A">
      <w:pPr>
        <w:pStyle w:val="ListParagraph"/>
        <w:numPr>
          <w:ilvl w:val="0"/>
          <w:numId w:val="43"/>
        </w:numPr>
        <w:spacing w:after="0" w:line="240" w:lineRule="auto"/>
        <w:ind w:left="1440"/>
        <w:rPr>
          <w:u w:val="single"/>
        </w:rPr>
      </w:pPr>
      <w:r>
        <w:rPr>
          <w:u w:val="single"/>
        </w:rPr>
        <w:t>Samples</w:t>
      </w:r>
    </w:p>
    <w:p w:rsidR="0032623C" w:rsidRDefault="0032623C" w:rsidP="0012116A">
      <w:pPr>
        <w:pStyle w:val="ListParagraph"/>
        <w:spacing w:after="0" w:line="240" w:lineRule="auto"/>
        <w:rPr>
          <w:rFonts w:asciiTheme="minorHAnsi" w:hAnsiTheme="minorHAnsi" w:cstheme="minorHAnsi"/>
          <w:sz w:val="24"/>
          <w:szCs w:val="24"/>
        </w:rPr>
      </w:pPr>
    </w:p>
    <w:p w:rsidR="00D2353B" w:rsidRPr="005A1CDA" w:rsidRDefault="00D2353B" w:rsidP="005F4D05">
      <w:pPr>
        <w:spacing w:after="0" w:line="240" w:lineRule="auto"/>
        <w:ind w:left="720"/>
        <w:rPr>
          <w:rFonts w:cstheme="minorHAnsi"/>
          <w:i/>
          <w:sz w:val="24"/>
          <w:szCs w:val="24"/>
        </w:rPr>
      </w:pPr>
      <w:r w:rsidRPr="005A1CDA">
        <w:rPr>
          <w:rFonts w:cstheme="minorHAnsi"/>
          <w:i/>
          <w:sz w:val="24"/>
          <w:szCs w:val="24"/>
        </w:rPr>
        <w:t xml:space="preserve">All comments </w:t>
      </w:r>
      <w:r w:rsidR="008102D5" w:rsidRPr="005A1CDA">
        <w:rPr>
          <w:rFonts w:cstheme="minorHAnsi"/>
          <w:i/>
          <w:sz w:val="24"/>
          <w:szCs w:val="24"/>
        </w:rPr>
        <w:t xml:space="preserve">concerning website materials </w:t>
      </w:r>
      <w:r w:rsidRPr="005A1CDA">
        <w:rPr>
          <w:rFonts w:cstheme="minorHAnsi"/>
          <w:i/>
          <w:sz w:val="24"/>
          <w:szCs w:val="24"/>
        </w:rPr>
        <w:t>should be emailed to</w:t>
      </w:r>
      <w:r w:rsidR="00A5504A">
        <w:rPr>
          <w:rFonts w:cstheme="minorHAnsi"/>
          <w:i/>
          <w:sz w:val="24"/>
          <w:szCs w:val="24"/>
        </w:rPr>
        <w:t xml:space="preserve"> </w:t>
      </w:r>
      <w:hyperlink r:id="rId9" w:history="1">
        <w:r w:rsidRPr="005A1CDA">
          <w:rPr>
            <w:rStyle w:val="Hyperlink"/>
            <w:rFonts w:cstheme="minorHAnsi"/>
            <w:i/>
            <w:sz w:val="24"/>
            <w:szCs w:val="24"/>
          </w:rPr>
          <w:t>Barbara.L.Johnson@dhs.gov</w:t>
        </w:r>
      </w:hyperlink>
      <w:r w:rsidRPr="005A1CDA">
        <w:rPr>
          <w:rFonts w:cstheme="minorHAnsi"/>
          <w:i/>
          <w:sz w:val="24"/>
          <w:szCs w:val="24"/>
        </w:rPr>
        <w:t xml:space="preserve">.  </w:t>
      </w:r>
    </w:p>
    <w:p w:rsidR="006C4637" w:rsidRDefault="006C4637" w:rsidP="006C4637">
      <w:pPr>
        <w:spacing w:after="0"/>
        <w:rPr>
          <w:rFonts w:cstheme="minorHAnsi"/>
          <w:b/>
          <w:sz w:val="24"/>
          <w:szCs w:val="24"/>
          <w:u w:val="single"/>
        </w:rPr>
      </w:pPr>
    </w:p>
    <w:p w:rsidR="002B55A0" w:rsidRDefault="00433308" w:rsidP="006C4637">
      <w:pPr>
        <w:spacing w:after="0" w:line="240" w:lineRule="auto"/>
        <w:rPr>
          <w:rFonts w:cstheme="minorHAnsi"/>
          <w:b/>
          <w:sz w:val="24"/>
          <w:szCs w:val="24"/>
          <w:u w:val="single"/>
        </w:rPr>
      </w:pPr>
      <w:r w:rsidRPr="005A1CDA">
        <w:rPr>
          <w:rFonts w:cstheme="minorHAnsi"/>
          <w:b/>
          <w:sz w:val="24"/>
          <w:szCs w:val="24"/>
          <w:u w:val="single"/>
        </w:rPr>
        <w:t>1</w:t>
      </w:r>
      <w:r w:rsidR="0069560C">
        <w:rPr>
          <w:rFonts w:cstheme="minorHAnsi"/>
          <w:b/>
          <w:sz w:val="24"/>
          <w:szCs w:val="24"/>
          <w:u w:val="single"/>
        </w:rPr>
        <w:t>4</w:t>
      </w:r>
      <w:r w:rsidRPr="005A1CDA">
        <w:rPr>
          <w:rFonts w:cstheme="minorHAnsi"/>
          <w:b/>
          <w:sz w:val="24"/>
          <w:szCs w:val="24"/>
          <w:u w:val="single"/>
          <w:vertAlign w:val="superscript"/>
        </w:rPr>
        <w:t>th</w:t>
      </w:r>
      <w:r w:rsidRPr="005A1CDA">
        <w:rPr>
          <w:rFonts w:cstheme="minorHAnsi"/>
          <w:b/>
          <w:sz w:val="24"/>
          <w:szCs w:val="24"/>
          <w:u w:val="single"/>
        </w:rPr>
        <w:t xml:space="preserve"> Annual Emergency Management Higher Education Conference Update</w:t>
      </w:r>
    </w:p>
    <w:p w:rsidR="003808D3" w:rsidRDefault="003808D3" w:rsidP="006C4637">
      <w:pPr>
        <w:spacing w:after="0" w:line="240" w:lineRule="auto"/>
        <w:rPr>
          <w:rFonts w:cstheme="minorHAnsi"/>
          <w:b/>
          <w:sz w:val="24"/>
          <w:szCs w:val="24"/>
          <w:u w:val="single"/>
        </w:rPr>
      </w:pPr>
    </w:p>
    <w:p w:rsidR="0028704E" w:rsidRPr="00385D40" w:rsidRDefault="006A388B" w:rsidP="006C4637">
      <w:pPr>
        <w:pStyle w:val="ListParagraph"/>
        <w:numPr>
          <w:ilvl w:val="0"/>
          <w:numId w:val="1"/>
        </w:numPr>
        <w:spacing w:after="0" w:line="240" w:lineRule="auto"/>
        <w:rPr>
          <w:rFonts w:ascii="Times New Roman" w:hAnsi="Times New Roman"/>
          <w:sz w:val="24"/>
          <w:szCs w:val="24"/>
        </w:rPr>
      </w:pPr>
      <w:r w:rsidRPr="0028704E">
        <w:rPr>
          <w:rFonts w:ascii="Times New Roman" w:hAnsi="Times New Roman"/>
          <w:b/>
          <w:color w:val="000000"/>
          <w:sz w:val="24"/>
          <w:szCs w:val="24"/>
        </w:rPr>
        <w:t>1</w:t>
      </w:r>
      <w:r w:rsidR="0069560C" w:rsidRPr="0028704E">
        <w:rPr>
          <w:rFonts w:ascii="Times New Roman" w:hAnsi="Times New Roman"/>
          <w:b/>
          <w:color w:val="000000"/>
          <w:sz w:val="24"/>
          <w:szCs w:val="24"/>
        </w:rPr>
        <w:t>4</w:t>
      </w:r>
      <w:r w:rsidRPr="0028704E">
        <w:rPr>
          <w:rFonts w:ascii="Times New Roman" w:hAnsi="Times New Roman"/>
          <w:b/>
          <w:color w:val="000000"/>
          <w:sz w:val="24"/>
          <w:szCs w:val="24"/>
          <w:vertAlign w:val="superscript"/>
        </w:rPr>
        <w:t>th</w:t>
      </w:r>
      <w:r w:rsidRPr="0028704E">
        <w:rPr>
          <w:rFonts w:ascii="Times New Roman" w:hAnsi="Times New Roman"/>
          <w:b/>
          <w:color w:val="000000"/>
          <w:sz w:val="24"/>
          <w:szCs w:val="24"/>
        </w:rPr>
        <w:t xml:space="preserve"> Annual Emergency Management </w:t>
      </w:r>
      <w:r w:rsidR="00CF5525" w:rsidRPr="0028704E">
        <w:rPr>
          <w:rFonts w:ascii="Times New Roman" w:hAnsi="Times New Roman"/>
          <w:b/>
          <w:color w:val="000000"/>
          <w:sz w:val="24"/>
          <w:szCs w:val="24"/>
        </w:rPr>
        <w:t>Hi Ed Conference</w:t>
      </w:r>
      <w:r w:rsidR="00826CBB">
        <w:rPr>
          <w:rFonts w:ascii="Times New Roman" w:hAnsi="Times New Roman"/>
          <w:b/>
          <w:color w:val="000000"/>
          <w:sz w:val="24"/>
          <w:szCs w:val="24"/>
        </w:rPr>
        <w:t xml:space="preserve">, </w:t>
      </w:r>
      <w:r w:rsidR="0069560C" w:rsidRPr="007D3B58">
        <w:rPr>
          <w:rFonts w:ascii="Times New Roman" w:hAnsi="Times New Roman"/>
          <w:color w:val="000000"/>
          <w:sz w:val="24"/>
          <w:szCs w:val="24"/>
        </w:rPr>
        <w:t>June 6-9, 2011</w:t>
      </w:r>
      <w:r w:rsidR="00826CBB">
        <w:rPr>
          <w:rFonts w:ascii="Times New Roman" w:hAnsi="Times New Roman"/>
          <w:color w:val="000000"/>
          <w:sz w:val="24"/>
          <w:szCs w:val="24"/>
        </w:rPr>
        <w:t>,</w:t>
      </w:r>
      <w:r w:rsidR="0069560C" w:rsidRPr="007D3B58">
        <w:rPr>
          <w:rFonts w:ascii="Times New Roman" w:hAnsi="Times New Roman"/>
          <w:color w:val="000000"/>
          <w:sz w:val="24"/>
          <w:szCs w:val="24"/>
        </w:rPr>
        <w:t xml:space="preserve"> National Emergency Training Center, Emmitsburg, MD.  </w:t>
      </w:r>
      <w:r w:rsidR="00826CBB" w:rsidRPr="00826CBB">
        <w:rPr>
          <w:rFonts w:ascii="Times New Roman" w:hAnsi="Times New Roman"/>
          <w:b/>
          <w:color w:val="000000"/>
          <w:sz w:val="24"/>
          <w:szCs w:val="24"/>
        </w:rPr>
        <w:t xml:space="preserve">We currently have </w:t>
      </w:r>
      <w:r w:rsidR="00215F0D">
        <w:rPr>
          <w:rFonts w:ascii="Times New Roman" w:hAnsi="Times New Roman"/>
          <w:b/>
          <w:color w:val="000000"/>
          <w:sz w:val="24"/>
          <w:szCs w:val="24"/>
        </w:rPr>
        <w:t>3</w:t>
      </w:r>
      <w:r w:rsidR="00E24520">
        <w:rPr>
          <w:rFonts w:ascii="Times New Roman" w:hAnsi="Times New Roman"/>
          <w:b/>
          <w:color w:val="000000"/>
          <w:sz w:val="24"/>
          <w:szCs w:val="24"/>
        </w:rPr>
        <w:t>5</w:t>
      </w:r>
      <w:r w:rsidR="00C6691D">
        <w:rPr>
          <w:rFonts w:ascii="Times New Roman" w:hAnsi="Times New Roman"/>
          <w:b/>
          <w:color w:val="000000"/>
          <w:sz w:val="24"/>
          <w:szCs w:val="24"/>
        </w:rPr>
        <w:t>7</w:t>
      </w:r>
      <w:r w:rsidR="00826CBB" w:rsidRPr="00826CBB">
        <w:rPr>
          <w:rFonts w:ascii="Times New Roman" w:hAnsi="Times New Roman"/>
          <w:b/>
          <w:color w:val="000000"/>
          <w:sz w:val="24"/>
          <w:szCs w:val="24"/>
        </w:rPr>
        <w:t xml:space="preserve"> accepted applications</w:t>
      </w:r>
      <w:r w:rsidR="00826CBB">
        <w:rPr>
          <w:rFonts w:ascii="Times New Roman" w:hAnsi="Times New Roman"/>
          <w:color w:val="000000"/>
          <w:sz w:val="24"/>
          <w:szCs w:val="24"/>
        </w:rPr>
        <w:t xml:space="preserve">.  </w:t>
      </w:r>
      <w:r w:rsidR="0069560C" w:rsidRPr="007D3B58">
        <w:rPr>
          <w:rFonts w:ascii="Times New Roman" w:hAnsi="Times New Roman"/>
          <w:color w:val="000000"/>
          <w:sz w:val="24"/>
          <w:szCs w:val="24"/>
        </w:rPr>
        <w:t>I</w:t>
      </w:r>
      <w:r w:rsidRPr="007D3B58">
        <w:rPr>
          <w:rFonts w:ascii="Times New Roman" w:hAnsi="Times New Roman"/>
          <w:color w:val="000000"/>
          <w:sz w:val="24"/>
          <w:szCs w:val="24"/>
        </w:rPr>
        <w:t xml:space="preserve">nformation </w:t>
      </w:r>
      <w:r w:rsidR="008D78E4">
        <w:rPr>
          <w:rFonts w:ascii="Times New Roman" w:hAnsi="Times New Roman"/>
          <w:color w:val="000000"/>
          <w:sz w:val="24"/>
          <w:szCs w:val="24"/>
        </w:rPr>
        <w:t xml:space="preserve">for the conference can be found </w:t>
      </w:r>
      <w:r w:rsidR="00245EB5" w:rsidRPr="007D3B58">
        <w:rPr>
          <w:rFonts w:ascii="Times New Roman" w:hAnsi="Times New Roman"/>
          <w:color w:val="000000"/>
          <w:sz w:val="24"/>
          <w:szCs w:val="24"/>
        </w:rPr>
        <w:t>at</w:t>
      </w:r>
      <w:r w:rsidR="00A419F2" w:rsidRPr="007D3B58">
        <w:rPr>
          <w:rFonts w:ascii="Times New Roman" w:hAnsi="Times New Roman"/>
          <w:color w:val="000000"/>
          <w:sz w:val="24"/>
          <w:szCs w:val="24"/>
        </w:rPr>
        <w:t xml:space="preserve"> </w:t>
      </w:r>
      <w:hyperlink r:id="rId10" w:history="1">
        <w:r w:rsidR="00245EB5" w:rsidRPr="007D3B58">
          <w:rPr>
            <w:rStyle w:val="Hyperlink"/>
            <w:rFonts w:ascii="Times New Roman" w:hAnsi="Times New Roman"/>
            <w:sz w:val="24"/>
            <w:szCs w:val="24"/>
          </w:rPr>
          <w:t>http://training.fema.gov/emiweb/edu/educonference11.asp</w:t>
        </w:r>
      </w:hyperlink>
      <w:r w:rsidR="008D78E4">
        <w:t xml:space="preserve">.  </w:t>
      </w:r>
      <w:r w:rsidR="0069560C" w:rsidRPr="007D3B58">
        <w:rPr>
          <w:rFonts w:ascii="Times New Roman" w:hAnsi="Times New Roman"/>
          <w:color w:val="000000"/>
          <w:sz w:val="24"/>
          <w:szCs w:val="24"/>
        </w:rPr>
        <w:t xml:space="preserve"> </w:t>
      </w:r>
    </w:p>
    <w:p w:rsidR="00385D40" w:rsidRDefault="00385D40" w:rsidP="00385D40">
      <w:pPr>
        <w:spacing w:after="0" w:line="240" w:lineRule="auto"/>
        <w:rPr>
          <w:rFonts w:ascii="Times New Roman" w:hAnsi="Times New Roman"/>
          <w:sz w:val="24"/>
          <w:szCs w:val="24"/>
        </w:rPr>
      </w:pPr>
    </w:p>
    <w:p w:rsidR="00385D40" w:rsidRPr="00385D40" w:rsidRDefault="00385D40" w:rsidP="00CE1F98">
      <w:pPr>
        <w:pStyle w:val="ListParagraph"/>
        <w:numPr>
          <w:ilvl w:val="0"/>
          <w:numId w:val="8"/>
        </w:numPr>
        <w:spacing w:after="0" w:line="240" w:lineRule="auto"/>
        <w:rPr>
          <w:rFonts w:ascii="Times New Roman" w:hAnsi="Times New Roman"/>
          <w:sz w:val="24"/>
          <w:szCs w:val="24"/>
        </w:rPr>
      </w:pPr>
      <w:r w:rsidRPr="00385D40">
        <w:rPr>
          <w:rFonts w:ascii="Times New Roman" w:hAnsi="Times New Roman"/>
          <w:b/>
          <w:sz w:val="24"/>
          <w:szCs w:val="24"/>
          <w:u w:val="single"/>
        </w:rPr>
        <w:t>Workshops:</w:t>
      </w:r>
      <w:r>
        <w:rPr>
          <w:rFonts w:ascii="Times New Roman" w:hAnsi="Times New Roman"/>
          <w:sz w:val="24"/>
          <w:szCs w:val="24"/>
        </w:rPr>
        <w:t xml:space="preserve"> </w:t>
      </w:r>
      <w:r w:rsidRPr="00385D40">
        <w:rPr>
          <w:rFonts w:ascii="Times New Roman" w:hAnsi="Times New Roman"/>
          <w:sz w:val="24"/>
          <w:szCs w:val="24"/>
        </w:rPr>
        <w:t xml:space="preserve">Conference attendees planning to attend any of the workshops on June 6, 2011, </w:t>
      </w:r>
      <w:r w:rsidR="00DF63C8">
        <w:rPr>
          <w:rFonts w:ascii="Times New Roman" w:hAnsi="Times New Roman"/>
          <w:sz w:val="24"/>
          <w:szCs w:val="24"/>
        </w:rPr>
        <w:t>should</w:t>
      </w:r>
      <w:r w:rsidRPr="00385D40">
        <w:rPr>
          <w:rFonts w:ascii="Times New Roman" w:hAnsi="Times New Roman"/>
          <w:sz w:val="24"/>
          <w:szCs w:val="24"/>
        </w:rPr>
        <w:t xml:space="preserve"> email their choices to Barbara at </w:t>
      </w:r>
      <w:hyperlink r:id="rId11" w:history="1">
        <w:r w:rsidRPr="00385D40">
          <w:rPr>
            <w:rStyle w:val="Hyperlink"/>
            <w:rFonts w:ascii="Times New Roman" w:hAnsi="Times New Roman"/>
            <w:sz w:val="24"/>
            <w:szCs w:val="24"/>
          </w:rPr>
          <w:t>Barbara.L.Johnson@dhs.gov</w:t>
        </w:r>
      </w:hyperlink>
      <w:r w:rsidRPr="00385D40">
        <w:rPr>
          <w:rFonts w:ascii="Times New Roman" w:hAnsi="Times New Roman"/>
          <w:sz w:val="24"/>
          <w:szCs w:val="24"/>
        </w:rPr>
        <w:t xml:space="preserve">.  A few of the classrooms have limited capacity so those on the rosters will be seated first.  Others will be seated on first come basis.  </w:t>
      </w:r>
      <w:r>
        <w:rPr>
          <w:rFonts w:ascii="Times New Roman" w:hAnsi="Times New Roman"/>
          <w:sz w:val="24"/>
          <w:szCs w:val="24"/>
        </w:rPr>
        <w:t xml:space="preserve">List of workshops can be found on the Hi Ed website at </w:t>
      </w:r>
      <w:hyperlink r:id="rId12" w:history="1">
        <w:r w:rsidRPr="00C51DF0">
          <w:rPr>
            <w:rStyle w:val="Hyperlink"/>
            <w:rFonts w:ascii="Times New Roman" w:hAnsi="Times New Roman"/>
            <w:sz w:val="24"/>
            <w:szCs w:val="24"/>
          </w:rPr>
          <w:t>http://training.fema.gov/emiweb/edu/educonference11.asp</w:t>
        </w:r>
      </w:hyperlink>
      <w:r>
        <w:rPr>
          <w:rFonts w:ascii="Times New Roman" w:hAnsi="Times New Roman"/>
          <w:sz w:val="24"/>
          <w:szCs w:val="24"/>
        </w:rPr>
        <w:t xml:space="preserve">, draft agenda and workshop schedule.  </w:t>
      </w:r>
      <w:r w:rsidR="0079331E">
        <w:rPr>
          <w:rFonts w:ascii="Times New Roman" w:hAnsi="Times New Roman"/>
          <w:sz w:val="24"/>
          <w:szCs w:val="24"/>
        </w:rPr>
        <w:t xml:space="preserve">Let us know if you have any questions.  </w:t>
      </w:r>
    </w:p>
    <w:p w:rsidR="0028704E" w:rsidRPr="0028704E" w:rsidRDefault="0028704E" w:rsidP="0028704E">
      <w:pPr>
        <w:pStyle w:val="ListParagraph"/>
        <w:spacing w:after="0" w:line="240" w:lineRule="auto"/>
        <w:rPr>
          <w:rFonts w:ascii="Times New Roman" w:hAnsi="Times New Roman"/>
          <w:sz w:val="24"/>
          <w:szCs w:val="24"/>
        </w:rPr>
      </w:pPr>
    </w:p>
    <w:p w:rsidR="002F4EA8" w:rsidRDefault="00F86685" w:rsidP="002F09F6">
      <w:pPr>
        <w:spacing w:after="0" w:line="240" w:lineRule="auto"/>
        <w:rPr>
          <w:rFonts w:ascii="Times New Roman" w:hAnsi="Times New Roman"/>
          <w:b/>
          <w:bCs/>
          <w:color w:val="000000"/>
          <w:sz w:val="24"/>
          <w:szCs w:val="24"/>
          <w:u w:val="single"/>
        </w:rPr>
      </w:pPr>
      <w:r w:rsidRPr="00BB1C67">
        <w:rPr>
          <w:rFonts w:ascii="Times New Roman" w:hAnsi="Times New Roman"/>
          <w:b/>
          <w:bCs/>
          <w:color w:val="000000"/>
          <w:sz w:val="24"/>
          <w:szCs w:val="24"/>
          <w:u w:val="single"/>
        </w:rPr>
        <w:t xml:space="preserve">College and University News: </w:t>
      </w:r>
    </w:p>
    <w:p w:rsidR="008C7ACE" w:rsidRDefault="008C7ACE" w:rsidP="002F09F6">
      <w:pPr>
        <w:spacing w:after="0" w:line="240" w:lineRule="auto"/>
        <w:rPr>
          <w:rFonts w:ascii="Times New Roman" w:hAnsi="Times New Roman"/>
          <w:b/>
          <w:bCs/>
          <w:color w:val="000000"/>
          <w:sz w:val="24"/>
          <w:szCs w:val="24"/>
          <w:u w:val="single"/>
        </w:rPr>
      </w:pPr>
    </w:p>
    <w:p w:rsidR="008C7ACE" w:rsidRPr="008C7ACE" w:rsidRDefault="008C7ACE" w:rsidP="008C7ACE">
      <w:pPr>
        <w:pStyle w:val="ListParagraph"/>
        <w:numPr>
          <w:ilvl w:val="0"/>
          <w:numId w:val="35"/>
        </w:numPr>
        <w:rPr>
          <w:rFonts w:asciiTheme="minorHAnsi" w:hAnsiTheme="minorHAnsi" w:cstheme="minorHAnsi"/>
          <w:b/>
          <w:sz w:val="24"/>
          <w:szCs w:val="24"/>
          <w:u w:val="single"/>
        </w:rPr>
      </w:pPr>
      <w:r w:rsidRPr="008C7ACE">
        <w:rPr>
          <w:rFonts w:asciiTheme="minorHAnsi" w:hAnsiTheme="minorHAnsi" w:cstheme="minorHAnsi"/>
          <w:b/>
          <w:sz w:val="24"/>
          <w:szCs w:val="24"/>
          <w:u w:val="single"/>
        </w:rPr>
        <w:t>Associate Degree Granting Institutions:</w:t>
      </w:r>
    </w:p>
    <w:p w:rsidR="008C7ACE" w:rsidRPr="008C7ACE" w:rsidRDefault="008C7ACE" w:rsidP="008C7ACE">
      <w:pPr>
        <w:spacing w:after="0" w:line="240" w:lineRule="auto"/>
        <w:ind w:left="720"/>
        <w:rPr>
          <w:rFonts w:cstheme="minorHAnsi"/>
          <w:sz w:val="24"/>
          <w:szCs w:val="24"/>
        </w:rPr>
      </w:pPr>
      <w:r w:rsidRPr="008C7ACE">
        <w:rPr>
          <w:rFonts w:cstheme="minorHAnsi"/>
          <w:sz w:val="24"/>
          <w:szCs w:val="24"/>
        </w:rPr>
        <w:t>Emergency Management (EM) and/or Homeland Security (HS) programs are not required to be taken nor understood. Thus marketing such programs can be difficult; since first one has to market to inform (explain what the program is about) and then market to increase enrollment. In today’s penny pinching times, gaining enough money to market effectively can be extremely difficult. This is where creative marketing comes into play. One of the upcoming breakout sessions at the 14</w:t>
      </w:r>
      <w:r w:rsidRPr="008C7ACE">
        <w:rPr>
          <w:rFonts w:cstheme="minorHAnsi"/>
          <w:sz w:val="24"/>
          <w:szCs w:val="24"/>
          <w:vertAlign w:val="superscript"/>
        </w:rPr>
        <w:t>th</w:t>
      </w:r>
      <w:r w:rsidRPr="008C7ACE">
        <w:rPr>
          <w:rFonts w:cstheme="minorHAnsi"/>
          <w:sz w:val="24"/>
          <w:szCs w:val="24"/>
        </w:rPr>
        <w:t xml:space="preserve"> Annual Higher Education Conference will discuss programs at the Associate degree level; and one aspect to this is successful marketing. We would like to know what your institution has done to effectively market your EM/HS program. If you could send both your successes and failures in marketing to</w:t>
      </w:r>
      <w:r w:rsidRPr="008C7ACE">
        <w:rPr>
          <w:rFonts w:cstheme="minorHAnsi"/>
          <w:color w:val="1F497D"/>
          <w:sz w:val="24"/>
          <w:szCs w:val="24"/>
        </w:rPr>
        <w:t xml:space="preserve"> </w:t>
      </w:r>
      <w:hyperlink r:id="rId13" w:history="1">
        <w:r w:rsidRPr="008C7ACE">
          <w:rPr>
            <w:rStyle w:val="Hyperlink"/>
            <w:rFonts w:cstheme="minorHAnsi"/>
            <w:sz w:val="24"/>
            <w:szCs w:val="24"/>
          </w:rPr>
          <w:t>Clinton.andersen@ccaurora.edu</w:t>
        </w:r>
      </w:hyperlink>
      <w:r>
        <w:rPr>
          <w:rFonts w:cstheme="minorHAnsi"/>
          <w:color w:val="1F497D"/>
          <w:sz w:val="24"/>
          <w:szCs w:val="24"/>
        </w:rPr>
        <w:t xml:space="preserve"> </w:t>
      </w:r>
      <w:r w:rsidRPr="008C7ACE">
        <w:rPr>
          <w:rFonts w:cstheme="minorHAnsi"/>
          <w:sz w:val="24"/>
          <w:szCs w:val="24"/>
        </w:rPr>
        <w:t>that would be greatly appreciated. We look forward to seeing you at the conference!”</w:t>
      </w:r>
    </w:p>
    <w:p w:rsidR="00C6691D" w:rsidRDefault="00C6691D" w:rsidP="008C7ACE">
      <w:pPr>
        <w:spacing w:after="0" w:line="240" w:lineRule="auto"/>
        <w:rPr>
          <w:rFonts w:ascii="Times New Roman" w:hAnsi="Times New Roman"/>
          <w:b/>
          <w:bCs/>
          <w:color w:val="000000"/>
          <w:sz w:val="24"/>
          <w:szCs w:val="24"/>
          <w:u w:val="single"/>
        </w:rPr>
      </w:pPr>
    </w:p>
    <w:p w:rsidR="00C6691D" w:rsidRPr="00F94248" w:rsidRDefault="00C6691D" w:rsidP="008C7ACE">
      <w:pPr>
        <w:pStyle w:val="ListParagraph"/>
        <w:numPr>
          <w:ilvl w:val="0"/>
          <w:numId w:val="8"/>
        </w:numPr>
        <w:spacing w:after="0" w:line="240" w:lineRule="auto"/>
        <w:rPr>
          <w:rFonts w:asciiTheme="minorHAnsi" w:hAnsiTheme="minorHAnsi" w:cstheme="minorHAnsi"/>
          <w:b/>
          <w:bCs/>
          <w:i/>
          <w:iCs/>
          <w:sz w:val="24"/>
          <w:szCs w:val="24"/>
          <w:u w:val="single"/>
        </w:rPr>
      </w:pPr>
      <w:r w:rsidRPr="00F94248">
        <w:rPr>
          <w:rFonts w:asciiTheme="minorHAnsi" w:hAnsiTheme="minorHAnsi" w:cstheme="minorHAnsi"/>
          <w:b/>
          <w:bCs/>
          <w:i/>
          <w:iCs/>
          <w:sz w:val="24"/>
          <w:szCs w:val="24"/>
          <w:u w:val="single"/>
        </w:rPr>
        <w:t>The Homeland Security Review:</w:t>
      </w:r>
    </w:p>
    <w:p w:rsidR="00C6691D" w:rsidRPr="00C6691D" w:rsidRDefault="00C6691D" w:rsidP="00C6691D">
      <w:pPr>
        <w:spacing w:after="0" w:line="240" w:lineRule="auto"/>
        <w:ind w:left="720"/>
        <w:rPr>
          <w:rFonts w:cstheme="minorHAnsi"/>
          <w:b/>
          <w:bCs/>
          <w:sz w:val="24"/>
          <w:szCs w:val="24"/>
        </w:rPr>
      </w:pPr>
      <w:r w:rsidRPr="00C6691D">
        <w:rPr>
          <w:rFonts w:cstheme="minorHAnsi"/>
          <w:b/>
          <w:bCs/>
          <w:sz w:val="24"/>
          <w:szCs w:val="24"/>
        </w:rPr>
        <w:t>A peer-reviewed scholarly journal that is currently offering subscriptions and accepting articles</w:t>
      </w:r>
    </w:p>
    <w:p w:rsidR="00C6691D" w:rsidRPr="00C6691D" w:rsidRDefault="00C6691D" w:rsidP="00C6691D">
      <w:pPr>
        <w:spacing w:after="0" w:line="240" w:lineRule="auto"/>
        <w:ind w:left="720"/>
        <w:rPr>
          <w:rFonts w:cstheme="minorHAnsi"/>
          <w:sz w:val="24"/>
          <w:szCs w:val="24"/>
        </w:rPr>
      </w:pPr>
    </w:p>
    <w:p w:rsidR="00C6691D" w:rsidRPr="00C6691D" w:rsidRDefault="00C6691D" w:rsidP="00C6691D">
      <w:pPr>
        <w:spacing w:after="0" w:line="240" w:lineRule="auto"/>
        <w:ind w:left="720"/>
        <w:rPr>
          <w:rFonts w:cstheme="minorHAnsi"/>
          <w:sz w:val="24"/>
          <w:szCs w:val="24"/>
        </w:rPr>
      </w:pPr>
      <w:r w:rsidRPr="00C6691D">
        <w:rPr>
          <w:rFonts w:cstheme="minorHAnsi"/>
          <w:sz w:val="24"/>
          <w:szCs w:val="24"/>
        </w:rPr>
        <w:t xml:space="preserve">The Institute for Law and Public Policy, an entity of California University of Pennsylvania, is located at the University’s Southpointe Center in Canonsburg, Pennsylvania—20 miles south of Pittsburgh.   </w:t>
      </w:r>
      <w:r w:rsidRPr="00C6691D">
        <w:rPr>
          <w:rFonts w:cstheme="minorHAnsi"/>
          <w:i/>
          <w:iCs/>
          <w:sz w:val="24"/>
          <w:szCs w:val="24"/>
        </w:rPr>
        <w:t>The Homeland Security Review</w:t>
      </w:r>
      <w:r w:rsidRPr="00C6691D">
        <w:rPr>
          <w:rFonts w:cstheme="minorHAnsi"/>
          <w:sz w:val="24"/>
          <w:szCs w:val="24"/>
        </w:rPr>
        <w:t xml:space="preserve">, the Institute’s peer-edited, interdisciplinary journal, is published three times a year, in the winter, summer and fall.  </w:t>
      </w:r>
      <w:r w:rsidRPr="00C6691D">
        <w:rPr>
          <w:rFonts w:cstheme="minorHAnsi"/>
          <w:i/>
          <w:iCs/>
          <w:sz w:val="24"/>
          <w:szCs w:val="24"/>
        </w:rPr>
        <w:t>The Review</w:t>
      </w:r>
      <w:r w:rsidRPr="00C6691D">
        <w:rPr>
          <w:rFonts w:cstheme="minorHAnsi"/>
          <w:sz w:val="24"/>
          <w:szCs w:val="24"/>
        </w:rPr>
        <w:t xml:space="preserve"> has been in circulation since the winter of 2005 and is devoted to the discussion and analysis of issues related to the subject of Homeland Security.</w:t>
      </w:r>
    </w:p>
    <w:p w:rsidR="00C6691D" w:rsidRPr="00C6691D" w:rsidRDefault="00C6691D" w:rsidP="00C6691D">
      <w:pPr>
        <w:spacing w:after="0" w:line="240" w:lineRule="auto"/>
        <w:ind w:left="720"/>
        <w:rPr>
          <w:rFonts w:cstheme="minorHAnsi"/>
          <w:sz w:val="24"/>
          <w:szCs w:val="24"/>
        </w:rPr>
      </w:pPr>
    </w:p>
    <w:p w:rsidR="00C6691D" w:rsidRPr="00C6691D" w:rsidRDefault="00C6691D" w:rsidP="00C6691D">
      <w:pPr>
        <w:spacing w:after="0" w:line="240" w:lineRule="auto"/>
        <w:ind w:left="720"/>
        <w:rPr>
          <w:rFonts w:cstheme="minorHAnsi"/>
          <w:sz w:val="24"/>
          <w:szCs w:val="24"/>
        </w:rPr>
      </w:pPr>
      <w:r w:rsidRPr="00C6691D">
        <w:rPr>
          <w:rFonts w:cstheme="minorHAnsi"/>
          <w:sz w:val="24"/>
          <w:szCs w:val="24"/>
        </w:rPr>
        <w:t xml:space="preserve">We welcome new subscribers to add to our extensive list of recipients; a year’s subscription, which entitles subscribers to three issues, can be purchased for a reasonable rate of $179.00—checks payable to The Foundation for California University of Pennsylvania, and also accepting Visa or MasterCard, payments.  If interested in subscribing, please contact Laurel Manderino at </w:t>
      </w:r>
      <w:hyperlink r:id="rId14" w:history="1">
        <w:r w:rsidRPr="00C6691D">
          <w:rPr>
            <w:rStyle w:val="Hyperlink"/>
            <w:rFonts w:cstheme="minorHAnsi"/>
            <w:sz w:val="24"/>
            <w:szCs w:val="24"/>
          </w:rPr>
          <w:t>manderino@calu.edu</w:t>
        </w:r>
      </w:hyperlink>
      <w:r w:rsidRPr="00C6691D">
        <w:rPr>
          <w:rFonts w:cstheme="minorHAnsi"/>
          <w:sz w:val="24"/>
          <w:szCs w:val="24"/>
        </w:rPr>
        <w:t xml:space="preserve"> or go to </w:t>
      </w:r>
      <w:hyperlink r:id="rId15" w:history="1">
        <w:r w:rsidRPr="00C6691D">
          <w:rPr>
            <w:rStyle w:val="Hyperlink"/>
            <w:rFonts w:cstheme="minorHAnsi"/>
            <w:i/>
            <w:iCs/>
            <w:sz w:val="24"/>
            <w:szCs w:val="24"/>
          </w:rPr>
          <w:t>http://institutes.calu.edu/ilpp</w:t>
        </w:r>
      </w:hyperlink>
      <w:r w:rsidRPr="00C6691D">
        <w:rPr>
          <w:rFonts w:cstheme="minorHAnsi"/>
          <w:sz w:val="24"/>
          <w:szCs w:val="24"/>
        </w:rPr>
        <w:t>. The Institute hopes that you will agree this journal would be a helpful and informative resource for your organization.</w:t>
      </w:r>
    </w:p>
    <w:p w:rsidR="00C6691D" w:rsidRPr="00C6691D" w:rsidRDefault="00C6691D" w:rsidP="00C6691D">
      <w:pPr>
        <w:spacing w:after="0" w:line="240" w:lineRule="auto"/>
        <w:ind w:left="720"/>
        <w:rPr>
          <w:rFonts w:cstheme="minorHAnsi"/>
          <w:sz w:val="24"/>
          <w:szCs w:val="24"/>
        </w:rPr>
      </w:pPr>
    </w:p>
    <w:p w:rsidR="00C6691D" w:rsidRPr="00C6691D" w:rsidRDefault="00C6691D" w:rsidP="00C6691D">
      <w:pPr>
        <w:spacing w:after="0" w:line="240" w:lineRule="auto"/>
        <w:ind w:left="720"/>
        <w:rPr>
          <w:rFonts w:cstheme="minorHAnsi"/>
          <w:sz w:val="24"/>
          <w:szCs w:val="24"/>
        </w:rPr>
      </w:pPr>
      <w:r w:rsidRPr="00C6691D">
        <w:rPr>
          <w:rFonts w:cstheme="minorHAnsi"/>
          <w:sz w:val="24"/>
          <w:szCs w:val="24"/>
        </w:rPr>
        <w:t xml:space="preserve">We are also currently accepting scholarly articles for potential publication in </w:t>
      </w:r>
      <w:r w:rsidRPr="00C6691D">
        <w:rPr>
          <w:rFonts w:cstheme="minorHAnsi"/>
          <w:i/>
          <w:iCs/>
          <w:sz w:val="24"/>
          <w:szCs w:val="24"/>
        </w:rPr>
        <w:t>The Review</w:t>
      </w:r>
      <w:r w:rsidRPr="00C6691D">
        <w:rPr>
          <w:rFonts w:cstheme="minorHAnsi"/>
          <w:sz w:val="24"/>
          <w:szCs w:val="24"/>
        </w:rPr>
        <w:t xml:space="preserve">, from a broad spectrum of academic disciplines.  All topics pertaining to homeland security and law, criminal justice, science, policing, emergency and fire protection, political science, engineering and computer science, forensic applications and other fields are acceptable.  The Institute accepts both hard copies and emailed submissions.  For specific submission guidelines or questions, please contact Hope Haywood, Assistant Editor of </w:t>
      </w:r>
      <w:r w:rsidRPr="00C6691D">
        <w:rPr>
          <w:rFonts w:cstheme="minorHAnsi"/>
          <w:i/>
          <w:iCs/>
          <w:sz w:val="24"/>
          <w:szCs w:val="24"/>
        </w:rPr>
        <w:t>The Review</w:t>
      </w:r>
      <w:r w:rsidRPr="00C6691D">
        <w:rPr>
          <w:rFonts w:cstheme="minorHAnsi"/>
          <w:sz w:val="24"/>
          <w:szCs w:val="24"/>
        </w:rPr>
        <w:t xml:space="preserve"> (</w:t>
      </w:r>
      <w:hyperlink r:id="rId16" w:history="1">
        <w:r w:rsidRPr="00C6691D">
          <w:rPr>
            <w:rStyle w:val="Hyperlink"/>
            <w:rFonts w:cstheme="minorHAnsi"/>
            <w:sz w:val="24"/>
            <w:szCs w:val="24"/>
          </w:rPr>
          <w:t>haywood@calu.edu</w:t>
        </w:r>
      </w:hyperlink>
      <w:r w:rsidRPr="00C6691D">
        <w:rPr>
          <w:rFonts w:cstheme="minorHAnsi"/>
          <w:sz w:val="24"/>
          <w:szCs w:val="24"/>
        </w:rPr>
        <w:t>).  We hope that you and your colleagues will seize this opportunity.</w:t>
      </w:r>
    </w:p>
    <w:p w:rsidR="00C6691D" w:rsidRPr="00C6691D" w:rsidRDefault="00C6691D" w:rsidP="00C6691D">
      <w:pPr>
        <w:spacing w:after="0" w:line="240" w:lineRule="auto"/>
        <w:ind w:left="720"/>
        <w:rPr>
          <w:rFonts w:cstheme="minorHAnsi"/>
          <w:sz w:val="24"/>
          <w:szCs w:val="24"/>
        </w:rPr>
      </w:pPr>
    </w:p>
    <w:p w:rsidR="00C6691D" w:rsidRPr="00C6691D" w:rsidRDefault="00C6691D" w:rsidP="00C6691D">
      <w:pPr>
        <w:spacing w:after="0" w:line="240" w:lineRule="auto"/>
        <w:ind w:left="720"/>
        <w:rPr>
          <w:rFonts w:cstheme="minorHAnsi"/>
          <w:sz w:val="24"/>
          <w:szCs w:val="24"/>
        </w:rPr>
      </w:pPr>
      <w:r w:rsidRPr="00C6691D">
        <w:rPr>
          <w:rFonts w:cstheme="minorHAnsi"/>
          <w:sz w:val="24"/>
          <w:szCs w:val="24"/>
        </w:rPr>
        <w:t xml:space="preserve">We, at the Institute for Law and Public Policy at California University of Pennsylvania, look forward to receiving your subscriptions and articles for submission to </w:t>
      </w:r>
      <w:r w:rsidRPr="00C6691D">
        <w:rPr>
          <w:rFonts w:cstheme="minorHAnsi"/>
          <w:i/>
          <w:iCs/>
          <w:sz w:val="24"/>
          <w:szCs w:val="24"/>
        </w:rPr>
        <w:t xml:space="preserve">The Homeland Security Review.  </w:t>
      </w:r>
      <w:r w:rsidRPr="00C6691D">
        <w:rPr>
          <w:rFonts w:cstheme="minorHAnsi"/>
          <w:sz w:val="24"/>
          <w:szCs w:val="24"/>
        </w:rPr>
        <w:t>Thank you.</w:t>
      </w:r>
    </w:p>
    <w:p w:rsidR="00A00DA7" w:rsidRDefault="00A00DA7" w:rsidP="00C6691D">
      <w:pPr>
        <w:spacing w:after="0" w:line="240" w:lineRule="auto"/>
        <w:rPr>
          <w:rFonts w:ascii="Times New Roman" w:hAnsi="Times New Roman"/>
          <w:b/>
          <w:bCs/>
          <w:color w:val="000000"/>
          <w:sz w:val="24"/>
          <w:szCs w:val="24"/>
          <w:u w:val="single"/>
        </w:rPr>
      </w:pPr>
    </w:p>
    <w:p w:rsidR="00A00DA7" w:rsidRPr="00A00DA7" w:rsidRDefault="00A00DA7" w:rsidP="00CE1F98">
      <w:pPr>
        <w:pStyle w:val="ListParagraph"/>
        <w:numPr>
          <w:ilvl w:val="0"/>
          <w:numId w:val="15"/>
        </w:numPr>
        <w:spacing w:after="0" w:line="240" w:lineRule="auto"/>
        <w:rPr>
          <w:rFonts w:ascii="Times New Roman" w:hAnsi="Times New Roman"/>
          <w:b/>
          <w:bCs/>
          <w:color w:val="000000"/>
          <w:sz w:val="24"/>
          <w:szCs w:val="24"/>
          <w:u w:val="single"/>
        </w:rPr>
      </w:pPr>
      <w:r w:rsidRPr="00A00DA7">
        <w:rPr>
          <w:rFonts w:ascii="Times New Roman" w:hAnsi="Times New Roman"/>
          <w:b/>
          <w:bCs/>
          <w:color w:val="000000"/>
          <w:sz w:val="24"/>
          <w:szCs w:val="24"/>
          <w:u w:val="single"/>
        </w:rPr>
        <w:t xml:space="preserve">Curriculum Mapping Roundtable Document: </w:t>
      </w:r>
    </w:p>
    <w:p w:rsidR="00A00DA7" w:rsidRDefault="00A00DA7" w:rsidP="002F09F6">
      <w:pPr>
        <w:spacing w:after="0" w:line="240" w:lineRule="auto"/>
        <w:rPr>
          <w:rFonts w:ascii="Times New Roman" w:hAnsi="Times New Roman"/>
          <w:b/>
          <w:bCs/>
          <w:color w:val="000000"/>
          <w:sz w:val="24"/>
          <w:szCs w:val="24"/>
          <w:u w:val="single"/>
        </w:rPr>
      </w:pPr>
    </w:p>
    <w:p w:rsidR="00A00DA7" w:rsidRPr="007652F2" w:rsidRDefault="00A00DA7" w:rsidP="00A00DA7">
      <w:pPr>
        <w:spacing w:after="0" w:line="240" w:lineRule="auto"/>
        <w:jc w:val="center"/>
        <w:rPr>
          <w:rFonts w:cstheme="minorHAnsi"/>
          <w:b/>
          <w:sz w:val="24"/>
          <w:szCs w:val="24"/>
          <w:u w:val="single"/>
        </w:rPr>
      </w:pPr>
      <w:r w:rsidRPr="007652F2">
        <w:rPr>
          <w:rFonts w:cstheme="minorHAnsi"/>
          <w:b/>
          <w:sz w:val="24"/>
          <w:szCs w:val="24"/>
          <w:u w:val="single"/>
        </w:rPr>
        <w:t>CURRICULUM OUTCOMES</w:t>
      </w:r>
    </w:p>
    <w:p w:rsidR="00A00DA7" w:rsidRPr="00A00DA7" w:rsidRDefault="00A00DA7" w:rsidP="00A00DA7">
      <w:pPr>
        <w:spacing w:after="0" w:line="240" w:lineRule="auto"/>
        <w:rPr>
          <w:rFonts w:cstheme="minorHAnsi"/>
          <w:sz w:val="24"/>
          <w:szCs w:val="24"/>
        </w:rPr>
      </w:pPr>
    </w:p>
    <w:p w:rsidR="00A00DA7" w:rsidRPr="00A00DA7" w:rsidRDefault="00A00DA7" w:rsidP="00A00DA7">
      <w:pPr>
        <w:spacing w:after="0" w:line="240" w:lineRule="auto"/>
        <w:ind w:left="720"/>
        <w:rPr>
          <w:rFonts w:cstheme="minorHAnsi"/>
          <w:sz w:val="24"/>
          <w:szCs w:val="24"/>
        </w:rPr>
      </w:pPr>
      <w:r w:rsidRPr="00A00DA7">
        <w:rPr>
          <w:rFonts w:cstheme="minorHAnsi"/>
          <w:sz w:val="24"/>
          <w:szCs w:val="24"/>
        </w:rPr>
        <w:t xml:space="preserve">This document is intended to serve as a guideline for a number of different stakeholders in the emergency management higher education community. Stakeholders in the emergency management community include educators, practitioners, hiring authorities, and regional accrediting or other accrediting bodies.  The goal of this document is to provide an informational baseline for the types of knowledge, skills and abilities that one should expect a person holding an undergraduate degree in emergency management to have. It is recognized that each outcome in this document may not be covered by every higher education program and that these outcomes may not be applicable in every hiring situation.  This document seeks to capture the essential education, training and practical application components that meet the often diverse needs of emergency management positions.  This document should be used as a guideline for the development of foundational knowledge, skills and abilities in undergraduate programs. </w:t>
      </w:r>
    </w:p>
    <w:p w:rsidR="00A00DA7" w:rsidRPr="00A00DA7" w:rsidRDefault="00A00DA7" w:rsidP="00A00DA7">
      <w:pPr>
        <w:spacing w:after="0" w:line="240" w:lineRule="auto"/>
        <w:ind w:left="720"/>
        <w:rPr>
          <w:rFonts w:cstheme="minorHAnsi"/>
          <w:b/>
          <w:sz w:val="24"/>
          <w:szCs w:val="24"/>
        </w:rPr>
      </w:pPr>
    </w:p>
    <w:p w:rsidR="00A00DA7" w:rsidRPr="00A00DA7" w:rsidRDefault="00A00DA7" w:rsidP="00A00DA7">
      <w:pPr>
        <w:spacing w:after="0" w:line="240" w:lineRule="auto"/>
        <w:ind w:left="720"/>
        <w:rPr>
          <w:rFonts w:cstheme="minorHAnsi"/>
          <w:b/>
          <w:sz w:val="24"/>
          <w:szCs w:val="24"/>
        </w:rPr>
      </w:pPr>
      <w:r w:rsidRPr="00A00DA7">
        <w:rPr>
          <w:rFonts w:cstheme="minorHAnsi"/>
          <w:b/>
          <w:sz w:val="24"/>
          <w:szCs w:val="24"/>
        </w:rPr>
        <w:t>AN INDIVIDUAL WITH AN UNDERGRADUATE DEGREE SHOULD BE ABLE TO DEMONSTRATE KNOWLEDGE, SKILLS AND ABILITIES IN ALL OF THE FOLLOWING AREAS:</w:t>
      </w:r>
    </w:p>
    <w:p w:rsidR="00A00DA7" w:rsidRPr="00A00DA7" w:rsidRDefault="00A00DA7" w:rsidP="00A00DA7">
      <w:pPr>
        <w:spacing w:after="0" w:line="240" w:lineRule="auto"/>
        <w:ind w:left="720"/>
        <w:rPr>
          <w:rFonts w:cstheme="minorHAnsi"/>
          <w:b/>
          <w:sz w:val="24"/>
          <w:szCs w:val="24"/>
        </w:rPr>
      </w:pPr>
    </w:p>
    <w:p w:rsidR="00A00DA7" w:rsidRDefault="00A00DA7" w:rsidP="00A00DA7">
      <w:pPr>
        <w:spacing w:after="0" w:line="240" w:lineRule="auto"/>
        <w:ind w:left="720"/>
        <w:rPr>
          <w:rFonts w:cstheme="minorHAnsi"/>
          <w:b/>
          <w:sz w:val="24"/>
          <w:szCs w:val="24"/>
        </w:rPr>
      </w:pPr>
      <w:r w:rsidRPr="00A00DA7">
        <w:rPr>
          <w:rFonts w:cstheme="minorHAnsi"/>
          <w:b/>
          <w:sz w:val="24"/>
          <w:szCs w:val="24"/>
        </w:rPr>
        <w:t>FOUNDATIONAL TENETS</w:t>
      </w:r>
    </w:p>
    <w:p w:rsidR="00A00DA7" w:rsidRPr="00A00DA7" w:rsidRDefault="00A00DA7" w:rsidP="00A00DA7">
      <w:pPr>
        <w:spacing w:after="0" w:line="240" w:lineRule="auto"/>
        <w:ind w:left="720"/>
        <w:rPr>
          <w:rFonts w:cstheme="minorHAnsi"/>
          <w:b/>
          <w:sz w:val="24"/>
          <w:szCs w:val="24"/>
        </w:rPr>
      </w:pPr>
    </w:p>
    <w:p w:rsidR="00A00DA7" w:rsidRPr="00A00DA7" w:rsidRDefault="00A00DA7" w:rsidP="00A00DA7">
      <w:pPr>
        <w:pStyle w:val="NoSpacing"/>
        <w:ind w:left="1080"/>
        <w:rPr>
          <w:rFonts w:asciiTheme="minorHAnsi" w:hAnsiTheme="minorHAnsi" w:cstheme="minorHAnsi"/>
          <w:b/>
        </w:rPr>
      </w:pPr>
      <w:r w:rsidRPr="00A00DA7">
        <w:rPr>
          <w:rFonts w:asciiTheme="minorHAnsi" w:hAnsiTheme="minorHAnsi" w:cstheme="minorHAnsi"/>
          <w:b/>
        </w:rPr>
        <w:lastRenderedPageBreak/>
        <w:t xml:space="preserve">Historical awareness </w:t>
      </w:r>
    </w:p>
    <w:p w:rsidR="00A00DA7" w:rsidRPr="00A00DA7" w:rsidRDefault="00A00DA7" w:rsidP="00A00DA7">
      <w:pPr>
        <w:pStyle w:val="NoSpacing"/>
        <w:ind w:left="1440"/>
        <w:rPr>
          <w:rFonts w:asciiTheme="minorHAnsi" w:hAnsiTheme="minorHAnsi" w:cstheme="minorHAnsi"/>
        </w:rPr>
      </w:pPr>
      <w:r w:rsidRPr="00A00DA7">
        <w:rPr>
          <w:rFonts w:asciiTheme="minorHAnsi" w:hAnsiTheme="minorHAnsi" w:cstheme="minorHAnsi"/>
        </w:rPr>
        <w:t>Graduates should possess sufficient knowledge of the history of disasters and emergency management (modern origin and evolution since the beginning of the 20</w:t>
      </w:r>
      <w:r w:rsidRPr="00A00DA7">
        <w:rPr>
          <w:rFonts w:asciiTheme="minorHAnsi" w:hAnsiTheme="minorHAnsi" w:cstheme="minorHAnsi"/>
          <w:vertAlign w:val="superscript"/>
        </w:rPr>
        <w:t>th</w:t>
      </w:r>
      <w:r w:rsidRPr="00A00DA7">
        <w:rPr>
          <w:rFonts w:asciiTheme="minorHAnsi" w:hAnsiTheme="minorHAnsi" w:cstheme="minorHAnsi"/>
        </w:rPr>
        <w:t xml:space="preserve"> Century) to understand what implications the patterns and trends have on policy.</w:t>
      </w:r>
    </w:p>
    <w:p w:rsidR="00A00DA7" w:rsidRPr="00A00DA7" w:rsidRDefault="00A00DA7" w:rsidP="00A00DA7">
      <w:pPr>
        <w:spacing w:after="0" w:line="240" w:lineRule="auto"/>
        <w:ind w:left="1080"/>
        <w:rPr>
          <w:rFonts w:cstheme="minorHAnsi"/>
          <w:b/>
          <w:sz w:val="24"/>
          <w:szCs w:val="24"/>
        </w:rPr>
      </w:pPr>
    </w:p>
    <w:p w:rsidR="00A00DA7" w:rsidRPr="00A00DA7" w:rsidRDefault="00A00DA7" w:rsidP="00A00DA7">
      <w:pPr>
        <w:pStyle w:val="NoSpacing"/>
        <w:ind w:left="1080"/>
        <w:rPr>
          <w:rFonts w:asciiTheme="minorHAnsi" w:hAnsiTheme="minorHAnsi" w:cstheme="minorHAnsi"/>
          <w:b/>
        </w:rPr>
      </w:pPr>
      <w:r w:rsidRPr="00A00DA7">
        <w:rPr>
          <w:rFonts w:asciiTheme="minorHAnsi" w:hAnsiTheme="minorHAnsi" w:cstheme="minorHAnsi"/>
          <w:b/>
        </w:rPr>
        <w:t xml:space="preserve">Effective communications </w:t>
      </w:r>
    </w:p>
    <w:p w:rsidR="00A00DA7" w:rsidRPr="00A00DA7" w:rsidRDefault="00A00DA7" w:rsidP="00A00DA7">
      <w:pPr>
        <w:pStyle w:val="NoSpacing"/>
        <w:ind w:left="1440"/>
        <w:rPr>
          <w:rFonts w:asciiTheme="minorHAnsi" w:hAnsiTheme="minorHAnsi" w:cstheme="minorHAnsi"/>
        </w:rPr>
      </w:pPr>
      <w:r w:rsidRPr="00A00DA7">
        <w:rPr>
          <w:rFonts w:asciiTheme="minorHAnsi" w:hAnsiTheme="minorHAnsi" w:cstheme="minorHAnsi"/>
        </w:rPr>
        <w:t>Graduates should exhibit proficiency in scientific research methodology and be able to produce multiple forms of written professional documentation.  Graduates should be able to demonstrate a high level of verbal and written communication ability including strong interpersonal communication and group speaking skills, and effective use of current presentation tools and techniques.</w:t>
      </w:r>
    </w:p>
    <w:p w:rsidR="00A00DA7" w:rsidRPr="00A00DA7" w:rsidRDefault="00A00DA7" w:rsidP="00A00DA7">
      <w:pPr>
        <w:spacing w:after="0" w:line="240" w:lineRule="auto"/>
        <w:ind w:left="1080"/>
        <w:rPr>
          <w:rFonts w:cstheme="minorHAnsi"/>
          <w:b/>
          <w:sz w:val="24"/>
          <w:szCs w:val="24"/>
        </w:rPr>
      </w:pPr>
    </w:p>
    <w:p w:rsidR="00A00DA7" w:rsidRPr="00A00DA7" w:rsidRDefault="00A00DA7" w:rsidP="00A00DA7">
      <w:pPr>
        <w:pStyle w:val="NoSpacing"/>
        <w:ind w:left="1080"/>
        <w:rPr>
          <w:rFonts w:asciiTheme="minorHAnsi" w:hAnsiTheme="minorHAnsi" w:cstheme="minorHAnsi"/>
          <w:b/>
        </w:rPr>
      </w:pPr>
      <w:r w:rsidRPr="00A00DA7">
        <w:rPr>
          <w:rFonts w:asciiTheme="minorHAnsi" w:hAnsiTheme="minorHAnsi" w:cstheme="minorHAnsi"/>
          <w:b/>
        </w:rPr>
        <w:t>Leadership, management and decision making</w:t>
      </w:r>
    </w:p>
    <w:p w:rsidR="00A00DA7" w:rsidRPr="00A00DA7" w:rsidRDefault="00A00DA7" w:rsidP="00A00DA7">
      <w:pPr>
        <w:pStyle w:val="NoSpacing"/>
        <w:ind w:left="1440"/>
        <w:rPr>
          <w:rFonts w:asciiTheme="minorHAnsi" w:hAnsiTheme="minorHAnsi" w:cstheme="minorHAnsi"/>
        </w:rPr>
      </w:pPr>
      <w:r w:rsidRPr="00A00DA7">
        <w:rPr>
          <w:rFonts w:asciiTheme="minorHAnsi" w:hAnsiTheme="minorHAnsi" w:cstheme="minorHAnsi"/>
        </w:rPr>
        <w:t xml:space="preserve">Graduates should appreciate the value of leadership and management skills as well as when and how they should be applied; be able to recognize and apply the appropriate decision making models; be able to isolate and apply strategic planning; and demonstrate recognition of the ethical considerations unique to the practice of emergency management. </w:t>
      </w:r>
    </w:p>
    <w:p w:rsidR="00A00DA7" w:rsidRPr="00A00DA7" w:rsidRDefault="00A00DA7" w:rsidP="00A00DA7">
      <w:pPr>
        <w:pStyle w:val="NoSpacing"/>
        <w:ind w:left="1440"/>
        <w:rPr>
          <w:rFonts w:asciiTheme="minorHAnsi" w:hAnsiTheme="minorHAnsi" w:cstheme="minorHAnsi"/>
        </w:rPr>
      </w:pPr>
    </w:p>
    <w:p w:rsidR="00A00DA7" w:rsidRPr="00A00DA7" w:rsidRDefault="00A00DA7" w:rsidP="00A00DA7">
      <w:pPr>
        <w:pStyle w:val="NoSpacing"/>
        <w:ind w:left="1080"/>
        <w:rPr>
          <w:rFonts w:asciiTheme="minorHAnsi" w:hAnsiTheme="minorHAnsi" w:cstheme="minorHAnsi"/>
          <w:b/>
        </w:rPr>
      </w:pPr>
      <w:r w:rsidRPr="00A00DA7">
        <w:rPr>
          <w:rFonts w:asciiTheme="minorHAnsi" w:hAnsiTheme="minorHAnsi" w:cstheme="minorHAnsi"/>
          <w:b/>
        </w:rPr>
        <w:t>Personal, organizational, and professional development</w:t>
      </w:r>
    </w:p>
    <w:p w:rsidR="00A00DA7" w:rsidRPr="00A00DA7" w:rsidRDefault="00A00DA7" w:rsidP="00A00DA7">
      <w:pPr>
        <w:pStyle w:val="NoSpacing"/>
        <w:ind w:left="1440"/>
        <w:rPr>
          <w:rFonts w:asciiTheme="minorHAnsi" w:hAnsiTheme="minorHAnsi" w:cstheme="minorHAnsi"/>
        </w:rPr>
      </w:pPr>
      <w:r w:rsidRPr="00A00DA7">
        <w:rPr>
          <w:rFonts w:asciiTheme="minorHAnsi" w:hAnsiTheme="minorHAnsi" w:cstheme="minorHAnsi"/>
        </w:rPr>
        <w:t>Graduates should demonstrate a clear understanding of, and a commitment to, the promotion of personal, organizational and professional development</w:t>
      </w:r>
      <w:r w:rsidRPr="00A00DA7">
        <w:rPr>
          <w:rFonts w:asciiTheme="minorHAnsi" w:hAnsiTheme="minorHAnsi" w:cstheme="minorHAnsi"/>
          <w:color w:val="1F497D"/>
        </w:rPr>
        <w:t xml:space="preserve"> </w:t>
      </w:r>
      <w:r w:rsidRPr="00A00DA7">
        <w:rPr>
          <w:rFonts w:asciiTheme="minorHAnsi" w:hAnsiTheme="minorHAnsi" w:cstheme="minorHAnsi"/>
        </w:rPr>
        <w:t>by identifying and pursuing continuous on-going training and.</w:t>
      </w:r>
    </w:p>
    <w:p w:rsidR="00A00DA7" w:rsidRPr="00A00DA7" w:rsidRDefault="00A00DA7" w:rsidP="00A00DA7">
      <w:pPr>
        <w:spacing w:after="0" w:line="240" w:lineRule="auto"/>
        <w:rPr>
          <w:rFonts w:cstheme="minorHAnsi"/>
          <w:b/>
          <w:sz w:val="24"/>
          <w:szCs w:val="24"/>
        </w:rPr>
      </w:pPr>
    </w:p>
    <w:p w:rsidR="00A00DA7" w:rsidRDefault="00A00DA7" w:rsidP="00A00DA7">
      <w:pPr>
        <w:spacing w:after="0" w:line="240" w:lineRule="auto"/>
        <w:ind w:left="720"/>
        <w:rPr>
          <w:rFonts w:cstheme="minorHAnsi"/>
          <w:b/>
          <w:sz w:val="24"/>
          <w:szCs w:val="24"/>
        </w:rPr>
      </w:pPr>
      <w:r w:rsidRPr="00A00DA7">
        <w:rPr>
          <w:rFonts w:cstheme="minorHAnsi"/>
          <w:b/>
          <w:sz w:val="24"/>
          <w:szCs w:val="24"/>
        </w:rPr>
        <w:t>CORE AREAS</w:t>
      </w:r>
    </w:p>
    <w:p w:rsidR="00A00DA7" w:rsidRPr="00A00DA7" w:rsidRDefault="00A00DA7" w:rsidP="00A00DA7">
      <w:pPr>
        <w:spacing w:after="0" w:line="240" w:lineRule="auto"/>
        <w:ind w:left="720"/>
        <w:rPr>
          <w:rFonts w:cstheme="minorHAnsi"/>
          <w:b/>
          <w:sz w:val="24"/>
          <w:szCs w:val="24"/>
        </w:rPr>
      </w:pPr>
    </w:p>
    <w:p w:rsidR="00A00DA7" w:rsidRPr="00A00DA7" w:rsidRDefault="00A00DA7" w:rsidP="00A00DA7">
      <w:pPr>
        <w:pStyle w:val="NoSpacing"/>
        <w:ind w:left="1080"/>
        <w:rPr>
          <w:rFonts w:asciiTheme="minorHAnsi" w:hAnsiTheme="minorHAnsi" w:cstheme="minorHAnsi"/>
          <w:b/>
        </w:rPr>
      </w:pPr>
      <w:r w:rsidRPr="00A00DA7">
        <w:rPr>
          <w:rFonts w:asciiTheme="minorHAnsi" w:hAnsiTheme="minorHAnsi" w:cstheme="minorHAnsi"/>
          <w:b/>
        </w:rPr>
        <w:t xml:space="preserve">The </w:t>
      </w:r>
      <w:r w:rsidRPr="00A00DA7">
        <w:rPr>
          <w:rFonts w:asciiTheme="minorHAnsi" w:hAnsiTheme="minorHAnsi" w:cstheme="minorHAnsi"/>
          <w:b/>
          <w:i/>
        </w:rPr>
        <w:t>“Principles of Emergency Management”</w:t>
      </w:r>
    </w:p>
    <w:p w:rsidR="00A00DA7" w:rsidRPr="00A00DA7" w:rsidRDefault="00A00DA7" w:rsidP="00A00DA7">
      <w:pPr>
        <w:pStyle w:val="NoSpacing"/>
        <w:ind w:left="1440"/>
        <w:rPr>
          <w:rFonts w:asciiTheme="minorHAnsi" w:hAnsiTheme="minorHAnsi" w:cstheme="minorHAnsi"/>
        </w:rPr>
      </w:pPr>
      <w:r w:rsidRPr="00A00DA7">
        <w:rPr>
          <w:rFonts w:asciiTheme="minorHAnsi" w:hAnsiTheme="minorHAnsi" w:cstheme="minorHAnsi"/>
        </w:rPr>
        <w:t>Graduates should be well-versed in the definition, mission, concepts and terminology used and applied in emergency management.</w:t>
      </w:r>
    </w:p>
    <w:p w:rsidR="00A00DA7" w:rsidRPr="00A00DA7" w:rsidRDefault="00A00DA7" w:rsidP="00A00DA7">
      <w:pPr>
        <w:spacing w:after="0" w:line="240" w:lineRule="auto"/>
        <w:ind w:left="1080"/>
        <w:rPr>
          <w:rFonts w:cstheme="minorHAnsi"/>
          <w:b/>
          <w:sz w:val="24"/>
          <w:szCs w:val="24"/>
        </w:rPr>
      </w:pPr>
    </w:p>
    <w:p w:rsidR="00A00DA7" w:rsidRPr="00A00DA7" w:rsidRDefault="00A00DA7" w:rsidP="00A00DA7">
      <w:pPr>
        <w:pStyle w:val="NoSpacing"/>
        <w:ind w:left="1080"/>
        <w:rPr>
          <w:rFonts w:asciiTheme="minorHAnsi" w:hAnsiTheme="minorHAnsi" w:cstheme="minorHAnsi"/>
          <w:b/>
        </w:rPr>
      </w:pPr>
      <w:r w:rsidRPr="00A00DA7">
        <w:rPr>
          <w:rFonts w:asciiTheme="minorHAnsi" w:hAnsiTheme="minorHAnsi" w:cstheme="minorHAnsi"/>
          <w:b/>
        </w:rPr>
        <w:t>Human dimensions</w:t>
      </w:r>
    </w:p>
    <w:p w:rsidR="00A00DA7" w:rsidRPr="00A00DA7" w:rsidRDefault="00A00DA7" w:rsidP="00A00DA7">
      <w:pPr>
        <w:pStyle w:val="NoSpacing"/>
        <w:ind w:left="1440"/>
        <w:rPr>
          <w:rFonts w:asciiTheme="minorHAnsi" w:hAnsiTheme="minorHAnsi" w:cstheme="minorHAnsi"/>
        </w:rPr>
      </w:pPr>
      <w:r w:rsidRPr="00A00DA7">
        <w:rPr>
          <w:rFonts w:asciiTheme="minorHAnsi" w:hAnsiTheme="minorHAnsi" w:cstheme="minorHAnsi"/>
        </w:rPr>
        <w:t xml:space="preserve">Graduates should have a solid grounding in social, political, economic, cultural and ecological issues; interpersonal and inter-organizational behavior; disaster myths; and, the concept of social vulnerability. Graduates should also possess a firm grasp of the statutory basis for the public aspects of emergency management; and, a basic familiarity with, and the ability to address, federal, state, tribal and local policies, legislation, directives and regulations. </w:t>
      </w:r>
    </w:p>
    <w:p w:rsidR="00A00DA7" w:rsidRPr="00A00DA7" w:rsidRDefault="00A00DA7" w:rsidP="00A00DA7">
      <w:pPr>
        <w:spacing w:after="0" w:line="240" w:lineRule="auto"/>
        <w:ind w:left="1080" w:firstLine="720"/>
        <w:rPr>
          <w:rFonts w:cstheme="minorHAnsi"/>
          <w:b/>
          <w:sz w:val="24"/>
          <w:szCs w:val="24"/>
        </w:rPr>
      </w:pPr>
    </w:p>
    <w:p w:rsidR="00A00DA7" w:rsidRPr="00A00DA7" w:rsidRDefault="00A00DA7" w:rsidP="00A00DA7">
      <w:pPr>
        <w:pStyle w:val="NoSpacing"/>
        <w:ind w:left="1080"/>
        <w:rPr>
          <w:rFonts w:asciiTheme="minorHAnsi" w:hAnsiTheme="minorHAnsi" w:cstheme="minorHAnsi"/>
          <w:b/>
        </w:rPr>
      </w:pPr>
      <w:r w:rsidRPr="00A00DA7">
        <w:rPr>
          <w:rFonts w:asciiTheme="minorHAnsi" w:hAnsiTheme="minorHAnsi" w:cstheme="minorHAnsi"/>
          <w:b/>
        </w:rPr>
        <w:t>Areas of EM responsibilities</w:t>
      </w:r>
    </w:p>
    <w:p w:rsidR="00A00DA7" w:rsidRPr="00A00DA7" w:rsidRDefault="00A00DA7" w:rsidP="00A00DA7">
      <w:pPr>
        <w:pStyle w:val="NoSpacing"/>
        <w:ind w:left="1440"/>
        <w:rPr>
          <w:rFonts w:asciiTheme="minorHAnsi" w:hAnsiTheme="minorHAnsi" w:cstheme="minorHAnsi"/>
        </w:rPr>
      </w:pPr>
      <w:r w:rsidRPr="00A00DA7">
        <w:rPr>
          <w:rFonts w:asciiTheme="minorHAnsi" w:hAnsiTheme="minorHAnsi" w:cstheme="minorHAnsi"/>
        </w:rPr>
        <w:t>Graduates should be able to identify and define areas of emergency management responsibility including mitigation opportunities, planning, training, exercises, warning, evacuation, sheltering, damage assessment, debris removal, donations management, volunteer management, public information, federal assistance programs, and recovery programs.  Graduates should be able to understand the need to integrate the essential stakeholders within their community (e.g., law enforcement, emergency medical services, public health, fire, VOAD, public works, critical infrastructure partners, and businesses) in order to create a community framework that reduces vulnerability to hazards and enhances the ability to cope with disasters.</w:t>
      </w:r>
    </w:p>
    <w:p w:rsidR="00A00DA7" w:rsidRDefault="00A00DA7" w:rsidP="00A00DA7">
      <w:pPr>
        <w:pStyle w:val="NoSpacing"/>
        <w:ind w:left="1080"/>
        <w:rPr>
          <w:rFonts w:asciiTheme="minorHAnsi" w:hAnsiTheme="minorHAnsi" w:cstheme="minorHAnsi"/>
          <w:b/>
        </w:rPr>
      </w:pPr>
    </w:p>
    <w:p w:rsidR="00A00DA7" w:rsidRPr="00A00DA7" w:rsidRDefault="00A00DA7" w:rsidP="00A00DA7">
      <w:pPr>
        <w:pStyle w:val="NoSpacing"/>
        <w:ind w:left="1080"/>
        <w:rPr>
          <w:rFonts w:asciiTheme="minorHAnsi" w:hAnsiTheme="minorHAnsi" w:cstheme="minorHAnsi"/>
          <w:b/>
        </w:rPr>
      </w:pPr>
      <w:r w:rsidRPr="00A00DA7">
        <w:rPr>
          <w:rFonts w:asciiTheme="minorHAnsi" w:hAnsiTheme="minorHAnsi" w:cstheme="minorHAnsi"/>
          <w:b/>
        </w:rPr>
        <w:t>Risk assessment process and methodology</w:t>
      </w:r>
    </w:p>
    <w:p w:rsidR="00A00DA7" w:rsidRPr="00A00DA7" w:rsidRDefault="00A00DA7" w:rsidP="00A00DA7">
      <w:pPr>
        <w:pStyle w:val="NoSpacing"/>
        <w:ind w:left="1440"/>
        <w:rPr>
          <w:rFonts w:asciiTheme="minorHAnsi" w:hAnsiTheme="minorHAnsi" w:cstheme="minorHAnsi"/>
        </w:rPr>
      </w:pPr>
      <w:r w:rsidRPr="00A00DA7">
        <w:rPr>
          <w:rFonts w:asciiTheme="minorHAnsi" w:hAnsiTheme="minorHAnsi" w:cstheme="minorHAnsi"/>
        </w:rPr>
        <w:t>Graduates should possess the ability to apply processes and methodologies including hazard identification, threat analysis and vulnerability assessment within the overlapping contexts of the social, built, and physical environments.</w:t>
      </w:r>
    </w:p>
    <w:p w:rsidR="00A00DA7" w:rsidRPr="00A00DA7" w:rsidRDefault="00A00DA7" w:rsidP="00A00DA7">
      <w:pPr>
        <w:pStyle w:val="NoSpacing"/>
        <w:ind w:left="1440"/>
        <w:rPr>
          <w:rFonts w:asciiTheme="minorHAnsi" w:hAnsiTheme="minorHAnsi" w:cstheme="minorHAnsi"/>
        </w:rPr>
      </w:pPr>
    </w:p>
    <w:p w:rsidR="00A00DA7" w:rsidRPr="00A00DA7" w:rsidRDefault="00A00DA7" w:rsidP="00A00DA7">
      <w:pPr>
        <w:pStyle w:val="NoSpacing"/>
        <w:ind w:left="1080"/>
        <w:rPr>
          <w:rFonts w:asciiTheme="minorHAnsi" w:hAnsiTheme="minorHAnsi" w:cstheme="minorHAnsi"/>
          <w:b/>
        </w:rPr>
      </w:pPr>
      <w:r w:rsidRPr="00A00DA7">
        <w:rPr>
          <w:rFonts w:asciiTheme="minorHAnsi" w:hAnsiTheme="minorHAnsi" w:cstheme="minorHAnsi"/>
          <w:b/>
        </w:rPr>
        <w:t>Fiscal dimensions of emergency management</w:t>
      </w:r>
    </w:p>
    <w:p w:rsidR="00A00DA7" w:rsidRPr="00A00DA7" w:rsidRDefault="00A00DA7" w:rsidP="00A00DA7">
      <w:pPr>
        <w:pStyle w:val="NoSpacing"/>
        <w:ind w:left="1440"/>
        <w:rPr>
          <w:rFonts w:asciiTheme="minorHAnsi" w:hAnsiTheme="minorHAnsi" w:cstheme="minorHAnsi"/>
        </w:rPr>
      </w:pPr>
      <w:r w:rsidRPr="00A00DA7">
        <w:rPr>
          <w:rFonts w:asciiTheme="minorHAnsi" w:hAnsiTheme="minorHAnsi" w:cstheme="minorHAnsi"/>
        </w:rPr>
        <w:lastRenderedPageBreak/>
        <w:t>Graduates should be able to navigate the policies and procedures that drive the budgetary process. This should include an understanding of the fiscal responsibilities of the private, non-governmental organization (NGO) and public sectors at the federal, state, tribal and local levels. Graduates should also possess a basic understanding of internal and external sources, revenue, budgets and expenditures, accountability, reimbursements, grant management, resource lists, cost-benefit analysis, mutual aid, procurement, and disaster assistance funding.</w:t>
      </w:r>
    </w:p>
    <w:p w:rsidR="00A00DA7" w:rsidRPr="00A00DA7" w:rsidRDefault="00A00DA7" w:rsidP="00A00DA7">
      <w:pPr>
        <w:pStyle w:val="NoSpacing"/>
        <w:ind w:left="1080"/>
        <w:rPr>
          <w:rFonts w:asciiTheme="minorHAnsi" w:hAnsiTheme="minorHAnsi" w:cstheme="minorHAnsi"/>
          <w:b/>
        </w:rPr>
      </w:pPr>
      <w:r w:rsidRPr="00A00DA7">
        <w:rPr>
          <w:rFonts w:asciiTheme="minorHAnsi" w:hAnsiTheme="minorHAnsi" w:cstheme="minorHAnsi"/>
          <w:b/>
        </w:rPr>
        <w:t>Awareness and Promotion of EM</w:t>
      </w:r>
    </w:p>
    <w:p w:rsidR="00A00DA7" w:rsidRPr="00A00DA7" w:rsidRDefault="00A00DA7" w:rsidP="00A00DA7">
      <w:pPr>
        <w:pStyle w:val="NoSpacing"/>
        <w:ind w:left="1440"/>
        <w:rPr>
          <w:rFonts w:asciiTheme="minorHAnsi" w:hAnsiTheme="minorHAnsi" w:cstheme="minorHAnsi"/>
        </w:rPr>
      </w:pPr>
      <w:r w:rsidRPr="00A00DA7">
        <w:rPr>
          <w:rFonts w:asciiTheme="minorHAnsi" w:hAnsiTheme="minorHAnsi" w:cstheme="minorHAnsi"/>
        </w:rPr>
        <w:t>Graduates should recognize and promote the awareness and advancement of emergency management through the involvement of political leaders and key decision makers, policy advocacy, stakeholder engagement, partnerships among practitioners and scholars, public education and involvement in professional organizations.</w:t>
      </w:r>
    </w:p>
    <w:p w:rsidR="00A00DA7" w:rsidRPr="00A00DA7" w:rsidRDefault="00A00DA7" w:rsidP="00A00DA7">
      <w:pPr>
        <w:spacing w:after="0" w:line="240" w:lineRule="auto"/>
        <w:ind w:left="720"/>
        <w:rPr>
          <w:rFonts w:cstheme="minorHAnsi"/>
          <w:b/>
          <w:sz w:val="24"/>
          <w:szCs w:val="24"/>
        </w:rPr>
      </w:pPr>
    </w:p>
    <w:p w:rsidR="00A00DA7" w:rsidRDefault="00A00DA7" w:rsidP="00A00DA7">
      <w:pPr>
        <w:spacing w:after="0" w:line="240" w:lineRule="auto"/>
        <w:ind w:left="720"/>
        <w:rPr>
          <w:rFonts w:cstheme="minorHAnsi"/>
          <w:b/>
          <w:sz w:val="24"/>
          <w:szCs w:val="24"/>
        </w:rPr>
      </w:pPr>
      <w:r w:rsidRPr="00A00DA7">
        <w:rPr>
          <w:rFonts w:cstheme="minorHAnsi"/>
          <w:b/>
          <w:sz w:val="24"/>
          <w:szCs w:val="24"/>
        </w:rPr>
        <w:t>SUPPORTING AREAS</w:t>
      </w:r>
    </w:p>
    <w:p w:rsidR="00A00DA7" w:rsidRPr="00A00DA7" w:rsidRDefault="00A00DA7" w:rsidP="00A00DA7">
      <w:pPr>
        <w:spacing w:after="0" w:line="240" w:lineRule="auto"/>
        <w:ind w:left="720"/>
        <w:rPr>
          <w:rFonts w:cstheme="minorHAnsi"/>
          <w:b/>
          <w:sz w:val="24"/>
          <w:szCs w:val="24"/>
        </w:rPr>
      </w:pPr>
    </w:p>
    <w:p w:rsidR="00A00DA7" w:rsidRPr="00A00DA7" w:rsidRDefault="00A00DA7" w:rsidP="00A00DA7">
      <w:pPr>
        <w:pStyle w:val="NoSpacing"/>
        <w:ind w:left="1080"/>
        <w:rPr>
          <w:rFonts w:asciiTheme="minorHAnsi" w:hAnsiTheme="minorHAnsi" w:cstheme="minorHAnsi"/>
          <w:b/>
        </w:rPr>
      </w:pPr>
      <w:r w:rsidRPr="00A00DA7">
        <w:rPr>
          <w:rFonts w:asciiTheme="minorHAnsi" w:hAnsiTheme="minorHAnsi" w:cstheme="minorHAnsi"/>
          <w:b/>
        </w:rPr>
        <w:t>Public administration and community planning and development</w:t>
      </w:r>
    </w:p>
    <w:p w:rsidR="00A00DA7" w:rsidRPr="00A00DA7" w:rsidRDefault="00A00DA7" w:rsidP="00A00DA7">
      <w:pPr>
        <w:pStyle w:val="NoSpacing"/>
        <w:ind w:left="1440"/>
        <w:rPr>
          <w:rFonts w:asciiTheme="minorHAnsi" w:hAnsiTheme="minorHAnsi" w:cstheme="minorHAnsi"/>
        </w:rPr>
      </w:pPr>
      <w:r w:rsidRPr="00A00DA7">
        <w:rPr>
          <w:rFonts w:asciiTheme="minorHAnsi" w:hAnsiTheme="minorHAnsi" w:cstheme="minorHAnsi"/>
        </w:rPr>
        <w:t xml:space="preserve">Graduates should possess a firm grasp of the political realities involved in working within inter- and intra-governmental systems. They should </w:t>
      </w:r>
      <w:r w:rsidRPr="00A00DA7" w:rsidDel="00CA37AD">
        <w:rPr>
          <w:rFonts w:asciiTheme="minorHAnsi" w:hAnsiTheme="minorHAnsi" w:cstheme="minorHAnsi"/>
        </w:rPr>
        <w:t>understand</w:t>
      </w:r>
      <w:r w:rsidRPr="00A00DA7">
        <w:rPr>
          <w:rFonts w:asciiTheme="minorHAnsi" w:hAnsiTheme="minorHAnsi" w:cstheme="minorHAnsi"/>
        </w:rPr>
        <w:t xml:space="preserve"> and be able to articulate the importance of public administration and community planning and development to enhance the success of emergency management. </w:t>
      </w:r>
    </w:p>
    <w:p w:rsidR="00A00DA7" w:rsidRDefault="00A00DA7" w:rsidP="00A00DA7">
      <w:pPr>
        <w:pStyle w:val="NoSpacing"/>
        <w:ind w:left="1080"/>
        <w:rPr>
          <w:rFonts w:asciiTheme="minorHAnsi" w:hAnsiTheme="minorHAnsi" w:cstheme="minorHAnsi"/>
          <w:b/>
        </w:rPr>
      </w:pPr>
    </w:p>
    <w:p w:rsidR="00A00DA7" w:rsidRPr="00A00DA7" w:rsidRDefault="00A00DA7" w:rsidP="00A00DA7">
      <w:pPr>
        <w:pStyle w:val="NoSpacing"/>
        <w:ind w:left="1080"/>
        <w:rPr>
          <w:rFonts w:asciiTheme="minorHAnsi" w:hAnsiTheme="minorHAnsi" w:cstheme="minorHAnsi"/>
          <w:b/>
        </w:rPr>
      </w:pPr>
      <w:r w:rsidRPr="00A00DA7">
        <w:rPr>
          <w:rFonts w:asciiTheme="minorHAnsi" w:hAnsiTheme="minorHAnsi" w:cstheme="minorHAnsi"/>
          <w:b/>
        </w:rPr>
        <w:t>Public, private and nongovernmental organization networking</w:t>
      </w:r>
    </w:p>
    <w:p w:rsidR="00A00DA7" w:rsidRPr="00A00DA7" w:rsidRDefault="00A00DA7" w:rsidP="00A00DA7">
      <w:pPr>
        <w:pStyle w:val="NoSpacing"/>
        <w:ind w:left="1440"/>
        <w:rPr>
          <w:rFonts w:asciiTheme="minorHAnsi" w:hAnsiTheme="minorHAnsi" w:cstheme="minorHAnsi"/>
        </w:rPr>
      </w:pPr>
      <w:r w:rsidRPr="00A00DA7">
        <w:rPr>
          <w:rFonts w:asciiTheme="minorHAnsi" w:hAnsiTheme="minorHAnsi" w:cstheme="minorHAnsi"/>
        </w:rPr>
        <w:t>Graduates should appreciate the importance of public, private and nongovernmental organizations, networking to facilitate collaboration, cooperation and trust.</w:t>
      </w:r>
    </w:p>
    <w:p w:rsidR="00A00DA7" w:rsidRPr="00A00DA7" w:rsidRDefault="00A00DA7" w:rsidP="00A00DA7">
      <w:pPr>
        <w:pStyle w:val="NoSpacing"/>
        <w:ind w:left="1080"/>
        <w:rPr>
          <w:rFonts w:asciiTheme="minorHAnsi" w:hAnsiTheme="minorHAnsi" w:cstheme="minorHAnsi"/>
        </w:rPr>
      </w:pPr>
    </w:p>
    <w:p w:rsidR="00A00DA7" w:rsidRPr="00A00DA7" w:rsidRDefault="00A00DA7" w:rsidP="00A00DA7">
      <w:pPr>
        <w:pStyle w:val="NoSpacing"/>
        <w:ind w:left="1080"/>
        <w:rPr>
          <w:rFonts w:asciiTheme="minorHAnsi" w:hAnsiTheme="minorHAnsi" w:cstheme="minorHAnsi"/>
          <w:b/>
        </w:rPr>
      </w:pPr>
      <w:r w:rsidRPr="00A00DA7">
        <w:rPr>
          <w:rFonts w:asciiTheme="minorHAnsi" w:hAnsiTheme="minorHAnsi" w:cstheme="minorHAnsi"/>
          <w:b/>
        </w:rPr>
        <w:t xml:space="preserve">EM standards, best practices and comparative practices  </w:t>
      </w:r>
    </w:p>
    <w:p w:rsidR="00A00DA7" w:rsidRPr="00A00DA7" w:rsidRDefault="00A00DA7" w:rsidP="00A00DA7">
      <w:pPr>
        <w:pStyle w:val="NoSpacing"/>
        <w:ind w:left="1440"/>
        <w:rPr>
          <w:rFonts w:asciiTheme="minorHAnsi" w:hAnsiTheme="minorHAnsi" w:cstheme="minorHAnsi"/>
        </w:rPr>
      </w:pPr>
      <w:r w:rsidRPr="00A00DA7">
        <w:rPr>
          <w:rFonts w:asciiTheme="minorHAnsi" w:hAnsiTheme="minorHAnsi" w:cstheme="minorHAnsi"/>
        </w:rPr>
        <w:t xml:space="preserve">Graduates should be able to select apply existing standards, best practices and comparative perspectives in their day-to-day operations.  Graduates should exhibit an appreciation of the evolutionary nature of emergency management including current societal and technological changes. </w:t>
      </w:r>
    </w:p>
    <w:p w:rsidR="00A00DA7" w:rsidRPr="00A00DA7" w:rsidRDefault="00A00DA7" w:rsidP="00A00DA7">
      <w:pPr>
        <w:pStyle w:val="NoSpacing"/>
        <w:ind w:left="1080"/>
        <w:rPr>
          <w:rFonts w:asciiTheme="minorHAnsi" w:hAnsiTheme="minorHAnsi" w:cstheme="minorHAnsi"/>
          <w:u w:val="single"/>
        </w:rPr>
      </w:pPr>
    </w:p>
    <w:p w:rsidR="00A00DA7" w:rsidRPr="00A00DA7" w:rsidRDefault="00A00DA7" w:rsidP="00A00DA7">
      <w:pPr>
        <w:pStyle w:val="NoSpacing"/>
        <w:ind w:left="1080"/>
        <w:rPr>
          <w:rFonts w:asciiTheme="minorHAnsi" w:hAnsiTheme="minorHAnsi" w:cstheme="minorHAnsi"/>
          <w:b/>
        </w:rPr>
      </w:pPr>
      <w:r w:rsidRPr="00A00DA7">
        <w:rPr>
          <w:rFonts w:asciiTheme="minorHAnsi" w:hAnsiTheme="minorHAnsi" w:cstheme="minorHAnsi"/>
          <w:b/>
        </w:rPr>
        <w:t xml:space="preserve">Current and emerging technologies </w:t>
      </w:r>
    </w:p>
    <w:p w:rsidR="00A00DA7" w:rsidRPr="00A00DA7" w:rsidRDefault="00A00DA7" w:rsidP="00A00DA7">
      <w:pPr>
        <w:pStyle w:val="NoSpacing"/>
        <w:ind w:left="1440"/>
        <w:rPr>
          <w:rFonts w:asciiTheme="minorHAnsi" w:hAnsiTheme="minorHAnsi" w:cstheme="minorHAnsi"/>
        </w:rPr>
      </w:pPr>
      <w:r w:rsidRPr="00A00DA7">
        <w:rPr>
          <w:rFonts w:asciiTheme="minorHAnsi" w:hAnsiTheme="minorHAnsi" w:cstheme="minorHAnsi"/>
        </w:rPr>
        <w:t>Graduates should be able to select and apply currently available technology to incorporate future technology in the practice of emergency management (e.g.; spatial analysis, interoperable communications, emergency operations center management tools, information analysis).</w:t>
      </w:r>
    </w:p>
    <w:p w:rsidR="00A00DA7" w:rsidRDefault="00A00DA7" w:rsidP="002F09F6">
      <w:pPr>
        <w:spacing w:after="0" w:line="240" w:lineRule="auto"/>
        <w:rPr>
          <w:rFonts w:ascii="Times New Roman" w:hAnsi="Times New Roman"/>
          <w:b/>
          <w:bCs/>
          <w:color w:val="000000"/>
          <w:sz w:val="24"/>
          <w:szCs w:val="24"/>
          <w:u w:val="single"/>
        </w:rPr>
      </w:pPr>
    </w:p>
    <w:p w:rsidR="00A00DA7" w:rsidRPr="00A00DA7" w:rsidRDefault="00A00DA7" w:rsidP="00A00DA7">
      <w:pPr>
        <w:spacing w:after="0" w:line="240" w:lineRule="auto"/>
        <w:ind w:left="720"/>
        <w:rPr>
          <w:rFonts w:ascii="Times New Roman" w:hAnsi="Times New Roman"/>
          <w:b/>
          <w:bCs/>
          <w:i/>
          <w:color w:val="000000"/>
          <w:sz w:val="24"/>
          <w:szCs w:val="24"/>
        </w:rPr>
      </w:pPr>
      <w:r>
        <w:rPr>
          <w:rFonts w:ascii="Times New Roman" w:hAnsi="Times New Roman"/>
          <w:b/>
          <w:bCs/>
          <w:i/>
          <w:color w:val="000000"/>
          <w:sz w:val="24"/>
          <w:szCs w:val="24"/>
        </w:rPr>
        <w:t xml:space="preserve">Comments are welcome and </w:t>
      </w:r>
      <w:r w:rsidRPr="00A00DA7">
        <w:rPr>
          <w:rFonts w:ascii="Times New Roman" w:hAnsi="Times New Roman"/>
          <w:b/>
          <w:bCs/>
          <w:i/>
          <w:color w:val="000000"/>
          <w:sz w:val="24"/>
          <w:szCs w:val="24"/>
        </w:rPr>
        <w:t xml:space="preserve">should be sent to Robert Jaffin at </w:t>
      </w:r>
      <w:hyperlink r:id="rId17" w:history="1">
        <w:r w:rsidRPr="00A00DA7">
          <w:rPr>
            <w:rStyle w:val="Hyperlink"/>
            <w:rFonts w:ascii="Times New Roman" w:hAnsi="Times New Roman"/>
            <w:b/>
            <w:bCs/>
            <w:i/>
            <w:sz w:val="24"/>
            <w:szCs w:val="24"/>
          </w:rPr>
          <w:t>hazmatgo@metrocast.net</w:t>
        </w:r>
      </w:hyperlink>
      <w:r w:rsidRPr="00A00DA7">
        <w:rPr>
          <w:rFonts w:ascii="Times New Roman" w:hAnsi="Times New Roman"/>
          <w:b/>
          <w:bCs/>
          <w:i/>
          <w:color w:val="000000"/>
          <w:sz w:val="24"/>
          <w:szCs w:val="24"/>
        </w:rPr>
        <w:t xml:space="preserve"> with a copy to </w:t>
      </w:r>
      <w:hyperlink r:id="rId18" w:history="1">
        <w:r w:rsidRPr="00A00DA7">
          <w:rPr>
            <w:rStyle w:val="Hyperlink"/>
            <w:rFonts w:ascii="Times New Roman" w:hAnsi="Times New Roman"/>
            <w:b/>
            <w:bCs/>
            <w:i/>
            <w:sz w:val="24"/>
            <w:szCs w:val="24"/>
          </w:rPr>
          <w:t>Barbara.L.Johnson@dhs.gov</w:t>
        </w:r>
      </w:hyperlink>
      <w:r w:rsidRPr="00A00DA7">
        <w:rPr>
          <w:rFonts w:ascii="Times New Roman" w:hAnsi="Times New Roman"/>
          <w:b/>
          <w:bCs/>
          <w:i/>
          <w:color w:val="000000"/>
          <w:sz w:val="24"/>
          <w:szCs w:val="24"/>
        </w:rPr>
        <w:t xml:space="preserve">.  </w:t>
      </w:r>
    </w:p>
    <w:p w:rsidR="00A00DA7" w:rsidRDefault="00A00DA7" w:rsidP="002F09F6">
      <w:pPr>
        <w:spacing w:after="0" w:line="240" w:lineRule="auto"/>
        <w:rPr>
          <w:rFonts w:ascii="Times New Roman" w:hAnsi="Times New Roman"/>
          <w:b/>
          <w:bCs/>
          <w:color w:val="000000"/>
          <w:sz w:val="24"/>
          <w:szCs w:val="24"/>
          <w:u w:val="single"/>
        </w:rPr>
      </w:pPr>
    </w:p>
    <w:p w:rsidR="00CA36CF" w:rsidRPr="009813DF" w:rsidRDefault="00AA18C2" w:rsidP="006669FA">
      <w:pPr>
        <w:spacing w:after="0" w:line="240" w:lineRule="auto"/>
        <w:rPr>
          <w:rFonts w:ascii="Times New Roman" w:hAnsi="Times New Roman" w:cs="Times New Roman"/>
          <w:b/>
          <w:bCs/>
          <w:color w:val="000000"/>
          <w:sz w:val="24"/>
          <w:szCs w:val="24"/>
          <w:u w:val="single"/>
        </w:rPr>
      </w:pPr>
      <w:r w:rsidRPr="009813DF">
        <w:rPr>
          <w:rFonts w:ascii="Times New Roman" w:hAnsi="Times New Roman" w:cs="Times New Roman"/>
          <w:b/>
          <w:bCs/>
          <w:color w:val="000000"/>
          <w:sz w:val="24"/>
          <w:szCs w:val="24"/>
          <w:u w:val="single"/>
        </w:rPr>
        <w:t>Emergency Management and Homeland Security</w:t>
      </w:r>
      <w:r w:rsidR="00FC2DB0" w:rsidRPr="009813DF">
        <w:rPr>
          <w:rFonts w:ascii="Times New Roman" w:hAnsi="Times New Roman" w:cs="Times New Roman"/>
          <w:b/>
          <w:bCs/>
          <w:color w:val="000000"/>
          <w:sz w:val="24"/>
          <w:szCs w:val="24"/>
          <w:u w:val="single"/>
        </w:rPr>
        <w:t xml:space="preserve"> News: </w:t>
      </w:r>
      <w:bookmarkStart w:id="0" w:name="s"/>
      <w:bookmarkEnd w:id="0"/>
    </w:p>
    <w:p w:rsidR="00B20E9F" w:rsidRPr="009813DF" w:rsidRDefault="00B20E9F" w:rsidP="00B20E9F">
      <w:pPr>
        <w:spacing w:after="0" w:line="240" w:lineRule="auto"/>
        <w:rPr>
          <w:rFonts w:ascii="Times New Roman" w:hAnsi="Times New Roman" w:cs="Times New Roman"/>
          <w:b/>
          <w:bCs/>
          <w:color w:val="000000"/>
          <w:sz w:val="24"/>
          <w:szCs w:val="24"/>
          <w:u w:val="single"/>
        </w:rPr>
      </w:pPr>
    </w:p>
    <w:p w:rsidR="00594A8F" w:rsidRPr="00C06060" w:rsidRDefault="00F72F77" w:rsidP="0007300B">
      <w:pPr>
        <w:pStyle w:val="ListParagraph"/>
        <w:numPr>
          <w:ilvl w:val="0"/>
          <w:numId w:val="5"/>
        </w:numPr>
        <w:spacing w:after="0" w:line="240" w:lineRule="auto"/>
      </w:pPr>
      <w:r w:rsidRPr="00F72F77">
        <w:rPr>
          <w:rFonts w:ascii="Times New Roman" w:hAnsi="Times New Roman"/>
          <w:b/>
          <w:sz w:val="24"/>
          <w:szCs w:val="24"/>
          <w:u w:val="single"/>
        </w:rPr>
        <w:t xml:space="preserve">Spring </w:t>
      </w:r>
      <w:r w:rsidR="00E0256C">
        <w:rPr>
          <w:rFonts w:ascii="Times New Roman" w:hAnsi="Times New Roman"/>
          <w:b/>
          <w:sz w:val="24"/>
          <w:szCs w:val="24"/>
          <w:u w:val="single"/>
        </w:rPr>
        <w:t>has arrived</w:t>
      </w:r>
      <w:r w:rsidRPr="00F72F77">
        <w:rPr>
          <w:rFonts w:ascii="Times New Roman" w:hAnsi="Times New Roman"/>
          <w:b/>
          <w:sz w:val="24"/>
          <w:szCs w:val="24"/>
          <w:u w:val="single"/>
        </w:rPr>
        <w:t xml:space="preserve">. </w:t>
      </w:r>
      <w:r w:rsidR="00B20E9F" w:rsidRPr="009813DF">
        <w:rPr>
          <w:rFonts w:ascii="Times New Roman" w:hAnsi="Times New Roman"/>
          <w:sz w:val="24"/>
          <w:szCs w:val="24"/>
        </w:rPr>
        <w:t xml:space="preserve"> </w:t>
      </w:r>
      <w:r w:rsidR="008576CD">
        <w:rPr>
          <w:rFonts w:ascii="Times New Roman" w:hAnsi="Times New Roman"/>
          <w:sz w:val="24"/>
          <w:szCs w:val="24"/>
        </w:rPr>
        <w:t xml:space="preserve">Spring brings with it floods, storms </w:t>
      </w:r>
      <w:r w:rsidR="00697562">
        <w:rPr>
          <w:rFonts w:ascii="Times New Roman" w:hAnsi="Times New Roman"/>
          <w:sz w:val="24"/>
          <w:szCs w:val="24"/>
        </w:rPr>
        <w:t>and a myriad of other disasters</w:t>
      </w:r>
      <w:r w:rsidR="00B20E9F" w:rsidRPr="009813DF">
        <w:rPr>
          <w:rFonts w:ascii="Times New Roman" w:hAnsi="Times New Roman"/>
          <w:sz w:val="24"/>
          <w:szCs w:val="24"/>
        </w:rPr>
        <w:t xml:space="preserve">.  </w:t>
      </w:r>
      <w:r w:rsidR="00014034" w:rsidRPr="009813DF">
        <w:rPr>
          <w:rFonts w:ascii="Times New Roman" w:hAnsi="Times New Roman"/>
          <w:sz w:val="24"/>
          <w:szCs w:val="24"/>
        </w:rPr>
        <w:t>C</w:t>
      </w:r>
      <w:r w:rsidR="00B20E9F" w:rsidRPr="009813DF">
        <w:rPr>
          <w:rFonts w:ascii="Times New Roman" w:hAnsi="Times New Roman"/>
          <w:sz w:val="24"/>
          <w:szCs w:val="24"/>
        </w:rPr>
        <w:t xml:space="preserve">heck the FEMA website when preparing your home, car </w:t>
      </w:r>
      <w:r w:rsidR="00BA7667" w:rsidRPr="009813DF">
        <w:rPr>
          <w:rFonts w:ascii="Times New Roman" w:hAnsi="Times New Roman"/>
          <w:sz w:val="24"/>
          <w:szCs w:val="24"/>
        </w:rPr>
        <w:t>and</w:t>
      </w:r>
      <w:r w:rsidR="00B20E9F" w:rsidRPr="009813DF">
        <w:rPr>
          <w:rFonts w:ascii="Times New Roman" w:hAnsi="Times New Roman"/>
          <w:sz w:val="24"/>
          <w:szCs w:val="24"/>
        </w:rPr>
        <w:t xml:space="preserve"> work place for emergenc</w:t>
      </w:r>
      <w:r w:rsidR="00BA7667" w:rsidRPr="009813DF">
        <w:rPr>
          <w:rFonts w:ascii="Times New Roman" w:hAnsi="Times New Roman"/>
          <w:sz w:val="24"/>
          <w:szCs w:val="24"/>
        </w:rPr>
        <w:t>ies</w:t>
      </w:r>
      <w:r w:rsidR="00B20E9F" w:rsidRPr="009813DF">
        <w:rPr>
          <w:rFonts w:ascii="Times New Roman" w:hAnsi="Times New Roman"/>
          <w:sz w:val="24"/>
          <w:szCs w:val="24"/>
        </w:rPr>
        <w:t xml:space="preserve">.  Important information can be found at </w:t>
      </w:r>
      <w:hyperlink r:id="rId19" w:history="1">
        <w:r w:rsidRPr="00C51DF0">
          <w:rPr>
            <w:rStyle w:val="Hyperlink"/>
            <w:rFonts w:ascii="Times New Roman" w:hAnsi="Times New Roman"/>
            <w:sz w:val="24"/>
            <w:szCs w:val="24"/>
          </w:rPr>
          <w:t>http://www.ready.gov/</w:t>
        </w:r>
      </w:hyperlink>
      <w:r>
        <w:rPr>
          <w:rFonts w:ascii="Times New Roman" w:hAnsi="Times New Roman"/>
          <w:sz w:val="24"/>
          <w:szCs w:val="24"/>
        </w:rPr>
        <w:t xml:space="preserve">  </w:t>
      </w:r>
    </w:p>
    <w:p w:rsidR="00F72F77" w:rsidRPr="00DF3949" w:rsidRDefault="00F72F77" w:rsidP="000D69C3">
      <w:pPr>
        <w:spacing w:after="0" w:line="240" w:lineRule="auto"/>
      </w:pPr>
    </w:p>
    <w:p w:rsidR="0056254B" w:rsidRPr="00F330C8" w:rsidRDefault="00FE1290" w:rsidP="003D5718">
      <w:pPr>
        <w:pStyle w:val="PlainText"/>
        <w:numPr>
          <w:ilvl w:val="0"/>
          <w:numId w:val="3"/>
        </w:numPr>
        <w:rPr>
          <w:rFonts w:ascii="Times New Roman" w:hAnsi="Times New Roman" w:cs="Times New Roman"/>
          <w:b/>
          <w:sz w:val="24"/>
          <w:szCs w:val="24"/>
          <w:u w:val="single"/>
        </w:rPr>
      </w:pPr>
      <w:r w:rsidRPr="00F330C8">
        <w:rPr>
          <w:rFonts w:ascii="Times New Roman" w:hAnsi="Times New Roman" w:cs="Times New Roman"/>
          <w:b/>
          <w:sz w:val="24"/>
          <w:szCs w:val="24"/>
          <w:u w:val="single"/>
        </w:rPr>
        <w:t xml:space="preserve">Received from: Greta E. Marlatt; email: </w:t>
      </w:r>
      <w:hyperlink r:id="rId20" w:history="1">
        <w:r w:rsidRPr="00F330C8">
          <w:rPr>
            <w:rStyle w:val="Hyperlink"/>
            <w:rFonts w:ascii="Times New Roman" w:hAnsi="Times New Roman" w:cs="Times New Roman"/>
            <w:b/>
            <w:sz w:val="24"/>
            <w:szCs w:val="24"/>
          </w:rPr>
          <w:t>gmarlatt@nps.edu/</w:t>
        </w:r>
      </w:hyperlink>
      <w:r w:rsidR="0056254B" w:rsidRPr="00F330C8">
        <w:rPr>
          <w:rFonts w:ascii="Times New Roman" w:hAnsi="Times New Roman" w:cs="Times New Roman"/>
          <w:b/>
          <w:sz w:val="24"/>
          <w:szCs w:val="24"/>
          <w:u w:val="single"/>
        </w:rPr>
        <w:t xml:space="preserve">; </w:t>
      </w:r>
    </w:p>
    <w:p w:rsidR="008576CD" w:rsidRDefault="008576CD" w:rsidP="00CE1F98">
      <w:pPr>
        <w:pStyle w:val="PlainText"/>
        <w:numPr>
          <w:ilvl w:val="0"/>
          <w:numId w:val="7"/>
        </w:numPr>
        <w:ind w:left="1080"/>
        <w:rPr>
          <w:rFonts w:asciiTheme="minorHAnsi" w:hAnsiTheme="minorHAnsi" w:cstheme="minorHAnsi"/>
          <w:b/>
          <w:bCs/>
          <w:sz w:val="24"/>
          <w:szCs w:val="24"/>
        </w:rPr>
      </w:pPr>
      <w:r w:rsidRPr="00C8096A">
        <w:rPr>
          <w:rFonts w:asciiTheme="minorHAnsi" w:hAnsiTheme="minorHAnsi" w:cstheme="minorHAnsi"/>
          <w:b/>
          <w:bCs/>
          <w:sz w:val="24"/>
          <w:szCs w:val="24"/>
        </w:rPr>
        <w:t>New or Updated Congressional Research Service (CRS) Reports:</w:t>
      </w:r>
    </w:p>
    <w:p w:rsidR="00AE298A" w:rsidRPr="00AE298A" w:rsidRDefault="00AE298A" w:rsidP="00CE1F98">
      <w:pPr>
        <w:pStyle w:val="PlainText"/>
        <w:numPr>
          <w:ilvl w:val="0"/>
          <w:numId w:val="16"/>
        </w:numPr>
        <w:rPr>
          <w:rFonts w:ascii="Times New Roman" w:hAnsi="Times New Roman" w:cs="Times New Roman"/>
          <w:sz w:val="24"/>
          <w:szCs w:val="24"/>
        </w:rPr>
      </w:pPr>
      <w:r w:rsidRPr="00AE298A">
        <w:rPr>
          <w:rFonts w:ascii="Times New Roman" w:hAnsi="Times New Roman" w:cs="Times New Roman"/>
          <w:sz w:val="24"/>
          <w:szCs w:val="24"/>
        </w:rPr>
        <w:t>Assistance to Firefighters Program: Distribution of Fire Grant Funding. 25p. RL32341</w:t>
      </w:r>
    </w:p>
    <w:p w:rsidR="00AE298A" w:rsidRPr="00AE298A" w:rsidRDefault="00AE298A" w:rsidP="00CE1F98">
      <w:pPr>
        <w:pStyle w:val="PlainText"/>
        <w:numPr>
          <w:ilvl w:val="0"/>
          <w:numId w:val="16"/>
        </w:numPr>
        <w:rPr>
          <w:rFonts w:ascii="Times New Roman" w:hAnsi="Times New Roman" w:cs="Times New Roman"/>
          <w:sz w:val="24"/>
          <w:szCs w:val="24"/>
        </w:rPr>
      </w:pPr>
      <w:r w:rsidRPr="00AE298A">
        <w:rPr>
          <w:rFonts w:ascii="Times New Roman" w:hAnsi="Times New Roman" w:cs="Times New Roman"/>
          <w:sz w:val="24"/>
          <w:szCs w:val="24"/>
        </w:rPr>
        <w:t>Staffing for Adequate Fire and Emergency Response: The SAFER Grant Program. 14p. RL33375</w:t>
      </w:r>
    </w:p>
    <w:p w:rsidR="00AE298A" w:rsidRPr="00AE298A" w:rsidRDefault="00AE298A" w:rsidP="00CE1F98">
      <w:pPr>
        <w:pStyle w:val="PlainText"/>
        <w:numPr>
          <w:ilvl w:val="0"/>
          <w:numId w:val="16"/>
        </w:numPr>
        <w:rPr>
          <w:rFonts w:ascii="Times New Roman" w:hAnsi="Times New Roman" w:cs="Times New Roman"/>
          <w:sz w:val="24"/>
          <w:szCs w:val="24"/>
        </w:rPr>
      </w:pPr>
      <w:r w:rsidRPr="00AE298A">
        <w:rPr>
          <w:rFonts w:ascii="Times New Roman" w:hAnsi="Times New Roman" w:cs="Times New Roman"/>
          <w:sz w:val="24"/>
          <w:szCs w:val="24"/>
        </w:rPr>
        <w:t>United States Fire Administration: An Overview. 9p. RS20071</w:t>
      </w:r>
    </w:p>
    <w:p w:rsidR="00AE298A" w:rsidRDefault="00AE298A" w:rsidP="00CE1F98">
      <w:pPr>
        <w:pStyle w:val="PlainText"/>
        <w:numPr>
          <w:ilvl w:val="0"/>
          <w:numId w:val="16"/>
        </w:numPr>
        <w:rPr>
          <w:rFonts w:ascii="Times New Roman" w:hAnsi="Times New Roman" w:cs="Times New Roman"/>
          <w:sz w:val="24"/>
          <w:szCs w:val="24"/>
        </w:rPr>
      </w:pPr>
      <w:r w:rsidRPr="00AE298A">
        <w:rPr>
          <w:rFonts w:ascii="Times New Roman" w:hAnsi="Times New Roman" w:cs="Times New Roman"/>
          <w:sz w:val="24"/>
          <w:szCs w:val="24"/>
        </w:rPr>
        <w:t>The Federal Budget: Issues for FY2011, FY2012, and Beyond. 24p. R41685</w:t>
      </w:r>
    </w:p>
    <w:p w:rsidR="00AE298A" w:rsidRPr="00AE298A" w:rsidRDefault="00AE298A" w:rsidP="00CE1F98">
      <w:pPr>
        <w:pStyle w:val="PlainText"/>
        <w:numPr>
          <w:ilvl w:val="0"/>
          <w:numId w:val="17"/>
        </w:numPr>
        <w:rPr>
          <w:rFonts w:asciiTheme="minorHAnsi" w:hAnsiTheme="minorHAnsi" w:cstheme="minorHAnsi"/>
          <w:b/>
          <w:bCs/>
          <w:sz w:val="24"/>
          <w:szCs w:val="24"/>
        </w:rPr>
      </w:pPr>
      <w:r w:rsidRPr="00AE298A">
        <w:rPr>
          <w:rFonts w:asciiTheme="minorHAnsi" w:hAnsiTheme="minorHAnsi" w:cstheme="minorHAnsi"/>
          <w:b/>
          <w:bCs/>
          <w:sz w:val="24"/>
          <w:szCs w:val="24"/>
        </w:rPr>
        <w:t>Center for American Progress</w:t>
      </w:r>
    </w:p>
    <w:p w:rsidR="00AE298A" w:rsidRPr="00AE298A" w:rsidRDefault="00AE298A" w:rsidP="00CE1F98">
      <w:pPr>
        <w:pStyle w:val="PlainText"/>
        <w:numPr>
          <w:ilvl w:val="0"/>
          <w:numId w:val="19"/>
        </w:numPr>
        <w:rPr>
          <w:rFonts w:asciiTheme="minorHAnsi" w:hAnsiTheme="minorHAnsi" w:cstheme="minorHAnsi"/>
          <w:sz w:val="24"/>
          <w:szCs w:val="24"/>
        </w:rPr>
      </w:pPr>
      <w:r w:rsidRPr="00AE298A">
        <w:rPr>
          <w:rFonts w:asciiTheme="minorHAnsi" w:hAnsiTheme="minorHAnsi" w:cstheme="minorHAnsi"/>
          <w:sz w:val="24"/>
          <w:szCs w:val="24"/>
        </w:rPr>
        <w:lastRenderedPageBreak/>
        <w:t xml:space="preserve">Another Way to Fight Terrorism: How to Adapt to a Changed World </w:t>
      </w:r>
      <w:hyperlink r:id="rId21" w:history="1">
        <w:r w:rsidRPr="00AE298A">
          <w:rPr>
            <w:rStyle w:val="Hyperlink"/>
            <w:rFonts w:asciiTheme="minorHAnsi" w:hAnsiTheme="minorHAnsi" w:cstheme="minorHAnsi"/>
            <w:sz w:val="24"/>
            <w:szCs w:val="24"/>
          </w:rPr>
          <w:t>http://www.americanprogress.org/issues/2011/05/another_way_terrorism.html</w:t>
        </w:r>
      </w:hyperlink>
      <w:r w:rsidRPr="00AE298A">
        <w:rPr>
          <w:rFonts w:asciiTheme="minorHAnsi" w:hAnsiTheme="minorHAnsi" w:cstheme="minorHAnsi"/>
          <w:sz w:val="24"/>
          <w:szCs w:val="24"/>
        </w:rPr>
        <w:t xml:space="preserve"> </w:t>
      </w:r>
    </w:p>
    <w:p w:rsidR="00AE298A" w:rsidRPr="00AE298A" w:rsidRDefault="00AE298A" w:rsidP="00CE1F98">
      <w:pPr>
        <w:pStyle w:val="PlainText"/>
        <w:numPr>
          <w:ilvl w:val="0"/>
          <w:numId w:val="19"/>
        </w:numPr>
        <w:rPr>
          <w:rFonts w:asciiTheme="minorHAnsi" w:hAnsiTheme="minorHAnsi" w:cstheme="minorHAnsi"/>
          <w:sz w:val="24"/>
          <w:szCs w:val="24"/>
        </w:rPr>
      </w:pPr>
      <w:r w:rsidRPr="00AE298A">
        <w:rPr>
          <w:rFonts w:asciiTheme="minorHAnsi" w:hAnsiTheme="minorHAnsi" w:cstheme="minorHAnsi"/>
          <w:sz w:val="24"/>
          <w:szCs w:val="24"/>
        </w:rPr>
        <w:t xml:space="preserve">Time for a Fresh Start on 'Terrorism' </w:t>
      </w:r>
      <w:hyperlink r:id="rId22" w:history="1">
        <w:r w:rsidRPr="00AE298A">
          <w:rPr>
            <w:rStyle w:val="Hyperlink"/>
            <w:rFonts w:asciiTheme="minorHAnsi" w:hAnsiTheme="minorHAnsi" w:cstheme="minorHAnsi"/>
            <w:sz w:val="24"/>
            <w:szCs w:val="24"/>
          </w:rPr>
          <w:t>http://www.centerforsecuritypolicy.org/p18708.xml</w:t>
        </w:r>
      </w:hyperlink>
      <w:r w:rsidRPr="00AE298A">
        <w:rPr>
          <w:rFonts w:asciiTheme="minorHAnsi" w:hAnsiTheme="minorHAnsi" w:cstheme="minorHAnsi"/>
          <w:sz w:val="24"/>
          <w:szCs w:val="24"/>
        </w:rPr>
        <w:t xml:space="preserve"> </w:t>
      </w:r>
    </w:p>
    <w:p w:rsidR="00AE298A" w:rsidRPr="00AE298A" w:rsidRDefault="00AE298A" w:rsidP="00CE1F98">
      <w:pPr>
        <w:pStyle w:val="PlainText"/>
        <w:numPr>
          <w:ilvl w:val="0"/>
          <w:numId w:val="19"/>
        </w:numPr>
        <w:rPr>
          <w:rFonts w:asciiTheme="minorHAnsi" w:hAnsiTheme="minorHAnsi" w:cstheme="minorHAnsi"/>
          <w:sz w:val="24"/>
          <w:szCs w:val="24"/>
        </w:rPr>
      </w:pPr>
      <w:r w:rsidRPr="00AE298A">
        <w:rPr>
          <w:rFonts w:asciiTheme="minorHAnsi" w:hAnsiTheme="minorHAnsi" w:cstheme="minorHAnsi"/>
          <w:sz w:val="24"/>
          <w:szCs w:val="24"/>
        </w:rPr>
        <w:t xml:space="preserve">U.S. Debt Limit 101: What You Need to Know About the Federal Debt Limit </w:t>
      </w:r>
      <w:hyperlink r:id="rId23" w:history="1">
        <w:r w:rsidRPr="00AE298A">
          <w:rPr>
            <w:rStyle w:val="Hyperlink"/>
            <w:rFonts w:asciiTheme="minorHAnsi" w:hAnsiTheme="minorHAnsi" w:cstheme="minorHAnsi"/>
            <w:sz w:val="24"/>
            <w:szCs w:val="24"/>
          </w:rPr>
          <w:t>http://www.americanprogress.org/issues/2011/04/pdf/debt_limit_101.pdf</w:t>
        </w:r>
      </w:hyperlink>
      <w:r w:rsidRPr="00AE298A">
        <w:rPr>
          <w:rFonts w:asciiTheme="minorHAnsi" w:hAnsiTheme="minorHAnsi" w:cstheme="minorHAnsi"/>
          <w:sz w:val="24"/>
          <w:szCs w:val="24"/>
        </w:rPr>
        <w:t xml:space="preserve"> </w:t>
      </w:r>
    </w:p>
    <w:p w:rsidR="00AE298A" w:rsidRPr="00AE298A" w:rsidRDefault="00AE298A" w:rsidP="00CE1F98">
      <w:pPr>
        <w:pStyle w:val="PlainText"/>
        <w:numPr>
          <w:ilvl w:val="0"/>
          <w:numId w:val="18"/>
        </w:numPr>
        <w:rPr>
          <w:rFonts w:asciiTheme="minorHAnsi" w:hAnsiTheme="minorHAnsi" w:cstheme="minorHAnsi"/>
          <w:b/>
          <w:bCs/>
          <w:sz w:val="24"/>
          <w:szCs w:val="24"/>
        </w:rPr>
      </w:pPr>
      <w:r w:rsidRPr="00AE298A">
        <w:rPr>
          <w:rFonts w:asciiTheme="minorHAnsi" w:hAnsiTheme="minorHAnsi" w:cstheme="minorHAnsi"/>
          <w:b/>
          <w:bCs/>
          <w:sz w:val="24"/>
          <w:szCs w:val="24"/>
        </w:rPr>
        <w:t>Center for Security Policy</w:t>
      </w:r>
    </w:p>
    <w:p w:rsidR="00C6691D" w:rsidRPr="00CE1F98" w:rsidRDefault="00AE298A" w:rsidP="00CE1F98">
      <w:pPr>
        <w:pStyle w:val="PlainText"/>
        <w:numPr>
          <w:ilvl w:val="0"/>
          <w:numId w:val="20"/>
        </w:numPr>
        <w:rPr>
          <w:rFonts w:asciiTheme="minorHAnsi" w:hAnsiTheme="minorHAnsi" w:cstheme="minorHAnsi"/>
          <w:sz w:val="24"/>
          <w:szCs w:val="24"/>
        </w:rPr>
      </w:pPr>
      <w:r w:rsidRPr="00AE298A">
        <w:rPr>
          <w:rFonts w:asciiTheme="minorHAnsi" w:hAnsiTheme="minorHAnsi" w:cstheme="minorHAnsi"/>
          <w:sz w:val="24"/>
          <w:szCs w:val="24"/>
        </w:rPr>
        <w:t xml:space="preserve">More Efficient Counterterrorism that Saves Money </w:t>
      </w:r>
      <w:hyperlink r:id="rId24" w:history="1">
        <w:r w:rsidRPr="00AE298A">
          <w:rPr>
            <w:rStyle w:val="Hyperlink"/>
            <w:rFonts w:asciiTheme="minorHAnsi" w:hAnsiTheme="minorHAnsi" w:cstheme="minorHAnsi"/>
            <w:sz w:val="24"/>
            <w:szCs w:val="24"/>
          </w:rPr>
          <w:t>http://www.americanprogress.org/issues/2011/05/efficient_counterterrorism.html</w:t>
        </w:r>
      </w:hyperlink>
      <w:r w:rsidRPr="00AE298A">
        <w:rPr>
          <w:rFonts w:asciiTheme="minorHAnsi" w:hAnsiTheme="minorHAnsi" w:cstheme="minorHAnsi"/>
          <w:sz w:val="24"/>
          <w:szCs w:val="24"/>
        </w:rPr>
        <w:t xml:space="preserve"> </w:t>
      </w:r>
    </w:p>
    <w:p w:rsidR="00CE1F98" w:rsidRPr="00CE1F98" w:rsidRDefault="00CE1F98" w:rsidP="00CE1F98">
      <w:pPr>
        <w:pStyle w:val="PlainText"/>
        <w:numPr>
          <w:ilvl w:val="0"/>
          <w:numId w:val="21"/>
        </w:numPr>
        <w:rPr>
          <w:rFonts w:asciiTheme="minorHAnsi" w:hAnsiTheme="minorHAnsi" w:cstheme="minorHAnsi"/>
          <w:b/>
          <w:bCs/>
          <w:sz w:val="24"/>
          <w:szCs w:val="24"/>
        </w:rPr>
      </w:pPr>
      <w:r w:rsidRPr="00CE1F98">
        <w:rPr>
          <w:rFonts w:asciiTheme="minorHAnsi" w:hAnsiTheme="minorHAnsi" w:cstheme="minorHAnsi"/>
          <w:b/>
          <w:bCs/>
          <w:sz w:val="24"/>
          <w:szCs w:val="24"/>
        </w:rPr>
        <w:t>Center for Strategic &amp; International Studies (CSIS)</w:t>
      </w:r>
    </w:p>
    <w:p w:rsidR="00CE1F98" w:rsidRPr="00CE1F98" w:rsidRDefault="00CE1F98" w:rsidP="00CE1F98">
      <w:pPr>
        <w:pStyle w:val="ListParagraph"/>
        <w:numPr>
          <w:ilvl w:val="0"/>
          <w:numId w:val="22"/>
        </w:numPr>
        <w:spacing w:after="0" w:line="240" w:lineRule="auto"/>
        <w:rPr>
          <w:rFonts w:asciiTheme="minorHAnsi" w:hAnsiTheme="minorHAnsi" w:cstheme="minorHAnsi"/>
          <w:sz w:val="24"/>
          <w:szCs w:val="24"/>
        </w:rPr>
      </w:pPr>
      <w:r w:rsidRPr="00CE1F98">
        <w:rPr>
          <w:rFonts w:asciiTheme="minorHAnsi" w:hAnsiTheme="minorHAnsi" w:cstheme="minorHAnsi"/>
          <w:sz w:val="24"/>
          <w:szCs w:val="24"/>
        </w:rPr>
        <w:t xml:space="preserve">The Challenges the New National Security Team Must Meet: Do You Really Want that Office? </w:t>
      </w:r>
      <w:hyperlink r:id="rId25" w:history="1">
        <w:r w:rsidRPr="00CE1F98">
          <w:rPr>
            <w:rStyle w:val="Hyperlink"/>
            <w:rFonts w:asciiTheme="minorHAnsi" w:hAnsiTheme="minorHAnsi" w:cstheme="minorHAnsi"/>
            <w:sz w:val="24"/>
            <w:szCs w:val="24"/>
          </w:rPr>
          <w:t>http://csis.org/publication/challenges-new-national-security-team-must-meet-do-you-really-want-office</w:t>
        </w:r>
      </w:hyperlink>
    </w:p>
    <w:p w:rsidR="00CE1F98" w:rsidRPr="00CE1F98" w:rsidRDefault="00CE1F98" w:rsidP="00CE1F98">
      <w:pPr>
        <w:pStyle w:val="ListParagraph"/>
        <w:numPr>
          <w:ilvl w:val="0"/>
          <w:numId w:val="22"/>
        </w:numPr>
        <w:spacing w:after="0" w:line="240" w:lineRule="auto"/>
      </w:pPr>
      <w:r w:rsidRPr="00CE1F98">
        <w:rPr>
          <w:rFonts w:asciiTheme="minorHAnsi" w:hAnsiTheme="minorHAnsi" w:cstheme="minorHAnsi"/>
          <w:sz w:val="24"/>
          <w:szCs w:val="24"/>
        </w:rPr>
        <w:t xml:space="preserve">US Oil and Gas Import Dependence: Department of Energy Projections in 2011 </w:t>
      </w:r>
      <w:hyperlink r:id="rId26" w:history="1">
        <w:r w:rsidRPr="00CE1F98">
          <w:rPr>
            <w:rStyle w:val="Hyperlink"/>
            <w:rFonts w:asciiTheme="minorHAnsi" w:hAnsiTheme="minorHAnsi" w:cstheme="minorHAnsi"/>
            <w:sz w:val="24"/>
            <w:szCs w:val="24"/>
          </w:rPr>
          <w:t>http://csis.org/publication/us-oil-and-gas-import-dependence-department-energy-projections-2011</w:t>
        </w:r>
      </w:hyperlink>
      <w:r w:rsidRPr="00CE1F98">
        <w:rPr>
          <w:sz w:val="18"/>
          <w:szCs w:val="18"/>
        </w:rPr>
        <w:t xml:space="preserve"> </w:t>
      </w:r>
    </w:p>
    <w:p w:rsidR="00CE1F98" w:rsidRPr="00CE1F98" w:rsidRDefault="00CE1F98" w:rsidP="00CE1F98">
      <w:pPr>
        <w:pStyle w:val="PlainText"/>
        <w:numPr>
          <w:ilvl w:val="0"/>
          <w:numId w:val="23"/>
        </w:numPr>
        <w:rPr>
          <w:rFonts w:asciiTheme="minorHAnsi" w:hAnsiTheme="minorHAnsi" w:cstheme="minorHAnsi"/>
          <w:b/>
          <w:bCs/>
          <w:sz w:val="24"/>
          <w:szCs w:val="24"/>
        </w:rPr>
      </w:pPr>
      <w:r w:rsidRPr="00CE1F98">
        <w:rPr>
          <w:rFonts w:asciiTheme="minorHAnsi" w:hAnsiTheme="minorHAnsi" w:cstheme="minorHAnsi"/>
          <w:b/>
          <w:bCs/>
          <w:sz w:val="24"/>
          <w:szCs w:val="24"/>
        </w:rPr>
        <w:t>Congress. House. Homeland Security Committee</w:t>
      </w:r>
    </w:p>
    <w:p w:rsidR="00CE1F98" w:rsidRPr="00CE1F98" w:rsidRDefault="00CE1F98" w:rsidP="00CE1F98">
      <w:pPr>
        <w:pStyle w:val="PlainText"/>
        <w:numPr>
          <w:ilvl w:val="0"/>
          <w:numId w:val="24"/>
        </w:numPr>
        <w:rPr>
          <w:rFonts w:ascii="Times New Roman" w:hAnsi="Times New Roman" w:cs="Times New Roman"/>
          <w:sz w:val="24"/>
          <w:szCs w:val="24"/>
        </w:rPr>
      </w:pPr>
      <w:r w:rsidRPr="00CE1F98">
        <w:rPr>
          <w:rFonts w:ascii="Times New Roman" w:hAnsi="Times New Roman" w:cs="Times New Roman"/>
          <w:sz w:val="24"/>
          <w:szCs w:val="24"/>
        </w:rPr>
        <w:t xml:space="preserve">Border Security and Enforcement – Department of Homeland Security’s Cooperation with State and Local Law Enforcement Stakeholders </w:t>
      </w:r>
      <w:hyperlink r:id="rId27" w:history="1">
        <w:r w:rsidRPr="00CE1F98">
          <w:rPr>
            <w:rStyle w:val="Hyperlink"/>
            <w:rFonts w:ascii="Times New Roman" w:hAnsi="Times New Roman" w:cs="Times New Roman"/>
            <w:sz w:val="24"/>
            <w:szCs w:val="24"/>
          </w:rPr>
          <w:t>http://homeland.house.gov/hearing/subcommittee-hearing-%E2%80%9Cborder-security-and-enforcement-%E2%80%93-department-homeland-security%E2%80%99s</w:t>
        </w:r>
      </w:hyperlink>
      <w:r w:rsidRPr="00CE1F98">
        <w:rPr>
          <w:rFonts w:ascii="Times New Roman" w:hAnsi="Times New Roman" w:cs="Times New Roman"/>
          <w:sz w:val="24"/>
          <w:szCs w:val="24"/>
        </w:rPr>
        <w:t xml:space="preserve"> </w:t>
      </w:r>
    </w:p>
    <w:p w:rsidR="00CE1F98" w:rsidRPr="00CE1F98" w:rsidRDefault="00CE1F98" w:rsidP="00CE1F98">
      <w:pPr>
        <w:pStyle w:val="PlainText"/>
        <w:numPr>
          <w:ilvl w:val="0"/>
          <w:numId w:val="24"/>
        </w:numPr>
        <w:rPr>
          <w:rFonts w:ascii="Times New Roman" w:hAnsi="Times New Roman" w:cs="Times New Roman"/>
          <w:sz w:val="24"/>
          <w:szCs w:val="24"/>
        </w:rPr>
      </w:pPr>
      <w:r w:rsidRPr="00CE1F98">
        <w:rPr>
          <w:rFonts w:ascii="Times New Roman" w:hAnsi="Times New Roman" w:cs="Times New Roman"/>
          <w:sz w:val="24"/>
          <w:szCs w:val="24"/>
        </w:rPr>
        <w:t xml:space="preserve">H.R. 1690, The MODERN Security Credentials Act </w:t>
      </w:r>
      <w:hyperlink r:id="rId28" w:history="1">
        <w:r w:rsidRPr="00CE1F98">
          <w:rPr>
            <w:rStyle w:val="Hyperlink"/>
            <w:rFonts w:ascii="Times New Roman" w:hAnsi="Times New Roman" w:cs="Times New Roman"/>
            <w:sz w:val="24"/>
            <w:szCs w:val="24"/>
          </w:rPr>
          <w:t>http://homeland.house.gov/hearing/subcommittee-hearing-%E2%80%9Chr-modern-security-credentials-act%E2%80%9D</w:t>
        </w:r>
      </w:hyperlink>
      <w:r w:rsidRPr="00CE1F98">
        <w:rPr>
          <w:rFonts w:ascii="Times New Roman" w:hAnsi="Times New Roman" w:cs="Times New Roman"/>
          <w:sz w:val="24"/>
          <w:szCs w:val="24"/>
        </w:rPr>
        <w:t xml:space="preserve"> </w:t>
      </w:r>
    </w:p>
    <w:p w:rsidR="00CE1F98" w:rsidRPr="00CE1F98" w:rsidRDefault="00CE1F98" w:rsidP="00CE1F98">
      <w:pPr>
        <w:pStyle w:val="PlainText"/>
        <w:numPr>
          <w:ilvl w:val="0"/>
          <w:numId w:val="24"/>
        </w:numPr>
        <w:rPr>
          <w:rFonts w:ascii="Times New Roman" w:hAnsi="Times New Roman" w:cs="Times New Roman"/>
          <w:sz w:val="24"/>
          <w:szCs w:val="24"/>
        </w:rPr>
      </w:pPr>
      <w:r w:rsidRPr="00CE1F98">
        <w:rPr>
          <w:rFonts w:ascii="Times New Roman" w:hAnsi="Times New Roman" w:cs="Times New Roman"/>
          <w:sz w:val="24"/>
          <w:szCs w:val="24"/>
        </w:rPr>
        <w:t xml:space="preserve">Securing Our Nation’s Mass Transit Systems Against a Terrorist Attack </w:t>
      </w:r>
      <w:hyperlink r:id="rId29" w:history="1">
        <w:r w:rsidRPr="00CE1F98">
          <w:rPr>
            <w:rStyle w:val="Hyperlink"/>
            <w:rFonts w:ascii="Times New Roman" w:hAnsi="Times New Roman" w:cs="Times New Roman"/>
            <w:sz w:val="24"/>
            <w:szCs w:val="24"/>
          </w:rPr>
          <w:t>http://homeland.house.gov/hearing/hearing-%E2%80%9Csecuring-our-nation%E2%80%99s-mass-transit-systems-against-terrorist-attack%E2%80%9D</w:t>
        </w:r>
      </w:hyperlink>
      <w:r w:rsidRPr="00CE1F98">
        <w:rPr>
          <w:rFonts w:ascii="Times New Roman" w:hAnsi="Times New Roman" w:cs="Times New Roman"/>
          <w:sz w:val="24"/>
          <w:szCs w:val="24"/>
        </w:rPr>
        <w:t xml:space="preserve"> </w:t>
      </w:r>
    </w:p>
    <w:p w:rsidR="00CF7B61" w:rsidRPr="00CF7B61" w:rsidRDefault="00CF7B61" w:rsidP="00CF7B61">
      <w:pPr>
        <w:pStyle w:val="PlainText"/>
        <w:numPr>
          <w:ilvl w:val="0"/>
          <w:numId w:val="27"/>
        </w:numPr>
        <w:rPr>
          <w:rFonts w:asciiTheme="minorHAnsi" w:hAnsiTheme="minorHAnsi" w:cstheme="minorHAnsi"/>
          <w:b/>
          <w:bCs/>
          <w:sz w:val="24"/>
          <w:szCs w:val="24"/>
        </w:rPr>
      </w:pPr>
      <w:r w:rsidRPr="00CF7B61">
        <w:rPr>
          <w:rFonts w:asciiTheme="minorHAnsi" w:hAnsiTheme="minorHAnsi" w:cstheme="minorHAnsi"/>
          <w:b/>
          <w:bCs/>
          <w:sz w:val="24"/>
          <w:szCs w:val="24"/>
        </w:rPr>
        <w:t>Congress. Senate. Homeland Security and Government Affairs Committee</w:t>
      </w:r>
    </w:p>
    <w:p w:rsidR="00CF7B61" w:rsidRPr="00CF7B61" w:rsidRDefault="00CF7B61" w:rsidP="00CF7B61">
      <w:pPr>
        <w:pStyle w:val="PlainText"/>
        <w:numPr>
          <w:ilvl w:val="0"/>
          <w:numId w:val="28"/>
        </w:numPr>
        <w:rPr>
          <w:rFonts w:asciiTheme="minorHAnsi" w:hAnsiTheme="minorHAnsi" w:cstheme="minorHAnsi"/>
          <w:sz w:val="24"/>
          <w:szCs w:val="24"/>
        </w:rPr>
      </w:pPr>
      <w:r w:rsidRPr="00CF7B61">
        <w:rPr>
          <w:rFonts w:asciiTheme="minorHAnsi" w:hAnsiTheme="minorHAnsi" w:cstheme="minorHAnsi"/>
          <w:sz w:val="24"/>
          <w:szCs w:val="24"/>
        </w:rPr>
        <w:t xml:space="preserve">Securing the Border: Progress at the Federal Level </w:t>
      </w:r>
      <w:hyperlink r:id="rId30" w:history="1">
        <w:r w:rsidRPr="00CF7B61">
          <w:rPr>
            <w:rStyle w:val="Hyperlink"/>
            <w:rFonts w:asciiTheme="minorHAnsi" w:hAnsiTheme="minorHAnsi" w:cstheme="minorHAnsi"/>
            <w:sz w:val="24"/>
            <w:szCs w:val="24"/>
          </w:rPr>
          <w:t>http://hsgac.senate.gov/public/index.cfm?FuseAction=Hearings.Hearing&amp;Hearing_ID=6267a10e-5cc4-4087-b801-b8afb30f7ea3</w:t>
        </w:r>
      </w:hyperlink>
      <w:r w:rsidRPr="00CF7B61">
        <w:rPr>
          <w:rFonts w:asciiTheme="minorHAnsi" w:hAnsiTheme="minorHAnsi" w:cstheme="minorHAnsi"/>
          <w:sz w:val="24"/>
          <w:szCs w:val="24"/>
        </w:rPr>
        <w:t xml:space="preserve"> </w:t>
      </w:r>
    </w:p>
    <w:p w:rsidR="00C6691D" w:rsidRPr="00CF7B61" w:rsidRDefault="00CF7B61" w:rsidP="00CF7B61">
      <w:pPr>
        <w:pStyle w:val="PlainText"/>
        <w:numPr>
          <w:ilvl w:val="0"/>
          <w:numId w:val="28"/>
        </w:numPr>
        <w:rPr>
          <w:rFonts w:asciiTheme="minorHAnsi" w:hAnsiTheme="minorHAnsi" w:cstheme="minorHAnsi"/>
          <w:b/>
          <w:bCs/>
          <w:sz w:val="24"/>
          <w:szCs w:val="24"/>
        </w:rPr>
      </w:pPr>
      <w:r w:rsidRPr="00CF7B61">
        <w:rPr>
          <w:rFonts w:asciiTheme="minorHAnsi" w:hAnsiTheme="minorHAnsi" w:cstheme="minorHAnsi"/>
          <w:sz w:val="24"/>
          <w:szCs w:val="24"/>
        </w:rPr>
        <w:t xml:space="preserve">Understanding the Power of Social Media as a Communications Tool in the Aftermath of Disasters </w:t>
      </w:r>
      <w:hyperlink r:id="rId31" w:history="1">
        <w:r w:rsidRPr="00CF7B61">
          <w:rPr>
            <w:rStyle w:val="Hyperlink"/>
            <w:rFonts w:asciiTheme="minorHAnsi" w:hAnsiTheme="minorHAnsi" w:cstheme="minorHAnsi"/>
            <w:sz w:val="24"/>
            <w:szCs w:val="24"/>
          </w:rPr>
          <w:t>http://hsgac.senate.gov/public/index.cfm?FuseAction=Hearings.Hearing&amp;Hearing_ID=e928effc-4bfd-4024-9017-130bb45b4ed4</w:t>
        </w:r>
      </w:hyperlink>
    </w:p>
    <w:p w:rsidR="00CF7B61" w:rsidRPr="00CF7B61" w:rsidRDefault="00CF7B61" w:rsidP="00CF7B61">
      <w:pPr>
        <w:pStyle w:val="PlainText"/>
        <w:numPr>
          <w:ilvl w:val="0"/>
          <w:numId w:val="30"/>
        </w:numPr>
        <w:rPr>
          <w:rFonts w:asciiTheme="minorHAnsi" w:hAnsiTheme="minorHAnsi" w:cstheme="minorHAnsi"/>
          <w:b/>
          <w:bCs/>
          <w:sz w:val="24"/>
          <w:szCs w:val="24"/>
        </w:rPr>
      </w:pPr>
      <w:r w:rsidRPr="00CF7B61">
        <w:rPr>
          <w:rFonts w:asciiTheme="minorHAnsi" w:hAnsiTheme="minorHAnsi" w:cstheme="minorHAnsi"/>
          <w:b/>
          <w:bCs/>
          <w:sz w:val="24"/>
          <w:szCs w:val="24"/>
        </w:rPr>
        <w:t>USAID</w:t>
      </w:r>
    </w:p>
    <w:p w:rsidR="00CF7B61" w:rsidRPr="00CF7B61" w:rsidRDefault="00CF7B61" w:rsidP="00CF7B61">
      <w:pPr>
        <w:pStyle w:val="PlainText"/>
        <w:numPr>
          <w:ilvl w:val="0"/>
          <w:numId w:val="31"/>
        </w:numPr>
        <w:rPr>
          <w:rFonts w:asciiTheme="minorHAnsi" w:hAnsiTheme="minorHAnsi" w:cstheme="minorHAnsi"/>
          <w:sz w:val="24"/>
          <w:szCs w:val="24"/>
        </w:rPr>
      </w:pPr>
      <w:r w:rsidRPr="00CF7B61">
        <w:rPr>
          <w:rFonts w:asciiTheme="minorHAnsi" w:hAnsiTheme="minorHAnsi" w:cstheme="minorHAnsi"/>
          <w:sz w:val="24"/>
          <w:szCs w:val="24"/>
        </w:rPr>
        <w:t xml:space="preserve">Cote d'Ivoire - Complex Emergency - Disaster Assistance at a Glance [latest update] </w:t>
      </w:r>
      <w:hyperlink r:id="rId32" w:history="1">
        <w:r w:rsidRPr="00CF7B61">
          <w:rPr>
            <w:rStyle w:val="Hyperlink"/>
            <w:rFonts w:asciiTheme="minorHAnsi" w:hAnsiTheme="minorHAnsi" w:cstheme="minorHAnsi"/>
            <w:sz w:val="24"/>
            <w:szCs w:val="24"/>
          </w:rPr>
          <w:t>http://www.usaid.gov/our_work/humanitarian_assistance/disaster_assistance/countries/cote_divoire/template/index.html</w:t>
        </w:r>
      </w:hyperlink>
      <w:r w:rsidRPr="00CF7B61">
        <w:rPr>
          <w:rFonts w:asciiTheme="minorHAnsi" w:hAnsiTheme="minorHAnsi" w:cstheme="minorHAnsi"/>
          <w:sz w:val="24"/>
          <w:szCs w:val="24"/>
        </w:rPr>
        <w:t xml:space="preserve"> </w:t>
      </w:r>
    </w:p>
    <w:p w:rsidR="00CF7B61" w:rsidRPr="00CF7B61" w:rsidRDefault="00CF7B61" w:rsidP="00CF7B61">
      <w:pPr>
        <w:pStyle w:val="PlainText"/>
        <w:numPr>
          <w:ilvl w:val="0"/>
          <w:numId w:val="31"/>
        </w:numPr>
        <w:rPr>
          <w:rFonts w:asciiTheme="minorHAnsi" w:hAnsiTheme="minorHAnsi" w:cstheme="minorHAnsi"/>
          <w:sz w:val="24"/>
          <w:szCs w:val="24"/>
        </w:rPr>
      </w:pPr>
      <w:r w:rsidRPr="00CF7B61">
        <w:rPr>
          <w:rFonts w:asciiTheme="minorHAnsi" w:hAnsiTheme="minorHAnsi" w:cstheme="minorHAnsi"/>
          <w:sz w:val="24"/>
          <w:szCs w:val="24"/>
        </w:rPr>
        <w:t xml:space="preserve">Kyrgyzstan - Complex Emergency - Disaster Assistance at a Glance [latest update] </w:t>
      </w:r>
      <w:hyperlink r:id="rId33" w:history="1">
        <w:r w:rsidRPr="00CF7B61">
          <w:rPr>
            <w:rStyle w:val="Hyperlink"/>
            <w:rFonts w:asciiTheme="minorHAnsi" w:hAnsiTheme="minorHAnsi" w:cstheme="minorHAnsi"/>
            <w:sz w:val="24"/>
            <w:szCs w:val="24"/>
          </w:rPr>
          <w:t>http://www.usaid.gov/our_work/humanitarian_assistance/disaster_assistance/countries/kyrgyzstan/template/index.html</w:t>
        </w:r>
      </w:hyperlink>
      <w:r w:rsidRPr="00CF7B61">
        <w:rPr>
          <w:rFonts w:asciiTheme="minorHAnsi" w:hAnsiTheme="minorHAnsi" w:cstheme="minorHAnsi"/>
          <w:sz w:val="24"/>
          <w:szCs w:val="24"/>
        </w:rPr>
        <w:t xml:space="preserve"> </w:t>
      </w:r>
    </w:p>
    <w:p w:rsidR="00CF7B61" w:rsidRDefault="00CF7B61" w:rsidP="00CF7B61">
      <w:pPr>
        <w:pStyle w:val="PlainText"/>
        <w:numPr>
          <w:ilvl w:val="0"/>
          <w:numId w:val="31"/>
        </w:numPr>
        <w:rPr>
          <w:rFonts w:asciiTheme="minorHAnsi" w:hAnsiTheme="minorHAnsi" w:cstheme="minorHAnsi"/>
          <w:sz w:val="24"/>
          <w:szCs w:val="24"/>
        </w:rPr>
      </w:pPr>
      <w:r w:rsidRPr="00CF7B61">
        <w:rPr>
          <w:rFonts w:asciiTheme="minorHAnsi" w:hAnsiTheme="minorHAnsi" w:cstheme="minorHAnsi"/>
          <w:sz w:val="24"/>
          <w:szCs w:val="24"/>
        </w:rPr>
        <w:t xml:space="preserve">Libya - Complex Emergency - Disaster Assistance at a Glance [latest update] </w:t>
      </w:r>
      <w:hyperlink r:id="rId34" w:history="1">
        <w:r w:rsidRPr="00CF7B61">
          <w:rPr>
            <w:rStyle w:val="Hyperlink"/>
            <w:rFonts w:asciiTheme="minorHAnsi" w:hAnsiTheme="minorHAnsi" w:cstheme="minorHAnsi"/>
            <w:sz w:val="24"/>
            <w:szCs w:val="24"/>
          </w:rPr>
          <w:t>http://www.usaid.gov/our_work/humanitarian_assistance/disaster_assistance/countries/libya/template/index.html</w:t>
        </w:r>
      </w:hyperlink>
      <w:r w:rsidRPr="00CF7B61">
        <w:rPr>
          <w:rFonts w:asciiTheme="minorHAnsi" w:hAnsiTheme="minorHAnsi" w:cstheme="minorHAnsi"/>
          <w:sz w:val="24"/>
          <w:szCs w:val="24"/>
        </w:rPr>
        <w:t xml:space="preserve"> </w:t>
      </w:r>
    </w:p>
    <w:p w:rsidR="00CF7B61" w:rsidRPr="00CF7B61" w:rsidRDefault="00CF7B61" w:rsidP="00CF7B61">
      <w:pPr>
        <w:pStyle w:val="PlainText"/>
        <w:numPr>
          <w:ilvl w:val="0"/>
          <w:numId w:val="33"/>
        </w:numPr>
        <w:rPr>
          <w:rFonts w:asciiTheme="minorHAnsi" w:hAnsiTheme="minorHAnsi" w:cstheme="minorHAnsi"/>
          <w:b/>
          <w:bCs/>
          <w:sz w:val="24"/>
          <w:szCs w:val="24"/>
        </w:rPr>
      </w:pPr>
      <w:r w:rsidRPr="00CF7B61">
        <w:rPr>
          <w:rFonts w:asciiTheme="minorHAnsi" w:hAnsiTheme="minorHAnsi" w:cstheme="minorHAnsi"/>
          <w:b/>
          <w:bCs/>
          <w:sz w:val="24"/>
          <w:szCs w:val="24"/>
        </w:rPr>
        <w:t>White House</w:t>
      </w:r>
    </w:p>
    <w:p w:rsidR="00CF7B61" w:rsidRPr="00CD05B1" w:rsidRDefault="00CF7B61" w:rsidP="00CD05B1">
      <w:pPr>
        <w:pStyle w:val="PlainText"/>
        <w:numPr>
          <w:ilvl w:val="0"/>
          <w:numId w:val="34"/>
        </w:numPr>
        <w:rPr>
          <w:rFonts w:asciiTheme="minorHAnsi" w:hAnsiTheme="minorHAnsi" w:cstheme="minorHAnsi"/>
          <w:sz w:val="24"/>
          <w:szCs w:val="24"/>
        </w:rPr>
      </w:pPr>
      <w:r w:rsidRPr="00CF7B61">
        <w:rPr>
          <w:rFonts w:asciiTheme="minorHAnsi" w:hAnsiTheme="minorHAnsi" w:cstheme="minorHAnsi"/>
          <w:sz w:val="24"/>
          <w:szCs w:val="24"/>
        </w:rPr>
        <w:t xml:space="preserve">Deepwater BP Oil Spill </w:t>
      </w:r>
      <w:hyperlink r:id="rId35" w:history="1">
        <w:r w:rsidRPr="00CF7B61">
          <w:rPr>
            <w:rStyle w:val="Hyperlink"/>
            <w:rFonts w:asciiTheme="minorHAnsi" w:hAnsiTheme="minorHAnsi" w:cstheme="minorHAnsi"/>
            <w:sz w:val="24"/>
            <w:szCs w:val="24"/>
          </w:rPr>
          <w:t>http://www.whitehouse.gov/issues/energy-and-environment/deepwater-bp-oil-spill</w:t>
        </w:r>
      </w:hyperlink>
      <w:r w:rsidRPr="00CF7B61">
        <w:rPr>
          <w:rFonts w:asciiTheme="minorHAnsi" w:hAnsiTheme="minorHAnsi" w:cstheme="minorHAnsi"/>
          <w:sz w:val="24"/>
          <w:szCs w:val="24"/>
        </w:rPr>
        <w:t xml:space="preserve"> </w:t>
      </w:r>
    </w:p>
    <w:p w:rsidR="00CF7B61" w:rsidRPr="00CF7B61" w:rsidRDefault="00CF7B61" w:rsidP="00CF7B61">
      <w:pPr>
        <w:pStyle w:val="PlainText"/>
        <w:rPr>
          <w:rFonts w:asciiTheme="minorHAnsi" w:hAnsiTheme="minorHAnsi" w:cstheme="minorHAnsi"/>
          <w:b/>
          <w:bCs/>
          <w:sz w:val="24"/>
          <w:szCs w:val="24"/>
        </w:rPr>
      </w:pPr>
    </w:p>
    <w:p w:rsidR="00321947" w:rsidRPr="00321947" w:rsidRDefault="00321947" w:rsidP="0045757F">
      <w:pPr>
        <w:pStyle w:val="Title"/>
        <w:numPr>
          <w:ilvl w:val="0"/>
          <w:numId w:val="10"/>
        </w:numPr>
        <w:spacing w:after="0"/>
        <w:rPr>
          <w:rFonts w:ascii="Times New Roman" w:hAnsi="Times New Roman" w:cs="Times New Roman"/>
          <w:b/>
          <w:color w:val="auto"/>
          <w:sz w:val="24"/>
          <w:szCs w:val="24"/>
        </w:rPr>
      </w:pPr>
      <w:r w:rsidRPr="00321947">
        <w:rPr>
          <w:rFonts w:ascii="Times New Roman" w:hAnsi="Times New Roman" w:cs="Times New Roman"/>
          <w:b/>
          <w:color w:val="auto"/>
          <w:sz w:val="24"/>
          <w:szCs w:val="24"/>
        </w:rPr>
        <w:t>EMI - NETC Learning Resource Center Weekly Update</w:t>
      </w:r>
    </w:p>
    <w:p w:rsidR="0045757F" w:rsidRDefault="0045757F" w:rsidP="0045757F">
      <w:pPr>
        <w:pStyle w:val="Heading2"/>
        <w:ind w:left="720"/>
        <w:rPr>
          <w:rFonts w:asciiTheme="minorHAnsi" w:hAnsiTheme="minorHAnsi" w:cstheme="minorHAnsi"/>
          <w:sz w:val="24"/>
          <w:szCs w:val="24"/>
        </w:rPr>
      </w:pPr>
    </w:p>
    <w:p w:rsidR="0045757F" w:rsidRDefault="0045757F" w:rsidP="0045757F">
      <w:pPr>
        <w:pStyle w:val="Heading2"/>
        <w:ind w:left="720"/>
        <w:rPr>
          <w:rFonts w:asciiTheme="minorHAnsi" w:hAnsiTheme="minorHAnsi" w:cstheme="minorHAnsi"/>
          <w:sz w:val="24"/>
          <w:szCs w:val="24"/>
        </w:rPr>
      </w:pPr>
      <w:r w:rsidRPr="0045757F">
        <w:rPr>
          <w:rFonts w:asciiTheme="minorHAnsi" w:hAnsiTheme="minorHAnsi" w:cstheme="minorHAnsi"/>
          <w:sz w:val="24"/>
          <w:szCs w:val="24"/>
        </w:rPr>
        <w:t xml:space="preserve">This Week's Highlights </w:t>
      </w:r>
    </w:p>
    <w:p w:rsidR="0045757F" w:rsidRPr="0045757F" w:rsidRDefault="0045757F" w:rsidP="0045757F">
      <w:pPr>
        <w:pStyle w:val="Heading2"/>
        <w:ind w:left="720"/>
        <w:rPr>
          <w:rFonts w:asciiTheme="minorHAnsi" w:hAnsiTheme="minorHAnsi" w:cstheme="minorHAnsi"/>
          <w:sz w:val="24"/>
          <w:szCs w:val="24"/>
        </w:rPr>
      </w:pPr>
    </w:p>
    <w:p w:rsidR="0045757F" w:rsidRPr="0045757F" w:rsidRDefault="0045757F" w:rsidP="0045757F">
      <w:pPr>
        <w:numPr>
          <w:ilvl w:val="0"/>
          <w:numId w:val="37"/>
        </w:numPr>
        <w:tabs>
          <w:tab w:val="clear" w:pos="720"/>
          <w:tab w:val="num" w:pos="1440"/>
        </w:tabs>
        <w:spacing w:after="100" w:afterAutospacing="1" w:line="240" w:lineRule="auto"/>
        <w:ind w:left="1440"/>
        <w:rPr>
          <w:rFonts w:eastAsia="Times New Roman" w:cstheme="minorHAnsi"/>
          <w:sz w:val="24"/>
          <w:szCs w:val="24"/>
        </w:rPr>
      </w:pPr>
      <w:r w:rsidRPr="0045757F">
        <w:rPr>
          <w:rFonts w:eastAsia="Times New Roman" w:cstheme="minorHAnsi"/>
          <w:sz w:val="24"/>
          <w:szCs w:val="24"/>
        </w:rPr>
        <w:t xml:space="preserve">Floods Pathfinder - a guide to the literature: </w:t>
      </w:r>
      <w:hyperlink r:id="rId36" w:history="1">
        <w:r w:rsidRPr="0045757F">
          <w:rPr>
            <w:rStyle w:val="Hyperlink"/>
            <w:rFonts w:eastAsia="Times New Roman" w:cstheme="minorHAnsi"/>
            <w:sz w:val="24"/>
            <w:szCs w:val="24"/>
          </w:rPr>
          <w:t>Click here</w:t>
        </w:r>
      </w:hyperlink>
      <w:r w:rsidRPr="0045757F">
        <w:rPr>
          <w:rFonts w:eastAsia="Times New Roman" w:cstheme="minorHAnsi"/>
          <w:sz w:val="24"/>
          <w:szCs w:val="24"/>
        </w:rPr>
        <w:t xml:space="preserve"> </w:t>
      </w:r>
    </w:p>
    <w:p w:rsidR="0045757F" w:rsidRPr="0045757F" w:rsidRDefault="0045757F" w:rsidP="0045757F">
      <w:pPr>
        <w:numPr>
          <w:ilvl w:val="0"/>
          <w:numId w:val="37"/>
        </w:numPr>
        <w:tabs>
          <w:tab w:val="clear" w:pos="720"/>
          <w:tab w:val="num" w:pos="1440"/>
        </w:tabs>
        <w:spacing w:after="100" w:afterAutospacing="1" w:line="240" w:lineRule="auto"/>
        <w:ind w:left="1440"/>
        <w:rPr>
          <w:rFonts w:eastAsia="Times New Roman" w:cstheme="minorHAnsi"/>
          <w:sz w:val="24"/>
          <w:szCs w:val="24"/>
        </w:rPr>
      </w:pPr>
      <w:r w:rsidRPr="0045757F">
        <w:rPr>
          <w:rFonts w:eastAsia="Times New Roman" w:cstheme="minorHAnsi"/>
          <w:sz w:val="24"/>
          <w:szCs w:val="24"/>
        </w:rPr>
        <w:t xml:space="preserve">Emergency Management Institute Book Club readings - </w:t>
      </w:r>
      <w:hyperlink r:id="rId37" w:history="1">
        <w:r w:rsidRPr="0045757F">
          <w:rPr>
            <w:rStyle w:val="Hyperlink"/>
            <w:rFonts w:eastAsia="Times New Roman" w:cstheme="minorHAnsi"/>
            <w:sz w:val="24"/>
            <w:szCs w:val="24"/>
          </w:rPr>
          <w:t>Click here</w:t>
        </w:r>
      </w:hyperlink>
      <w:r w:rsidRPr="0045757F">
        <w:rPr>
          <w:rFonts w:eastAsia="Times New Roman" w:cstheme="minorHAnsi"/>
          <w:sz w:val="24"/>
          <w:szCs w:val="24"/>
        </w:rPr>
        <w:t xml:space="preserve"> </w:t>
      </w:r>
    </w:p>
    <w:p w:rsidR="0045757F" w:rsidRPr="0045757F" w:rsidRDefault="0045757F" w:rsidP="0045757F">
      <w:pPr>
        <w:numPr>
          <w:ilvl w:val="0"/>
          <w:numId w:val="37"/>
        </w:numPr>
        <w:tabs>
          <w:tab w:val="clear" w:pos="720"/>
          <w:tab w:val="num" w:pos="1440"/>
        </w:tabs>
        <w:spacing w:before="100" w:beforeAutospacing="1" w:after="0" w:line="240" w:lineRule="auto"/>
        <w:ind w:left="1440"/>
        <w:rPr>
          <w:rFonts w:eastAsia="Times New Roman" w:cstheme="minorHAnsi"/>
          <w:sz w:val="24"/>
          <w:szCs w:val="24"/>
        </w:rPr>
      </w:pPr>
      <w:r w:rsidRPr="0045757F">
        <w:rPr>
          <w:rFonts w:eastAsia="Times New Roman" w:cstheme="minorHAnsi"/>
          <w:sz w:val="24"/>
          <w:szCs w:val="24"/>
        </w:rPr>
        <w:t xml:space="preserve">122 years ago this month - The Great Johnstown Flood : </w:t>
      </w:r>
      <w:hyperlink r:id="rId38" w:history="1">
        <w:r w:rsidRPr="0045757F">
          <w:rPr>
            <w:rStyle w:val="Hyperlink"/>
            <w:rFonts w:eastAsia="Times New Roman" w:cstheme="minorHAnsi"/>
            <w:sz w:val="24"/>
            <w:szCs w:val="24"/>
          </w:rPr>
          <w:t>Click here </w:t>
        </w:r>
      </w:hyperlink>
      <w:r w:rsidRPr="0045757F">
        <w:rPr>
          <w:rFonts w:eastAsia="Times New Roman" w:cstheme="minorHAnsi"/>
          <w:sz w:val="24"/>
          <w:szCs w:val="24"/>
        </w:rPr>
        <w:t xml:space="preserve"> </w:t>
      </w:r>
    </w:p>
    <w:p w:rsidR="0045757F" w:rsidRDefault="0045757F" w:rsidP="0045757F">
      <w:pPr>
        <w:pStyle w:val="Heading2"/>
        <w:ind w:left="720"/>
        <w:rPr>
          <w:rFonts w:asciiTheme="minorHAnsi" w:hAnsiTheme="minorHAnsi" w:cstheme="minorHAnsi"/>
          <w:sz w:val="24"/>
          <w:szCs w:val="24"/>
        </w:rPr>
      </w:pPr>
    </w:p>
    <w:p w:rsidR="0045757F" w:rsidRPr="0045757F" w:rsidRDefault="0045757F" w:rsidP="0045757F">
      <w:pPr>
        <w:pStyle w:val="Heading2"/>
        <w:ind w:left="720"/>
        <w:rPr>
          <w:rFonts w:asciiTheme="minorHAnsi" w:hAnsiTheme="minorHAnsi" w:cstheme="minorHAnsi"/>
          <w:sz w:val="24"/>
          <w:szCs w:val="24"/>
        </w:rPr>
      </w:pPr>
      <w:r w:rsidRPr="0045757F">
        <w:rPr>
          <w:rFonts w:asciiTheme="minorHAnsi" w:hAnsiTheme="minorHAnsi" w:cstheme="minorHAnsi"/>
          <w:sz w:val="24"/>
          <w:szCs w:val="24"/>
        </w:rPr>
        <w:t xml:space="preserve">Current Awareness: Weekly News Roundups - Just updated </w:t>
      </w:r>
    </w:p>
    <w:p w:rsidR="0045757F" w:rsidRDefault="0045757F" w:rsidP="0045757F">
      <w:pPr>
        <w:spacing w:before="100" w:beforeAutospacing="1" w:after="0" w:line="240" w:lineRule="auto"/>
        <w:ind w:left="810"/>
        <w:rPr>
          <w:rFonts w:eastAsia="Times New Roman" w:cstheme="minorHAnsi"/>
          <w:sz w:val="24"/>
          <w:szCs w:val="24"/>
        </w:rPr>
      </w:pPr>
      <w:hyperlink r:id="rId39" w:history="1">
        <w:r w:rsidRPr="0045757F">
          <w:rPr>
            <w:rStyle w:val="Hyperlink"/>
            <w:rFonts w:eastAsia="Times New Roman" w:cstheme="minorHAnsi"/>
            <w:sz w:val="24"/>
            <w:szCs w:val="24"/>
          </w:rPr>
          <w:t>All-Hazards News and Information </w:t>
        </w:r>
      </w:hyperlink>
      <w:r w:rsidRPr="0045757F">
        <w:rPr>
          <w:rFonts w:eastAsia="Times New Roman" w:cstheme="minorHAnsi"/>
          <w:sz w:val="24"/>
          <w:szCs w:val="24"/>
        </w:rPr>
        <w:t xml:space="preserve"> - recent news articles and reports from around the web. </w:t>
      </w:r>
    </w:p>
    <w:p w:rsidR="0045757F" w:rsidRPr="0045757F" w:rsidRDefault="0045757F" w:rsidP="0045757F">
      <w:pPr>
        <w:spacing w:after="0" w:line="240" w:lineRule="auto"/>
        <w:ind w:left="810"/>
        <w:rPr>
          <w:rFonts w:eastAsia="Times New Roman" w:cstheme="minorHAnsi"/>
          <w:sz w:val="24"/>
          <w:szCs w:val="24"/>
        </w:rPr>
      </w:pPr>
    </w:p>
    <w:p w:rsidR="0045757F" w:rsidRDefault="0045757F" w:rsidP="0045757F">
      <w:pPr>
        <w:pStyle w:val="NormalWeb"/>
        <w:spacing w:before="0" w:beforeAutospacing="0" w:after="0" w:afterAutospacing="0"/>
        <w:ind w:left="720"/>
        <w:rPr>
          <w:rFonts w:asciiTheme="minorHAnsi" w:hAnsiTheme="minorHAnsi" w:cstheme="minorHAnsi"/>
        </w:rPr>
      </w:pPr>
      <w:r w:rsidRPr="0045757F">
        <w:rPr>
          <w:rFonts w:asciiTheme="minorHAnsi" w:hAnsiTheme="minorHAnsi" w:cstheme="minorHAnsi"/>
          <w:color w:val="000000"/>
        </w:rPr>
        <w:t xml:space="preserve">LRC RSS Feed </w:t>
      </w:r>
      <w:proofErr w:type="gramStart"/>
      <w:r w:rsidRPr="0045757F">
        <w:rPr>
          <w:rFonts w:asciiTheme="minorHAnsi" w:hAnsiTheme="minorHAnsi" w:cstheme="minorHAnsi"/>
          <w:color w:val="000000"/>
        </w:rPr>
        <w:t>Digest :</w:t>
      </w:r>
      <w:proofErr w:type="gramEnd"/>
      <w:r w:rsidRPr="0045757F">
        <w:rPr>
          <w:rFonts w:asciiTheme="minorHAnsi" w:hAnsiTheme="minorHAnsi" w:cstheme="minorHAnsi"/>
        </w:rPr>
        <w:t xml:space="preserve"> </w:t>
      </w:r>
      <w:r w:rsidRPr="0045757F">
        <w:rPr>
          <w:rFonts w:asciiTheme="minorHAnsi" w:hAnsiTheme="minorHAnsi" w:cstheme="minorHAnsi"/>
        </w:rPr>
        <w:br/>
        <w:t xml:space="preserve">Follow LRC updates: </w:t>
      </w:r>
      <w:hyperlink r:id="rId40" w:history="1">
        <w:r w:rsidRPr="0045757F">
          <w:rPr>
            <w:rStyle w:val="Hyperlink"/>
            <w:rFonts w:asciiTheme="minorHAnsi" w:hAnsiTheme="minorHAnsi" w:cstheme="minorHAnsi"/>
          </w:rPr>
          <w:t>http://www.lrc.fema.gov/news.xml</w:t>
        </w:r>
      </w:hyperlink>
      <w:r w:rsidRPr="0045757F">
        <w:rPr>
          <w:rFonts w:asciiTheme="minorHAnsi" w:hAnsiTheme="minorHAnsi" w:cstheme="minorHAnsi"/>
        </w:rPr>
        <w:t xml:space="preserve">   </w:t>
      </w:r>
    </w:p>
    <w:p w:rsidR="0045757F" w:rsidRPr="0045757F" w:rsidRDefault="0045757F" w:rsidP="0045757F">
      <w:pPr>
        <w:pStyle w:val="NormalWeb"/>
        <w:spacing w:before="0" w:beforeAutospacing="0" w:after="0" w:afterAutospacing="0"/>
        <w:ind w:left="720"/>
        <w:rPr>
          <w:rFonts w:asciiTheme="minorHAnsi" w:hAnsiTheme="minorHAnsi" w:cstheme="minorHAnsi"/>
        </w:rPr>
      </w:pPr>
    </w:p>
    <w:p w:rsidR="0045757F" w:rsidRPr="0045757F" w:rsidRDefault="0045757F" w:rsidP="0045757F">
      <w:pPr>
        <w:numPr>
          <w:ilvl w:val="0"/>
          <w:numId w:val="38"/>
        </w:numPr>
        <w:tabs>
          <w:tab w:val="clear" w:pos="720"/>
          <w:tab w:val="num" w:pos="1440"/>
        </w:tabs>
        <w:spacing w:after="100" w:afterAutospacing="1" w:line="240" w:lineRule="auto"/>
        <w:ind w:left="1440"/>
        <w:rPr>
          <w:rFonts w:eastAsia="Times New Roman" w:cstheme="minorHAnsi"/>
          <w:sz w:val="24"/>
          <w:szCs w:val="24"/>
        </w:rPr>
      </w:pPr>
      <w:hyperlink r:id="rId41" w:tgtFrame="_blank" w:history="1">
        <w:r w:rsidRPr="0045757F">
          <w:rPr>
            <w:rStyle w:val="Hyperlink"/>
            <w:rFonts w:eastAsia="Times New Roman" w:cstheme="minorHAnsi"/>
            <w:sz w:val="24"/>
            <w:szCs w:val="24"/>
          </w:rPr>
          <w:t>Thick as Mud: Nearly a Century of Lessons on the Levee Can't Breach Bad Practices</w:t>
        </w:r>
      </w:hyperlink>
      <w:r w:rsidRPr="0045757F">
        <w:rPr>
          <w:rFonts w:eastAsia="Times New Roman" w:cstheme="minorHAnsi"/>
          <w:sz w:val="24"/>
          <w:szCs w:val="24"/>
        </w:rPr>
        <w:t xml:space="preserve"> </w:t>
      </w:r>
      <w:r w:rsidRPr="0045757F">
        <w:rPr>
          <w:rFonts w:eastAsia="Times New Roman" w:cstheme="minorHAnsi"/>
          <w:sz w:val="24"/>
          <w:szCs w:val="24"/>
        </w:rPr>
        <w:br/>
        <w:t xml:space="preserve">Disaster Research News </w:t>
      </w:r>
    </w:p>
    <w:p w:rsidR="0045757F" w:rsidRPr="0045757F" w:rsidRDefault="0045757F" w:rsidP="0045757F">
      <w:pPr>
        <w:numPr>
          <w:ilvl w:val="0"/>
          <w:numId w:val="38"/>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42" w:tgtFrame="_blank" w:history="1">
        <w:r w:rsidRPr="0045757F">
          <w:rPr>
            <w:rStyle w:val="Hyperlink"/>
            <w:rFonts w:eastAsia="Times New Roman" w:cstheme="minorHAnsi"/>
            <w:sz w:val="24"/>
            <w:szCs w:val="24"/>
          </w:rPr>
          <w:t>Lessons from the wreckage: How Alabama could help tornado preparedness</w:t>
        </w:r>
      </w:hyperlink>
      <w:r w:rsidRPr="0045757F">
        <w:rPr>
          <w:rFonts w:eastAsia="Times New Roman" w:cstheme="minorHAnsi"/>
          <w:sz w:val="24"/>
          <w:szCs w:val="24"/>
        </w:rPr>
        <w:t xml:space="preserve"> </w:t>
      </w:r>
      <w:r w:rsidRPr="0045757F">
        <w:rPr>
          <w:rFonts w:eastAsia="Times New Roman" w:cstheme="minorHAnsi"/>
          <w:sz w:val="24"/>
          <w:szCs w:val="24"/>
        </w:rPr>
        <w:br/>
      </w:r>
      <w:proofErr w:type="spellStart"/>
      <w:r w:rsidRPr="0045757F">
        <w:rPr>
          <w:rFonts w:eastAsia="Times New Roman" w:cstheme="minorHAnsi"/>
          <w:sz w:val="24"/>
          <w:szCs w:val="24"/>
        </w:rPr>
        <w:t>CSMonitor</w:t>
      </w:r>
      <w:proofErr w:type="spellEnd"/>
      <w:r w:rsidRPr="0045757F">
        <w:rPr>
          <w:rFonts w:eastAsia="Times New Roman" w:cstheme="minorHAnsi"/>
          <w:sz w:val="24"/>
          <w:szCs w:val="24"/>
        </w:rPr>
        <w:t xml:space="preserve"> </w:t>
      </w:r>
    </w:p>
    <w:p w:rsidR="0045757F" w:rsidRPr="0045757F" w:rsidRDefault="0045757F" w:rsidP="0045757F">
      <w:pPr>
        <w:numPr>
          <w:ilvl w:val="0"/>
          <w:numId w:val="38"/>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43" w:tgtFrame="_blank" w:history="1">
        <w:r w:rsidRPr="0045757F">
          <w:rPr>
            <w:rStyle w:val="Hyperlink"/>
            <w:rFonts w:eastAsia="Times New Roman" w:cstheme="minorHAnsi"/>
            <w:sz w:val="24"/>
            <w:szCs w:val="24"/>
          </w:rPr>
          <w:t>Along The Mississippi, Slow-Moving Disaster Unfolds</w:t>
        </w:r>
      </w:hyperlink>
      <w:r w:rsidRPr="0045757F">
        <w:rPr>
          <w:rFonts w:eastAsia="Times New Roman" w:cstheme="minorHAnsi"/>
          <w:sz w:val="24"/>
          <w:szCs w:val="24"/>
        </w:rPr>
        <w:t xml:space="preserve"> </w:t>
      </w:r>
      <w:r w:rsidRPr="0045757F">
        <w:rPr>
          <w:rFonts w:eastAsia="Times New Roman" w:cstheme="minorHAnsi"/>
          <w:sz w:val="24"/>
          <w:szCs w:val="24"/>
        </w:rPr>
        <w:br/>
        <w:t xml:space="preserve">NPR </w:t>
      </w:r>
    </w:p>
    <w:p w:rsidR="0045757F" w:rsidRPr="0045757F" w:rsidRDefault="0045757F" w:rsidP="0045757F">
      <w:pPr>
        <w:numPr>
          <w:ilvl w:val="0"/>
          <w:numId w:val="38"/>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44" w:tgtFrame="_blank" w:history="1">
        <w:r w:rsidRPr="0045757F">
          <w:rPr>
            <w:rStyle w:val="Hyperlink"/>
            <w:rFonts w:eastAsia="Times New Roman" w:cstheme="minorHAnsi"/>
            <w:sz w:val="24"/>
            <w:szCs w:val="24"/>
          </w:rPr>
          <w:t>The preparedness imperative: disaster management in an interconnected world</w:t>
        </w:r>
      </w:hyperlink>
      <w:r w:rsidRPr="0045757F">
        <w:rPr>
          <w:rFonts w:eastAsia="Times New Roman" w:cstheme="minorHAnsi"/>
          <w:sz w:val="24"/>
          <w:szCs w:val="24"/>
        </w:rPr>
        <w:t xml:space="preserve"> </w:t>
      </w:r>
      <w:r w:rsidRPr="0045757F">
        <w:rPr>
          <w:rFonts w:eastAsia="Times New Roman" w:cstheme="minorHAnsi"/>
          <w:sz w:val="24"/>
          <w:szCs w:val="24"/>
        </w:rPr>
        <w:br/>
        <w:t xml:space="preserve">Risk Management Magazine </w:t>
      </w:r>
    </w:p>
    <w:p w:rsidR="0045757F" w:rsidRPr="0045757F" w:rsidRDefault="0045757F" w:rsidP="0045757F">
      <w:pPr>
        <w:numPr>
          <w:ilvl w:val="0"/>
          <w:numId w:val="38"/>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45" w:tgtFrame="_blank" w:history="1">
        <w:r w:rsidRPr="0045757F">
          <w:rPr>
            <w:rStyle w:val="Hyperlink"/>
            <w:rFonts w:eastAsia="Times New Roman" w:cstheme="minorHAnsi"/>
            <w:sz w:val="24"/>
            <w:szCs w:val="24"/>
          </w:rPr>
          <w:t>Public-safety communications in NYC much improved since 9/11</w:t>
        </w:r>
      </w:hyperlink>
      <w:r w:rsidRPr="0045757F">
        <w:rPr>
          <w:rFonts w:eastAsia="Times New Roman" w:cstheme="minorHAnsi"/>
          <w:sz w:val="24"/>
          <w:szCs w:val="24"/>
        </w:rPr>
        <w:t xml:space="preserve"> </w:t>
      </w:r>
      <w:r w:rsidRPr="0045757F">
        <w:rPr>
          <w:rFonts w:eastAsia="Times New Roman" w:cstheme="minorHAnsi"/>
          <w:sz w:val="24"/>
          <w:szCs w:val="24"/>
        </w:rPr>
        <w:br/>
        <w:t xml:space="preserve">Urgent Communications </w:t>
      </w:r>
    </w:p>
    <w:p w:rsidR="0045757F" w:rsidRPr="0045757F" w:rsidRDefault="0045757F" w:rsidP="0045757F">
      <w:pPr>
        <w:numPr>
          <w:ilvl w:val="0"/>
          <w:numId w:val="38"/>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46" w:tgtFrame="_blank" w:history="1">
        <w:r w:rsidRPr="0045757F">
          <w:rPr>
            <w:rStyle w:val="Hyperlink"/>
            <w:rFonts w:eastAsia="Times New Roman" w:cstheme="minorHAnsi"/>
            <w:sz w:val="24"/>
            <w:szCs w:val="24"/>
          </w:rPr>
          <w:t>9/11 firefighters react to Osama bin Laden's death</w:t>
        </w:r>
      </w:hyperlink>
      <w:r w:rsidRPr="0045757F">
        <w:rPr>
          <w:rFonts w:eastAsia="Times New Roman" w:cstheme="minorHAnsi"/>
          <w:sz w:val="24"/>
          <w:szCs w:val="24"/>
        </w:rPr>
        <w:t xml:space="preserve"> </w:t>
      </w:r>
      <w:r w:rsidRPr="0045757F">
        <w:rPr>
          <w:rFonts w:eastAsia="Times New Roman" w:cstheme="minorHAnsi"/>
          <w:sz w:val="24"/>
          <w:szCs w:val="24"/>
        </w:rPr>
        <w:br/>
        <w:t xml:space="preserve">Washington Post </w:t>
      </w:r>
    </w:p>
    <w:p w:rsidR="0045757F" w:rsidRPr="0045757F" w:rsidRDefault="0045757F" w:rsidP="0045757F">
      <w:pPr>
        <w:numPr>
          <w:ilvl w:val="0"/>
          <w:numId w:val="38"/>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47" w:tgtFrame="_blank" w:history="1">
        <w:r w:rsidRPr="0045757F">
          <w:rPr>
            <w:rStyle w:val="Hyperlink"/>
            <w:rFonts w:eastAsia="Times New Roman" w:cstheme="minorHAnsi"/>
            <w:sz w:val="24"/>
            <w:szCs w:val="24"/>
          </w:rPr>
          <w:t>Solar Panel Safety</w:t>
        </w:r>
      </w:hyperlink>
      <w:r w:rsidRPr="0045757F">
        <w:rPr>
          <w:rFonts w:eastAsia="Times New Roman" w:cstheme="minorHAnsi"/>
          <w:sz w:val="24"/>
          <w:szCs w:val="24"/>
        </w:rPr>
        <w:t xml:space="preserve"> </w:t>
      </w:r>
      <w:r w:rsidRPr="0045757F">
        <w:rPr>
          <w:rFonts w:eastAsia="Times New Roman" w:cstheme="minorHAnsi"/>
          <w:sz w:val="24"/>
          <w:szCs w:val="24"/>
        </w:rPr>
        <w:br/>
        <w:t xml:space="preserve">CBS 12 </w:t>
      </w:r>
    </w:p>
    <w:p w:rsidR="0045757F" w:rsidRDefault="0045757F" w:rsidP="0045757F">
      <w:pPr>
        <w:numPr>
          <w:ilvl w:val="0"/>
          <w:numId w:val="38"/>
        </w:numPr>
        <w:tabs>
          <w:tab w:val="clear" w:pos="720"/>
          <w:tab w:val="num" w:pos="1440"/>
        </w:tabs>
        <w:spacing w:before="100" w:beforeAutospacing="1" w:after="0" w:line="240" w:lineRule="auto"/>
        <w:ind w:left="1440"/>
        <w:rPr>
          <w:rFonts w:eastAsia="Times New Roman" w:cstheme="minorHAnsi"/>
          <w:sz w:val="24"/>
          <w:szCs w:val="24"/>
        </w:rPr>
      </w:pPr>
      <w:hyperlink r:id="rId48" w:tgtFrame="_blank" w:history="1">
        <w:r w:rsidRPr="0045757F">
          <w:rPr>
            <w:rStyle w:val="Hyperlink"/>
            <w:rFonts w:eastAsia="Times New Roman" w:cstheme="minorHAnsi"/>
            <w:sz w:val="24"/>
            <w:szCs w:val="24"/>
          </w:rPr>
          <w:t>South's 'super tornado' outbreak may be worst ever in US history</w:t>
        </w:r>
      </w:hyperlink>
      <w:r w:rsidRPr="0045757F">
        <w:rPr>
          <w:rFonts w:eastAsia="Times New Roman" w:cstheme="minorHAnsi"/>
          <w:sz w:val="24"/>
          <w:szCs w:val="24"/>
        </w:rPr>
        <w:t xml:space="preserve"> </w:t>
      </w:r>
      <w:r w:rsidRPr="0045757F">
        <w:rPr>
          <w:rFonts w:eastAsia="Times New Roman" w:cstheme="minorHAnsi"/>
          <w:sz w:val="24"/>
          <w:szCs w:val="24"/>
        </w:rPr>
        <w:br/>
      </w:r>
      <w:proofErr w:type="spellStart"/>
      <w:r w:rsidRPr="0045757F">
        <w:rPr>
          <w:rFonts w:eastAsia="Times New Roman" w:cstheme="minorHAnsi"/>
          <w:sz w:val="24"/>
          <w:szCs w:val="24"/>
        </w:rPr>
        <w:t>CSMonitor</w:t>
      </w:r>
      <w:proofErr w:type="spellEnd"/>
      <w:r w:rsidRPr="0045757F">
        <w:rPr>
          <w:rFonts w:eastAsia="Times New Roman" w:cstheme="minorHAnsi"/>
          <w:sz w:val="24"/>
          <w:szCs w:val="24"/>
        </w:rPr>
        <w:t xml:space="preserve"> </w:t>
      </w:r>
    </w:p>
    <w:p w:rsidR="0045757F" w:rsidRPr="0045757F" w:rsidRDefault="0045757F" w:rsidP="0045757F">
      <w:pPr>
        <w:spacing w:after="0" w:line="240" w:lineRule="auto"/>
        <w:rPr>
          <w:rFonts w:eastAsia="Times New Roman" w:cstheme="minorHAnsi"/>
          <w:sz w:val="24"/>
          <w:szCs w:val="24"/>
        </w:rPr>
      </w:pPr>
    </w:p>
    <w:p w:rsidR="0045757F" w:rsidRDefault="0045757F" w:rsidP="0045757F">
      <w:pPr>
        <w:pStyle w:val="Heading2"/>
        <w:ind w:left="720"/>
        <w:rPr>
          <w:rFonts w:asciiTheme="minorHAnsi" w:hAnsiTheme="minorHAnsi" w:cstheme="minorHAnsi"/>
          <w:sz w:val="24"/>
          <w:szCs w:val="24"/>
        </w:rPr>
      </w:pPr>
      <w:r w:rsidRPr="0045757F">
        <w:rPr>
          <w:rFonts w:asciiTheme="minorHAnsi" w:hAnsiTheme="minorHAnsi" w:cstheme="minorHAnsi"/>
          <w:sz w:val="24"/>
          <w:szCs w:val="24"/>
        </w:rPr>
        <w:t>New journal articles, reports and more in the NETC library</w:t>
      </w:r>
    </w:p>
    <w:p w:rsidR="0045757F" w:rsidRPr="0045757F" w:rsidRDefault="0045757F" w:rsidP="0045757F">
      <w:pPr>
        <w:pStyle w:val="Heading2"/>
        <w:ind w:left="720"/>
        <w:rPr>
          <w:rFonts w:asciiTheme="minorHAnsi" w:hAnsiTheme="minorHAnsi" w:cstheme="minorHAnsi"/>
          <w:sz w:val="24"/>
          <w:szCs w:val="24"/>
        </w:rPr>
      </w:pPr>
    </w:p>
    <w:p w:rsidR="0045757F" w:rsidRPr="0045757F" w:rsidRDefault="0045757F" w:rsidP="0045757F">
      <w:pPr>
        <w:numPr>
          <w:ilvl w:val="0"/>
          <w:numId w:val="36"/>
        </w:numPr>
        <w:tabs>
          <w:tab w:val="clear" w:pos="720"/>
          <w:tab w:val="num" w:pos="1440"/>
        </w:tabs>
        <w:spacing w:after="100" w:afterAutospacing="1" w:line="240" w:lineRule="auto"/>
        <w:ind w:left="1440"/>
        <w:rPr>
          <w:rFonts w:eastAsia="Times New Roman" w:cstheme="minorHAnsi"/>
          <w:sz w:val="24"/>
          <w:szCs w:val="24"/>
        </w:rPr>
      </w:pPr>
      <w:hyperlink r:id="rId49" w:history="1">
        <w:r w:rsidRPr="0045757F">
          <w:rPr>
            <w:rStyle w:val="Hyperlink"/>
            <w:rFonts w:eastAsia="Times New Roman" w:cstheme="minorHAnsi"/>
            <w:sz w:val="24"/>
            <w:szCs w:val="24"/>
          </w:rPr>
          <w:t>All new library materials</w:t>
        </w:r>
      </w:hyperlink>
      <w:r w:rsidRPr="0045757F">
        <w:rPr>
          <w:rFonts w:eastAsia="Times New Roman" w:cstheme="minorHAnsi"/>
          <w:sz w:val="24"/>
          <w:szCs w:val="24"/>
        </w:rPr>
        <w:t xml:space="preserve">  </w:t>
      </w:r>
    </w:p>
    <w:p w:rsidR="0045757F" w:rsidRDefault="0045757F" w:rsidP="0045757F">
      <w:pPr>
        <w:numPr>
          <w:ilvl w:val="0"/>
          <w:numId w:val="36"/>
        </w:numPr>
        <w:tabs>
          <w:tab w:val="clear" w:pos="720"/>
          <w:tab w:val="num" w:pos="1440"/>
        </w:tabs>
        <w:spacing w:after="0" w:line="240" w:lineRule="auto"/>
        <w:ind w:left="1440"/>
        <w:rPr>
          <w:rFonts w:eastAsia="Times New Roman" w:cstheme="minorHAnsi"/>
          <w:sz w:val="24"/>
          <w:szCs w:val="24"/>
        </w:rPr>
      </w:pPr>
      <w:hyperlink r:id="rId50" w:history="1">
        <w:r w:rsidRPr="0045757F">
          <w:rPr>
            <w:rStyle w:val="Hyperlink"/>
            <w:rFonts w:eastAsia="Times New Roman" w:cstheme="minorHAnsi"/>
            <w:sz w:val="24"/>
            <w:szCs w:val="24"/>
          </w:rPr>
          <w:t>Downloadable titles</w:t>
        </w:r>
      </w:hyperlink>
      <w:r w:rsidRPr="0045757F">
        <w:rPr>
          <w:rFonts w:eastAsia="Times New Roman" w:cstheme="minorHAnsi"/>
          <w:sz w:val="24"/>
          <w:szCs w:val="24"/>
        </w:rPr>
        <w:t xml:space="preserve"> </w:t>
      </w:r>
    </w:p>
    <w:p w:rsidR="0045757F" w:rsidRPr="0045757F" w:rsidRDefault="0045757F" w:rsidP="0045757F">
      <w:pPr>
        <w:spacing w:after="0" w:line="240" w:lineRule="auto"/>
        <w:ind w:left="1440"/>
        <w:rPr>
          <w:rFonts w:eastAsia="Times New Roman" w:cstheme="minorHAnsi"/>
          <w:sz w:val="24"/>
          <w:szCs w:val="24"/>
        </w:rPr>
      </w:pPr>
    </w:p>
    <w:p w:rsidR="0045757F" w:rsidRDefault="0045757F" w:rsidP="0045757F">
      <w:pPr>
        <w:spacing w:after="0" w:line="240" w:lineRule="auto"/>
        <w:ind w:left="720"/>
        <w:rPr>
          <w:rFonts w:cstheme="minorHAnsi"/>
          <w:sz w:val="24"/>
          <w:szCs w:val="24"/>
        </w:rPr>
      </w:pPr>
      <w:r w:rsidRPr="0045757F">
        <w:rPr>
          <w:rFonts w:cstheme="minorHAnsi"/>
          <w:sz w:val="24"/>
          <w:szCs w:val="24"/>
        </w:rPr>
        <w:t>Browse by topic</w:t>
      </w:r>
    </w:p>
    <w:p w:rsidR="0045757F" w:rsidRPr="0045757F" w:rsidRDefault="0045757F" w:rsidP="0045757F">
      <w:pPr>
        <w:spacing w:after="0" w:line="240" w:lineRule="auto"/>
        <w:ind w:left="720"/>
        <w:rPr>
          <w:rFonts w:cstheme="minorHAnsi"/>
          <w:sz w:val="24"/>
          <w:szCs w:val="24"/>
        </w:rPr>
      </w:pPr>
    </w:p>
    <w:p w:rsidR="0045757F" w:rsidRPr="0045757F" w:rsidRDefault="0045757F" w:rsidP="0045757F">
      <w:pPr>
        <w:numPr>
          <w:ilvl w:val="0"/>
          <w:numId w:val="39"/>
        </w:numPr>
        <w:tabs>
          <w:tab w:val="clear" w:pos="720"/>
          <w:tab w:val="num" w:pos="1440"/>
        </w:tabs>
        <w:spacing w:after="100" w:afterAutospacing="1" w:line="240" w:lineRule="auto"/>
        <w:ind w:left="1440"/>
        <w:rPr>
          <w:rFonts w:eastAsia="Times New Roman" w:cstheme="minorHAnsi"/>
          <w:sz w:val="24"/>
          <w:szCs w:val="24"/>
        </w:rPr>
      </w:pPr>
      <w:hyperlink r:id="rId51" w:history="1">
        <w:r w:rsidRPr="0045757F">
          <w:rPr>
            <w:rStyle w:val="Hyperlink"/>
            <w:rFonts w:eastAsia="Times New Roman" w:cstheme="minorHAnsi"/>
            <w:sz w:val="24"/>
            <w:szCs w:val="24"/>
          </w:rPr>
          <w:t>Disaster planning/preparedness</w:t>
        </w:r>
      </w:hyperlink>
      <w:r w:rsidRPr="0045757F">
        <w:rPr>
          <w:rFonts w:eastAsia="Times New Roman" w:cstheme="minorHAnsi"/>
          <w:sz w:val="24"/>
          <w:szCs w:val="24"/>
        </w:rPr>
        <w:t xml:space="preserve"> </w:t>
      </w:r>
    </w:p>
    <w:p w:rsidR="0045757F" w:rsidRPr="0045757F" w:rsidRDefault="0045757F" w:rsidP="0045757F">
      <w:pPr>
        <w:numPr>
          <w:ilvl w:val="0"/>
          <w:numId w:val="39"/>
        </w:numPr>
        <w:tabs>
          <w:tab w:val="clear" w:pos="720"/>
          <w:tab w:val="num" w:pos="1440"/>
        </w:tabs>
        <w:spacing w:after="100" w:afterAutospacing="1" w:line="240" w:lineRule="auto"/>
        <w:ind w:left="1440"/>
        <w:rPr>
          <w:rFonts w:eastAsia="Times New Roman" w:cstheme="minorHAnsi"/>
          <w:sz w:val="24"/>
          <w:szCs w:val="24"/>
        </w:rPr>
      </w:pPr>
      <w:hyperlink r:id="rId52" w:history="1">
        <w:r w:rsidRPr="0045757F">
          <w:rPr>
            <w:rStyle w:val="Hyperlink"/>
            <w:rFonts w:eastAsia="Times New Roman" w:cstheme="minorHAnsi"/>
            <w:sz w:val="24"/>
            <w:szCs w:val="24"/>
          </w:rPr>
          <w:t>Emergency Management</w:t>
        </w:r>
      </w:hyperlink>
      <w:r w:rsidRPr="0045757F">
        <w:rPr>
          <w:rFonts w:eastAsia="Times New Roman" w:cstheme="minorHAnsi"/>
          <w:sz w:val="24"/>
          <w:szCs w:val="24"/>
        </w:rPr>
        <w:t xml:space="preserve"> </w:t>
      </w:r>
    </w:p>
    <w:p w:rsidR="0045757F" w:rsidRPr="0045757F" w:rsidRDefault="0045757F" w:rsidP="0045757F">
      <w:pPr>
        <w:numPr>
          <w:ilvl w:val="0"/>
          <w:numId w:val="39"/>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53" w:history="1">
        <w:r w:rsidRPr="0045757F">
          <w:rPr>
            <w:rStyle w:val="Hyperlink"/>
            <w:rFonts w:eastAsia="Times New Roman" w:cstheme="minorHAnsi"/>
            <w:sz w:val="24"/>
            <w:szCs w:val="24"/>
          </w:rPr>
          <w:t>Emergency response</w:t>
        </w:r>
      </w:hyperlink>
      <w:r w:rsidRPr="0045757F">
        <w:rPr>
          <w:rFonts w:eastAsia="Times New Roman" w:cstheme="minorHAnsi"/>
          <w:sz w:val="24"/>
          <w:szCs w:val="24"/>
        </w:rPr>
        <w:t xml:space="preserve"> </w:t>
      </w:r>
    </w:p>
    <w:p w:rsidR="0045757F" w:rsidRPr="0045757F" w:rsidRDefault="0045757F" w:rsidP="0045757F">
      <w:pPr>
        <w:numPr>
          <w:ilvl w:val="0"/>
          <w:numId w:val="39"/>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54" w:history="1">
        <w:r w:rsidRPr="0045757F">
          <w:rPr>
            <w:rStyle w:val="Hyperlink"/>
            <w:rFonts w:eastAsia="Times New Roman" w:cstheme="minorHAnsi"/>
            <w:sz w:val="24"/>
            <w:szCs w:val="24"/>
          </w:rPr>
          <w:t>Homeland Security</w:t>
        </w:r>
      </w:hyperlink>
      <w:r w:rsidRPr="0045757F">
        <w:rPr>
          <w:rFonts w:eastAsia="Times New Roman" w:cstheme="minorHAnsi"/>
          <w:sz w:val="24"/>
          <w:szCs w:val="24"/>
        </w:rPr>
        <w:t xml:space="preserve"> </w:t>
      </w:r>
    </w:p>
    <w:p w:rsidR="0045757F" w:rsidRPr="0045757F" w:rsidRDefault="0045757F" w:rsidP="0045757F">
      <w:pPr>
        <w:numPr>
          <w:ilvl w:val="0"/>
          <w:numId w:val="39"/>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55" w:history="1">
        <w:r w:rsidRPr="0045757F">
          <w:rPr>
            <w:rStyle w:val="Hyperlink"/>
            <w:rFonts w:eastAsia="Times New Roman" w:cstheme="minorHAnsi"/>
            <w:sz w:val="24"/>
            <w:szCs w:val="24"/>
          </w:rPr>
          <w:t>Interagency Cooperation</w:t>
        </w:r>
      </w:hyperlink>
      <w:r w:rsidRPr="0045757F">
        <w:rPr>
          <w:rFonts w:eastAsia="Times New Roman" w:cstheme="minorHAnsi"/>
          <w:sz w:val="24"/>
          <w:szCs w:val="24"/>
        </w:rPr>
        <w:t xml:space="preserve"> </w:t>
      </w:r>
    </w:p>
    <w:p w:rsidR="0045757F" w:rsidRPr="0045757F" w:rsidRDefault="0045757F" w:rsidP="0045757F">
      <w:pPr>
        <w:numPr>
          <w:ilvl w:val="0"/>
          <w:numId w:val="39"/>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56" w:history="1">
        <w:r w:rsidRPr="0045757F">
          <w:rPr>
            <w:rStyle w:val="Hyperlink"/>
            <w:rFonts w:eastAsia="Times New Roman" w:cstheme="minorHAnsi"/>
            <w:sz w:val="24"/>
            <w:szCs w:val="24"/>
          </w:rPr>
          <w:t>Mass casualties</w:t>
        </w:r>
      </w:hyperlink>
      <w:r w:rsidRPr="0045757F">
        <w:rPr>
          <w:rFonts w:eastAsia="Times New Roman" w:cstheme="minorHAnsi"/>
          <w:sz w:val="24"/>
          <w:szCs w:val="24"/>
        </w:rPr>
        <w:t xml:space="preserve"> </w:t>
      </w:r>
    </w:p>
    <w:p w:rsidR="0045757F" w:rsidRPr="0045757F" w:rsidRDefault="0045757F" w:rsidP="0045757F">
      <w:pPr>
        <w:numPr>
          <w:ilvl w:val="0"/>
          <w:numId w:val="39"/>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57" w:history="1">
        <w:r w:rsidRPr="0045757F">
          <w:rPr>
            <w:rStyle w:val="Hyperlink"/>
            <w:rFonts w:eastAsia="Times New Roman" w:cstheme="minorHAnsi"/>
            <w:sz w:val="24"/>
            <w:szCs w:val="24"/>
          </w:rPr>
          <w:t>Natural disasters</w:t>
        </w:r>
      </w:hyperlink>
      <w:r w:rsidRPr="0045757F">
        <w:rPr>
          <w:rFonts w:eastAsia="Times New Roman" w:cstheme="minorHAnsi"/>
          <w:sz w:val="24"/>
          <w:szCs w:val="24"/>
        </w:rPr>
        <w:t xml:space="preserve"> </w:t>
      </w:r>
    </w:p>
    <w:p w:rsidR="0045757F" w:rsidRPr="0045757F" w:rsidRDefault="0045757F" w:rsidP="0045757F">
      <w:pPr>
        <w:numPr>
          <w:ilvl w:val="0"/>
          <w:numId w:val="39"/>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58" w:history="1">
        <w:r w:rsidRPr="0045757F">
          <w:rPr>
            <w:rStyle w:val="Hyperlink"/>
            <w:rFonts w:eastAsia="Times New Roman" w:cstheme="minorHAnsi"/>
            <w:sz w:val="24"/>
            <w:szCs w:val="24"/>
          </w:rPr>
          <w:t>Nuclear/Radiological Hazards</w:t>
        </w:r>
      </w:hyperlink>
      <w:r w:rsidRPr="0045757F">
        <w:rPr>
          <w:rFonts w:eastAsia="Times New Roman" w:cstheme="minorHAnsi"/>
          <w:sz w:val="24"/>
          <w:szCs w:val="24"/>
        </w:rPr>
        <w:t xml:space="preserve"> </w:t>
      </w:r>
    </w:p>
    <w:p w:rsidR="0045757F" w:rsidRPr="0045757F" w:rsidRDefault="0045757F" w:rsidP="0045757F">
      <w:pPr>
        <w:numPr>
          <w:ilvl w:val="0"/>
          <w:numId w:val="39"/>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59" w:history="1">
        <w:r w:rsidRPr="0045757F">
          <w:rPr>
            <w:rStyle w:val="Hyperlink"/>
            <w:rFonts w:eastAsia="Times New Roman" w:cstheme="minorHAnsi"/>
            <w:sz w:val="24"/>
            <w:szCs w:val="24"/>
          </w:rPr>
          <w:t>Pandemics</w:t>
        </w:r>
      </w:hyperlink>
      <w:r w:rsidRPr="0045757F">
        <w:rPr>
          <w:rFonts w:eastAsia="Times New Roman" w:cstheme="minorHAnsi"/>
          <w:sz w:val="24"/>
          <w:szCs w:val="24"/>
        </w:rPr>
        <w:t xml:space="preserve"> </w:t>
      </w:r>
    </w:p>
    <w:p w:rsidR="0045757F" w:rsidRPr="0045757F" w:rsidRDefault="0045757F" w:rsidP="0045757F">
      <w:pPr>
        <w:numPr>
          <w:ilvl w:val="0"/>
          <w:numId w:val="39"/>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60" w:history="1">
        <w:r w:rsidRPr="0045757F">
          <w:rPr>
            <w:rStyle w:val="Hyperlink"/>
            <w:rFonts w:eastAsia="Times New Roman" w:cstheme="minorHAnsi"/>
            <w:sz w:val="24"/>
            <w:szCs w:val="24"/>
          </w:rPr>
          <w:t>Public Health</w:t>
        </w:r>
      </w:hyperlink>
      <w:r w:rsidRPr="0045757F">
        <w:rPr>
          <w:rFonts w:eastAsia="Times New Roman" w:cstheme="minorHAnsi"/>
          <w:sz w:val="24"/>
          <w:szCs w:val="24"/>
        </w:rPr>
        <w:t xml:space="preserve"> </w:t>
      </w:r>
    </w:p>
    <w:p w:rsidR="0045757F" w:rsidRPr="0045757F" w:rsidRDefault="0045757F" w:rsidP="0045757F">
      <w:pPr>
        <w:numPr>
          <w:ilvl w:val="0"/>
          <w:numId w:val="39"/>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61" w:history="1">
        <w:r w:rsidRPr="0045757F">
          <w:rPr>
            <w:rStyle w:val="Hyperlink"/>
            <w:rFonts w:eastAsia="Times New Roman" w:cstheme="minorHAnsi"/>
            <w:sz w:val="24"/>
            <w:szCs w:val="24"/>
          </w:rPr>
          <w:t>Rescue Operations</w:t>
        </w:r>
      </w:hyperlink>
      <w:r w:rsidRPr="0045757F">
        <w:rPr>
          <w:rFonts w:eastAsia="Times New Roman" w:cstheme="minorHAnsi"/>
          <w:sz w:val="24"/>
          <w:szCs w:val="24"/>
        </w:rPr>
        <w:t xml:space="preserve"> </w:t>
      </w:r>
    </w:p>
    <w:p w:rsidR="0045757F" w:rsidRPr="0045757F" w:rsidRDefault="0045757F" w:rsidP="0045757F">
      <w:pPr>
        <w:numPr>
          <w:ilvl w:val="0"/>
          <w:numId w:val="39"/>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62" w:history="1">
        <w:r w:rsidRPr="0045757F">
          <w:rPr>
            <w:rStyle w:val="Hyperlink"/>
            <w:rFonts w:eastAsia="Times New Roman" w:cstheme="minorHAnsi"/>
            <w:sz w:val="24"/>
            <w:szCs w:val="24"/>
          </w:rPr>
          <w:t>Resiliency/Critical Infrastructure</w:t>
        </w:r>
      </w:hyperlink>
      <w:r w:rsidRPr="0045757F">
        <w:rPr>
          <w:rFonts w:eastAsia="Times New Roman" w:cstheme="minorHAnsi"/>
          <w:sz w:val="24"/>
          <w:szCs w:val="24"/>
        </w:rPr>
        <w:t xml:space="preserve"> </w:t>
      </w:r>
    </w:p>
    <w:p w:rsidR="0045757F" w:rsidRPr="0045757F" w:rsidRDefault="0045757F" w:rsidP="0045757F">
      <w:pPr>
        <w:numPr>
          <w:ilvl w:val="0"/>
          <w:numId w:val="39"/>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63" w:history="1">
        <w:r w:rsidRPr="0045757F">
          <w:rPr>
            <w:rStyle w:val="Hyperlink"/>
            <w:rFonts w:eastAsia="Times New Roman" w:cstheme="minorHAnsi"/>
            <w:sz w:val="24"/>
            <w:szCs w:val="24"/>
          </w:rPr>
          <w:t>Risk communications/social media</w:t>
        </w:r>
      </w:hyperlink>
      <w:r w:rsidRPr="0045757F">
        <w:rPr>
          <w:rFonts w:eastAsia="Times New Roman" w:cstheme="minorHAnsi"/>
          <w:sz w:val="24"/>
          <w:szCs w:val="24"/>
        </w:rPr>
        <w:t xml:space="preserve"> </w:t>
      </w:r>
    </w:p>
    <w:p w:rsidR="0045757F" w:rsidRPr="0045757F" w:rsidRDefault="0045757F" w:rsidP="0045757F">
      <w:pPr>
        <w:numPr>
          <w:ilvl w:val="0"/>
          <w:numId w:val="39"/>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64" w:history="1">
        <w:r w:rsidRPr="0045757F">
          <w:rPr>
            <w:rStyle w:val="Hyperlink"/>
            <w:rFonts w:eastAsia="Times New Roman" w:cstheme="minorHAnsi"/>
            <w:sz w:val="24"/>
            <w:szCs w:val="24"/>
          </w:rPr>
          <w:t>Risk evaluation/management</w:t>
        </w:r>
      </w:hyperlink>
      <w:r w:rsidRPr="0045757F">
        <w:rPr>
          <w:rFonts w:eastAsia="Times New Roman" w:cstheme="minorHAnsi"/>
          <w:sz w:val="24"/>
          <w:szCs w:val="24"/>
        </w:rPr>
        <w:t xml:space="preserve"> </w:t>
      </w:r>
    </w:p>
    <w:p w:rsidR="0045757F" w:rsidRPr="0045757F" w:rsidRDefault="0045757F" w:rsidP="0045757F">
      <w:pPr>
        <w:numPr>
          <w:ilvl w:val="0"/>
          <w:numId w:val="39"/>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65" w:history="1">
        <w:r w:rsidRPr="0045757F">
          <w:rPr>
            <w:rStyle w:val="Hyperlink"/>
            <w:rFonts w:eastAsia="Times New Roman" w:cstheme="minorHAnsi"/>
            <w:sz w:val="24"/>
            <w:szCs w:val="24"/>
          </w:rPr>
          <w:t>Terrorism</w:t>
        </w:r>
      </w:hyperlink>
      <w:r w:rsidRPr="0045757F">
        <w:rPr>
          <w:rFonts w:eastAsia="Times New Roman" w:cstheme="minorHAnsi"/>
          <w:sz w:val="24"/>
          <w:szCs w:val="24"/>
        </w:rPr>
        <w:t xml:space="preserve"> </w:t>
      </w:r>
    </w:p>
    <w:p w:rsidR="0045757F" w:rsidRPr="0045757F" w:rsidRDefault="0045757F" w:rsidP="0045757F">
      <w:pPr>
        <w:numPr>
          <w:ilvl w:val="0"/>
          <w:numId w:val="39"/>
        </w:numPr>
        <w:tabs>
          <w:tab w:val="clear" w:pos="720"/>
          <w:tab w:val="num" w:pos="1440"/>
        </w:tabs>
        <w:spacing w:before="100" w:beforeAutospacing="1" w:after="100" w:afterAutospacing="1" w:line="240" w:lineRule="auto"/>
        <w:ind w:left="1440"/>
        <w:rPr>
          <w:rFonts w:eastAsia="Times New Roman" w:cstheme="minorHAnsi"/>
          <w:sz w:val="24"/>
          <w:szCs w:val="24"/>
        </w:rPr>
      </w:pPr>
      <w:hyperlink r:id="rId66" w:history="1">
        <w:r w:rsidRPr="0045757F">
          <w:rPr>
            <w:rStyle w:val="Hyperlink"/>
            <w:rFonts w:eastAsia="Times New Roman" w:cstheme="minorHAnsi"/>
            <w:sz w:val="24"/>
            <w:szCs w:val="24"/>
          </w:rPr>
          <w:t xml:space="preserve">Training - Emergency </w:t>
        </w:r>
        <w:proofErr w:type="spellStart"/>
        <w:r w:rsidRPr="0045757F">
          <w:rPr>
            <w:rStyle w:val="Hyperlink"/>
            <w:rFonts w:eastAsia="Times New Roman" w:cstheme="minorHAnsi"/>
            <w:sz w:val="24"/>
            <w:szCs w:val="24"/>
          </w:rPr>
          <w:t>Mngt</w:t>
        </w:r>
        <w:proofErr w:type="spellEnd"/>
        <w:r w:rsidRPr="0045757F">
          <w:rPr>
            <w:rStyle w:val="Hyperlink"/>
            <w:rFonts w:eastAsia="Times New Roman" w:cstheme="minorHAnsi"/>
            <w:sz w:val="24"/>
            <w:szCs w:val="24"/>
          </w:rPr>
          <w:t xml:space="preserve"> </w:t>
        </w:r>
      </w:hyperlink>
    </w:p>
    <w:p w:rsidR="0045757F" w:rsidRPr="0045757F" w:rsidRDefault="0045757F" w:rsidP="0045757F">
      <w:pPr>
        <w:numPr>
          <w:ilvl w:val="0"/>
          <w:numId w:val="39"/>
        </w:numPr>
        <w:tabs>
          <w:tab w:val="clear" w:pos="720"/>
          <w:tab w:val="num" w:pos="1440"/>
        </w:tabs>
        <w:spacing w:before="100" w:beforeAutospacing="1" w:after="0" w:line="240" w:lineRule="auto"/>
        <w:ind w:left="1440"/>
        <w:rPr>
          <w:rFonts w:eastAsia="Times New Roman" w:cstheme="minorHAnsi"/>
          <w:sz w:val="24"/>
          <w:szCs w:val="24"/>
        </w:rPr>
      </w:pPr>
      <w:hyperlink r:id="rId67" w:history="1">
        <w:r w:rsidRPr="0045757F">
          <w:rPr>
            <w:rStyle w:val="Hyperlink"/>
            <w:rFonts w:eastAsia="Times New Roman" w:cstheme="minorHAnsi"/>
            <w:sz w:val="24"/>
            <w:szCs w:val="24"/>
          </w:rPr>
          <w:t>Wildfires</w:t>
        </w:r>
      </w:hyperlink>
      <w:r w:rsidRPr="0045757F">
        <w:rPr>
          <w:rFonts w:eastAsia="Times New Roman" w:cstheme="minorHAnsi"/>
          <w:sz w:val="24"/>
          <w:szCs w:val="24"/>
        </w:rPr>
        <w:t xml:space="preserve"> </w:t>
      </w:r>
    </w:p>
    <w:p w:rsidR="00321947" w:rsidRPr="00321947" w:rsidRDefault="00321947" w:rsidP="0045757F">
      <w:pPr>
        <w:spacing w:after="0" w:line="240" w:lineRule="auto"/>
        <w:ind w:left="1080"/>
        <w:rPr>
          <w:rFonts w:ascii="Arial" w:eastAsia="Times New Roman" w:hAnsi="Arial" w:cs="Arial"/>
          <w:sz w:val="18"/>
          <w:szCs w:val="18"/>
        </w:rPr>
      </w:pPr>
    </w:p>
    <w:p w:rsidR="009452FA" w:rsidRDefault="00F37F24" w:rsidP="00321947">
      <w:pPr>
        <w:pStyle w:val="NormalWeb"/>
        <w:numPr>
          <w:ilvl w:val="0"/>
          <w:numId w:val="6"/>
        </w:numPr>
        <w:shd w:val="clear" w:color="auto" w:fill="FFFFFF"/>
        <w:spacing w:before="0" w:beforeAutospacing="0" w:after="0" w:afterAutospacing="0"/>
        <w:rPr>
          <w:color w:val="000000"/>
          <w:u w:val="single"/>
        </w:rPr>
      </w:pPr>
      <w:r w:rsidRPr="009336BB">
        <w:rPr>
          <w:rStyle w:val="Strong"/>
          <w:color w:val="000000"/>
          <w:u w:val="single"/>
        </w:rPr>
        <w:t>CE</w:t>
      </w:r>
      <w:r w:rsidR="00EE7A55" w:rsidRPr="009336BB">
        <w:rPr>
          <w:rStyle w:val="Strong"/>
          <w:color w:val="000000"/>
          <w:u w:val="single"/>
        </w:rPr>
        <w:t xml:space="preserve">MR Network Broadcast: </w:t>
      </w:r>
      <w:hyperlink r:id="rId68" w:history="1">
        <w:r w:rsidR="00EE7A55" w:rsidRPr="00DC4068">
          <w:rPr>
            <w:rStyle w:val="Hyperlink"/>
          </w:rPr>
          <w:t>http://cemr-network.org/?xg_source=msg_mes_network</w:t>
        </w:r>
      </w:hyperlink>
    </w:p>
    <w:p w:rsidR="00C6691D" w:rsidRDefault="00C6691D" w:rsidP="00532AED">
      <w:pPr>
        <w:pStyle w:val="NormalWeb"/>
        <w:shd w:val="clear" w:color="auto" w:fill="FFFFFF"/>
        <w:spacing w:before="0" w:beforeAutospacing="0" w:after="0" w:afterAutospacing="0"/>
        <w:ind w:left="720"/>
        <w:rPr>
          <w:rFonts w:eastAsia="Times New Roman"/>
          <w:color w:val="000000"/>
        </w:rPr>
      </w:pPr>
    </w:p>
    <w:p w:rsidR="007652F2" w:rsidRDefault="00532AED" w:rsidP="00532AED">
      <w:pPr>
        <w:pStyle w:val="NormalWeb"/>
        <w:shd w:val="clear" w:color="auto" w:fill="FFFFFF"/>
        <w:spacing w:before="0" w:beforeAutospacing="0" w:after="0" w:afterAutospacing="0"/>
        <w:ind w:left="720"/>
        <w:rPr>
          <w:rFonts w:eastAsia="Times New Roman"/>
          <w:color w:val="000000"/>
        </w:rPr>
      </w:pPr>
      <w:r>
        <w:rPr>
          <w:rFonts w:eastAsia="Times New Roman"/>
          <w:color w:val="000000"/>
        </w:rPr>
        <w:t xml:space="preserve">The Foundation for Comprehensive Emergency Management Research (CEMR) is a consortium of dedicated and esteemed researchers, practitioners, and students that represent a variety of discipline with complimentary perspectives of comprehensive emergency management. The Foundation for CEMR will promote the advancement of the profession by promoting research and linking the theoretical and practical applications of the study. The Foundation for CEMR will guide activities, policies, and practices of comprehensive emergency management through applied research and advocacy. </w:t>
      </w:r>
    </w:p>
    <w:p w:rsidR="00352B07" w:rsidRDefault="00352B07" w:rsidP="00532AED">
      <w:pPr>
        <w:pStyle w:val="NormalWeb"/>
        <w:shd w:val="clear" w:color="auto" w:fill="FFFFFF"/>
        <w:spacing w:before="0" w:beforeAutospacing="0" w:after="0" w:afterAutospacing="0"/>
        <w:ind w:left="720"/>
        <w:rPr>
          <w:rFonts w:eastAsia="Times New Roman"/>
          <w:color w:val="000000"/>
        </w:rPr>
      </w:pPr>
    </w:p>
    <w:p w:rsidR="00352B07" w:rsidRDefault="00352B07" w:rsidP="00352B07">
      <w:pPr>
        <w:spacing w:after="0" w:line="240" w:lineRule="auto"/>
        <w:ind w:firstLine="720"/>
      </w:pPr>
      <w:r>
        <w:t xml:space="preserve">Join the Foundation on the CEMR Network: </w:t>
      </w:r>
      <w:hyperlink r:id="rId69" w:tgtFrame="blank" w:history="1">
        <w:r>
          <w:rPr>
            <w:rStyle w:val="Hyperlink"/>
          </w:rPr>
          <w:t>http://www.cemr-network.org</w:t>
        </w:r>
      </w:hyperlink>
      <w:r>
        <w:t xml:space="preserve">. </w:t>
      </w:r>
      <w:proofErr w:type="gramStart"/>
      <w:r>
        <w:t>Its</w:t>
      </w:r>
      <w:proofErr w:type="gramEnd"/>
      <w:r>
        <w:t xml:space="preserve"> Free!</w:t>
      </w:r>
    </w:p>
    <w:p w:rsidR="009336BB" w:rsidRDefault="00532AED" w:rsidP="00532AED">
      <w:pPr>
        <w:pStyle w:val="NormalWeb"/>
        <w:shd w:val="clear" w:color="auto" w:fill="FFFFFF"/>
        <w:spacing w:before="0" w:beforeAutospacing="0" w:after="0" w:afterAutospacing="0"/>
        <w:ind w:left="720"/>
        <w:rPr>
          <w:color w:val="000000"/>
          <w:u w:val="single"/>
        </w:rPr>
      </w:pPr>
      <w:r>
        <w:rPr>
          <w:rFonts w:eastAsia="Times New Roman"/>
          <w:color w:val="000000"/>
        </w:rPr>
        <w:br/>
      </w:r>
      <w:r w:rsidR="007652F2" w:rsidRPr="007652F2">
        <w:rPr>
          <w:rStyle w:val="Strong"/>
          <w:rFonts w:eastAsia="Times New Roman"/>
        </w:rPr>
        <w:t>CEMR Network Updates</w:t>
      </w:r>
      <w:r w:rsidR="007652F2" w:rsidRPr="007652F2">
        <w:rPr>
          <w:rFonts w:eastAsia="Times New Roman"/>
        </w:rPr>
        <w:br/>
      </w:r>
      <w:r w:rsidR="007652F2">
        <w:rPr>
          <w:rFonts w:eastAsia="Times New Roman"/>
          <w:color w:val="000000"/>
        </w:rPr>
        <w:br/>
      </w:r>
      <w:r w:rsidR="007652F2">
        <w:rPr>
          <w:rStyle w:val="Strong"/>
          <w:rFonts w:eastAsia="Times New Roman"/>
          <w:color w:val="000000"/>
        </w:rPr>
        <w:t>Research Participation – Disaster Research Centre, New Zealand</w:t>
      </w:r>
      <w:r w:rsidR="007652F2">
        <w:rPr>
          <w:rFonts w:eastAsia="Times New Roman"/>
          <w:color w:val="000000"/>
        </w:rPr>
        <w:br/>
        <w:t xml:space="preserve">The Joint Centre for Disaster Research, Massey University, New Zealand invites CEMR Network members to participate in an online survey that focuses on Effective communication of probability statements for crisis decision making - volcanic case studies. Please participate in their online survey to assess the different perceptions of probabilistic warnings and forecasts, for volcanic case studies. Results from this survey will be used to assess the most effective methods for framing probabilistic warnings, to thus improve communications between scientists and emergency managers and aid crisis decision making. For more information, </w:t>
      </w:r>
      <w:hyperlink r:id="rId70" w:tgtFrame="_self" w:history="1">
        <w:r w:rsidR="007652F2">
          <w:rPr>
            <w:rStyle w:val="Hyperlink"/>
            <w:rFonts w:eastAsia="Times New Roman"/>
          </w:rPr>
          <w:t>click here</w:t>
        </w:r>
      </w:hyperlink>
      <w:r w:rsidR="007652F2">
        <w:rPr>
          <w:rFonts w:eastAsia="Times New Roman"/>
          <w:color w:val="000000"/>
        </w:rPr>
        <w:t xml:space="preserve"> </w:t>
      </w:r>
      <w:r w:rsidR="007652F2">
        <w:rPr>
          <w:rFonts w:eastAsia="Times New Roman"/>
          <w:color w:val="000000"/>
        </w:rPr>
        <w:br/>
      </w:r>
      <w:r w:rsidR="007652F2">
        <w:rPr>
          <w:rFonts w:eastAsia="Times New Roman"/>
          <w:color w:val="000000"/>
        </w:rPr>
        <w:br/>
      </w:r>
      <w:r w:rsidR="007652F2">
        <w:rPr>
          <w:rStyle w:val="Strong"/>
          <w:rFonts w:eastAsia="Times New Roman"/>
          <w:color w:val="000000"/>
        </w:rPr>
        <w:t>Foundation for CEMR Board Announced</w:t>
      </w:r>
      <w:r w:rsidR="007652F2">
        <w:rPr>
          <w:rFonts w:eastAsia="Times New Roman"/>
          <w:color w:val="000000"/>
        </w:rPr>
        <w:t xml:space="preserve"> </w:t>
      </w:r>
      <w:r w:rsidR="007652F2">
        <w:rPr>
          <w:rFonts w:eastAsia="Times New Roman"/>
          <w:color w:val="000000"/>
        </w:rPr>
        <w:br/>
        <w:t xml:space="preserve">The Foundation for CEMR has announced its </w:t>
      </w:r>
      <w:hyperlink r:id="rId71" w:tgtFrame="_self" w:history="1">
        <w:r w:rsidR="007652F2">
          <w:rPr>
            <w:rStyle w:val="Hyperlink"/>
            <w:rFonts w:eastAsia="Times New Roman"/>
          </w:rPr>
          <w:t>board members</w:t>
        </w:r>
      </w:hyperlink>
      <w:r w:rsidR="007652F2">
        <w:rPr>
          <w:rFonts w:eastAsia="Times New Roman"/>
          <w:color w:val="000000"/>
        </w:rPr>
        <w:t xml:space="preserve"> for the 2011-2012 Term. The Foundation for Comprehensive Emergency Management Research (CEMR) is a consortium of dedicated and esteemed researchers, practitioners, and students that represent a variety of discipline with complimentary perspectives of comprehensive emergency management. The Foundation for CEMR will promote the advancement of the profession by promoting research and linking the theoretical and practical applications of the study. The Foundation for CEMR will guide activities, policies, and practices of comprehensive emergency management through applied research and advocacy. </w:t>
      </w:r>
      <w:r w:rsidR="007652F2">
        <w:rPr>
          <w:rFonts w:eastAsia="Times New Roman"/>
          <w:color w:val="000000"/>
        </w:rPr>
        <w:br/>
      </w:r>
      <w:r w:rsidR="007652F2">
        <w:rPr>
          <w:rFonts w:eastAsia="Times New Roman"/>
          <w:color w:val="000000"/>
        </w:rPr>
        <w:br/>
      </w:r>
      <w:r w:rsidR="007652F2">
        <w:rPr>
          <w:rFonts w:eastAsia="Times New Roman"/>
          <w:b/>
          <w:bCs/>
          <w:color w:val="000000"/>
        </w:rPr>
        <w:t xml:space="preserve">Become a </w:t>
      </w:r>
      <w:hyperlink r:id="rId72" w:tgtFrame="_self" w:history="1">
        <w:r w:rsidR="007652F2">
          <w:rPr>
            <w:rStyle w:val="Hyperlink"/>
            <w:rFonts w:eastAsia="Times New Roman"/>
            <w:b/>
            <w:bCs/>
          </w:rPr>
          <w:t>CEMR Network Partner</w:t>
        </w:r>
      </w:hyperlink>
      <w:r w:rsidR="007652F2">
        <w:rPr>
          <w:rFonts w:eastAsia="Times New Roman"/>
          <w:color w:val="000000"/>
        </w:rPr>
        <w:t xml:space="preserve"> </w:t>
      </w:r>
      <w:r w:rsidR="007652F2">
        <w:rPr>
          <w:rFonts w:eastAsia="Times New Roman"/>
          <w:color w:val="000000"/>
        </w:rPr>
        <w:br/>
        <w:t xml:space="preserve">The CEMR Network works alongside a wide variety of state, national and international organizations to help achieve mutual goals. The CEMR Network enters into </w:t>
      </w:r>
      <w:hyperlink r:id="rId73" w:tgtFrame="_self" w:history="1">
        <w:r w:rsidR="007652F2">
          <w:rPr>
            <w:rStyle w:val="Hyperlink"/>
            <w:rFonts w:eastAsia="Times New Roman"/>
          </w:rPr>
          <w:t>Memorandums of Partnership</w:t>
        </w:r>
      </w:hyperlink>
      <w:r w:rsidR="007652F2">
        <w:rPr>
          <w:rFonts w:eastAsia="Times New Roman"/>
          <w:color w:val="000000"/>
        </w:rPr>
        <w:t xml:space="preserve"> with international and national organizations that are dedicated to advancing comprehensive emergency management through research and promoting the profession of emergency management.</w:t>
      </w:r>
      <w:r w:rsidR="007652F2">
        <w:rPr>
          <w:rFonts w:eastAsia="Times New Roman"/>
          <w:color w:val="000000"/>
        </w:rPr>
        <w:br/>
      </w:r>
      <w:r w:rsidR="007652F2">
        <w:rPr>
          <w:rFonts w:eastAsia="Times New Roman"/>
          <w:color w:val="000000"/>
        </w:rPr>
        <w:br/>
      </w:r>
      <w:r w:rsidR="007652F2">
        <w:rPr>
          <w:rStyle w:val="Strong"/>
          <w:rFonts w:eastAsia="Times New Roman"/>
          <w:color w:val="000000"/>
        </w:rPr>
        <w:t>Research Participation Announcements</w:t>
      </w:r>
      <w:r w:rsidR="007652F2">
        <w:rPr>
          <w:rFonts w:eastAsia="Times New Roman"/>
          <w:color w:val="000000"/>
        </w:rPr>
        <w:br/>
        <w:t xml:space="preserve">Do you have a study that you would like to announce or request participation in? Feel free to share it with the growing number of CEMR Network members. Simply email your request at </w:t>
      </w:r>
      <w:hyperlink r:id="rId74" w:history="1">
        <w:r w:rsidR="007652F2">
          <w:rPr>
            <w:rStyle w:val="Hyperlink"/>
            <w:rFonts w:eastAsia="Times New Roman"/>
          </w:rPr>
          <w:t>inquiry@cem-research.org</w:t>
        </w:r>
      </w:hyperlink>
      <w:r w:rsidR="007652F2">
        <w:rPr>
          <w:rFonts w:eastAsia="Times New Roman"/>
          <w:color w:val="000000"/>
        </w:rPr>
        <w:t>. We will share your announcement in the weekly CEMR Network Update Broadcast and a special announcement on the CEMR Network.</w:t>
      </w:r>
      <w:r w:rsidR="007652F2">
        <w:rPr>
          <w:rFonts w:eastAsia="Times New Roman"/>
          <w:color w:val="000000"/>
        </w:rPr>
        <w:br/>
      </w:r>
    </w:p>
    <w:p w:rsidR="009336BB" w:rsidRPr="009336BB" w:rsidRDefault="009336BB" w:rsidP="00CE1F98">
      <w:pPr>
        <w:pStyle w:val="NormalWeb"/>
        <w:numPr>
          <w:ilvl w:val="0"/>
          <w:numId w:val="9"/>
        </w:numPr>
        <w:shd w:val="clear" w:color="auto" w:fill="FFFFFF"/>
        <w:spacing w:before="0" w:beforeAutospacing="0" w:after="0" w:afterAutospacing="0"/>
        <w:rPr>
          <w:rFonts w:asciiTheme="minorHAnsi" w:eastAsia="Times New Roman" w:hAnsiTheme="minorHAnsi" w:cstheme="minorHAnsi"/>
          <w:b/>
          <w:color w:val="000000"/>
          <w:u w:val="single"/>
        </w:rPr>
      </w:pPr>
      <w:r w:rsidRPr="009336BB">
        <w:rPr>
          <w:rFonts w:asciiTheme="minorHAnsi" w:eastAsia="Times New Roman" w:hAnsiTheme="minorHAnsi" w:cstheme="minorHAnsi"/>
          <w:b/>
          <w:color w:val="000000"/>
          <w:u w:val="single"/>
        </w:rPr>
        <w:t xml:space="preserve">Natural Hazards Center, </w:t>
      </w:r>
      <w:r w:rsidRPr="009336BB">
        <w:rPr>
          <w:rFonts w:asciiTheme="minorHAnsi" w:hAnsiTheme="minorHAnsi" w:cstheme="minorHAnsi"/>
          <w:b/>
          <w:color w:val="000000"/>
          <w:u w:val="single"/>
        </w:rPr>
        <w:t>Number 566 • April 21, 2011</w:t>
      </w:r>
      <w:r w:rsidRPr="009336BB">
        <w:rPr>
          <w:rFonts w:asciiTheme="minorHAnsi" w:eastAsia="Times New Roman" w:hAnsiTheme="minorHAnsi" w:cstheme="minorHAnsi"/>
          <w:b/>
          <w:color w:val="000000"/>
          <w:u w:val="single"/>
        </w:rPr>
        <w:t xml:space="preserve">: </w:t>
      </w:r>
    </w:p>
    <w:p w:rsidR="001E5A0A" w:rsidRPr="009452FA" w:rsidRDefault="001E5A0A" w:rsidP="001E5A0A">
      <w:pPr>
        <w:pStyle w:val="NormalWeb"/>
        <w:shd w:val="clear" w:color="auto" w:fill="FFFFFF"/>
        <w:spacing w:before="0" w:beforeAutospacing="0" w:after="0" w:afterAutospacing="0"/>
        <w:ind w:left="720"/>
        <w:rPr>
          <w:color w:val="000000"/>
        </w:rPr>
      </w:pPr>
      <w:r w:rsidRPr="009452FA">
        <w:rPr>
          <w:color w:val="000000"/>
        </w:rPr>
        <w:t>Visit the Natural Hazards Center Web site</w:t>
      </w:r>
      <w:r>
        <w:rPr>
          <w:color w:val="000000"/>
        </w:rPr>
        <w:t xml:space="preserve"> to subscribe or to find the </w:t>
      </w:r>
      <w:hyperlink r:id="rId75" w:history="1">
        <w:r w:rsidRPr="000103F2">
          <w:rPr>
            <w:rStyle w:val="Hyperlink"/>
          </w:rPr>
          <w:t>http://www.colorado.edu/hazards/publications/signup.html</w:t>
        </w:r>
      </w:hyperlink>
      <w:r w:rsidRPr="009452FA">
        <w:rPr>
          <w:color w:val="000000"/>
        </w:rPr>
        <w:t xml:space="preserve"> </w:t>
      </w:r>
    </w:p>
    <w:p w:rsidR="009336BB" w:rsidRPr="009336BB" w:rsidRDefault="009336BB" w:rsidP="009336BB">
      <w:pPr>
        <w:pStyle w:val="NormalWeb"/>
        <w:shd w:val="clear" w:color="auto" w:fill="FFFFFF"/>
        <w:spacing w:before="0" w:beforeAutospacing="0" w:after="0" w:afterAutospacing="0"/>
        <w:ind w:left="720"/>
        <w:rPr>
          <w:color w:val="000000"/>
          <w:u w:val="single"/>
        </w:rPr>
      </w:pPr>
    </w:p>
    <w:p w:rsidR="004510EA" w:rsidRDefault="004510EA" w:rsidP="00C57765">
      <w:pPr>
        <w:spacing w:after="0" w:line="240" w:lineRule="auto"/>
        <w:rPr>
          <w:rFonts w:cstheme="minorHAnsi"/>
          <w:b/>
          <w:sz w:val="24"/>
          <w:szCs w:val="24"/>
          <w:u w:val="single"/>
        </w:rPr>
      </w:pPr>
      <w:bookmarkStart w:id="1" w:name="d"/>
      <w:bookmarkEnd w:id="1"/>
      <w:r w:rsidRPr="005A1CDA">
        <w:rPr>
          <w:rFonts w:cstheme="minorHAnsi"/>
          <w:b/>
          <w:sz w:val="24"/>
          <w:szCs w:val="24"/>
          <w:u w:val="single"/>
        </w:rPr>
        <w:t>Notes from the Hi Ed Program:</w:t>
      </w:r>
    </w:p>
    <w:p w:rsidR="003808D3" w:rsidRDefault="003808D3" w:rsidP="00EB00E3">
      <w:pPr>
        <w:spacing w:after="0" w:line="240" w:lineRule="auto"/>
        <w:rPr>
          <w:rFonts w:cstheme="minorHAnsi"/>
          <w:b/>
          <w:sz w:val="24"/>
          <w:szCs w:val="24"/>
          <w:u w:val="single"/>
        </w:rPr>
      </w:pPr>
    </w:p>
    <w:p w:rsidR="00035B82" w:rsidRPr="00117DC0" w:rsidRDefault="00035B82" w:rsidP="0023252A">
      <w:pPr>
        <w:pStyle w:val="NormalWeb"/>
        <w:numPr>
          <w:ilvl w:val="0"/>
          <w:numId w:val="2"/>
        </w:numPr>
        <w:spacing w:before="0" w:beforeAutospacing="0" w:after="0" w:afterAutospacing="0"/>
        <w:rPr>
          <w:rFonts w:asciiTheme="minorHAnsi" w:hAnsiTheme="minorHAnsi" w:cstheme="minorHAnsi"/>
        </w:rPr>
      </w:pPr>
      <w:r w:rsidRPr="005A1CDA">
        <w:rPr>
          <w:rFonts w:asciiTheme="minorHAnsi" w:hAnsiTheme="minorHAnsi" w:cstheme="minorHAnsi"/>
          <w:b/>
          <w:bCs/>
          <w:color w:val="000000"/>
        </w:rPr>
        <w:lastRenderedPageBreak/>
        <w:t xml:space="preserve">We are accepting news and events to be placed in our “Bits and Pieces” reports each week.  Let us know what emergency management or homeland security activities are happening at your college, university, and state or local emergency management office.  </w:t>
      </w:r>
    </w:p>
    <w:p w:rsidR="00C46F58" w:rsidRDefault="00C46F58" w:rsidP="00C46F58">
      <w:pPr>
        <w:pStyle w:val="NormalWeb"/>
        <w:spacing w:before="0" w:beforeAutospacing="0" w:after="0" w:afterAutospacing="0"/>
        <w:ind w:left="720"/>
        <w:rPr>
          <w:rFonts w:asciiTheme="minorHAnsi" w:hAnsiTheme="minorHAnsi" w:cstheme="minorHAnsi"/>
        </w:rPr>
      </w:pPr>
    </w:p>
    <w:p w:rsidR="006F43BC" w:rsidRDefault="006F43BC" w:rsidP="00517A8B">
      <w:pPr>
        <w:spacing w:after="0" w:line="240" w:lineRule="auto"/>
        <w:rPr>
          <w:rFonts w:cstheme="minorHAnsi"/>
          <w:sz w:val="24"/>
          <w:szCs w:val="24"/>
        </w:rPr>
      </w:pPr>
    </w:p>
    <w:p w:rsidR="00B04FAB" w:rsidRDefault="006F43BC" w:rsidP="00517A8B">
      <w:pPr>
        <w:spacing w:after="0" w:line="240" w:lineRule="auto"/>
        <w:rPr>
          <w:rFonts w:cstheme="minorHAnsi"/>
          <w:sz w:val="24"/>
          <w:szCs w:val="24"/>
        </w:rPr>
      </w:pPr>
      <w:r>
        <w:rPr>
          <w:rFonts w:cstheme="minorHAnsi"/>
          <w:sz w:val="24"/>
          <w:szCs w:val="24"/>
        </w:rPr>
        <w:t xml:space="preserve">Have a </w:t>
      </w:r>
      <w:r w:rsidR="006360A3">
        <w:rPr>
          <w:rFonts w:cstheme="minorHAnsi"/>
          <w:sz w:val="24"/>
          <w:szCs w:val="24"/>
        </w:rPr>
        <w:t>splendid weekend</w:t>
      </w:r>
      <w:r w:rsidR="00240AF4">
        <w:rPr>
          <w:rFonts w:cstheme="minorHAnsi"/>
          <w:noProof/>
          <w:sz w:val="24"/>
          <w:szCs w:val="24"/>
        </w:rPr>
        <w:t xml:space="preserve">, </w:t>
      </w:r>
    </w:p>
    <w:p w:rsidR="00DC12FA" w:rsidRDefault="00DC12FA" w:rsidP="00517A8B">
      <w:pPr>
        <w:spacing w:after="0" w:line="240" w:lineRule="auto"/>
        <w:rPr>
          <w:rFonts w:cstheme="minorHAnsi"/>
          <w:sz w:val="24"/>
          <w:szCs w:val="24"/>
        </w:rPr>
      </w:pPr>
    </w:p>
    <w:p w:rsidR="00433308" w:rsidRPr="005A1CDA" w:rsidRDefault="00433308" w:rsidP="00517A8B">
      <w:pPr>
        <w:spacing w:after="0" w:line="240" w:lineRule="auto"/>
        <w:rPr>
          <w:rFonts w:cstheme="minorHAnsi"/>
          <w:sz w:val="24"/>
          <w:szCs w:val="24"/>
        </w:rPr>
      </w:pPr>
      <w:r w:rsidRPr="005A1CDA">
        <w:rPr>
          <w:rFonts w:cstheme="minorHAnsi"/>
          <w:sz w:val="24"/>
          <w:szCs w:val="24"/>
        </w:rPr>
        <w:t xml:space="preserve">Barbara </w:t>
      </w:r>
    </w:p>
    <w:p w:rsidR="005D4710" w:rsidRDefault="005D4710" w:rsidP="00D23923">
      <w:pPr>
        <w:spacing w:after="0" w:line="240" w:lineRule="auto"/>
        <w:rPr>
          <w:rFonts w:ascii="Times New Roman" w:hAnsi="Times New Roman" w:cs="Times New Roman"/>
          <w:sz w:val="24"/>
          <w:szCs w:val="24"/>
        </w:rPr>
      </w:pPr>
    </w:p>
    <w:p w:rsidR="00401A9F" w:rsidRPr="0018272D" w:rsidRDefault="00796E78" w:rsidP="00D23923">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Barbara L. Johnson</w:t>
      </w:r>
    </w:p>
    <w:p w:rsidR="00796E78"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 xml:space="preserve">Higher Education Program Assistant </w:t>
      </w:r>
      <w:r w:rsidR="00796E78" w:rsidRPr="0018272D">
        <w:rPr>
          <w:rFonts w:ascii="Times New Roman" w:hAnsi="Times New Roman" w:cs="Times New Roman"/>
          <w:sz w:val="24"/>
          <w:szCs w:val="24"/>
        </w:rPr>
        <w:t xml:space="preserve"> </w:t>
      </w:r>
    </w:p>
    <w:p w:rsidR="00B04FAB"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FEMA/EMI/NETC</w:t>
      </w:r>
    </w:p>
    <w:p w:rsidR="00B04FAB" w:rsidRP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Department of Homeland Security</w:t>
      </w:r>
    </w:p>
    <w:p w:rsid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16825 S. Seton Avenue, K016</w:t>
      </w:r>
    </w:p>
    <w:p w:rsidR="007E5014" w:rsidRP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 xml:space="preserve">Emmitsburg, MD 21727 </w:t>
      </w:r>
    </w:p>
    <w:p w:rsidR="007E5014" w:rsidRPr="0018272D" w:rsidRDefault="007E5014"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Ph: (301) 447-1452</w:t>
      </w:r>
    </w:p>
    <w:p w:rsidR="007E5014" w:rsidRDefault="000B1F1D" w:rsidP="00A2395D">
      <w:pPr>
        <w:spacing w:after="0" w:line="240" w:lineRule="auto"/>
      </w:pPr>
      <w:hyperlink r:id="rId76" w:history="1">
        <w:r w:rsidR="007E5014" w:rsidRPr="0018272D">
          <w:rPr>
            <w:rStyle w:val="Hyperlink"/>
            <w:rFonts w:ascii="Times New Roman" w:hAnsi="Times New Roman" w:cs="Times New Roman"/>
            <w:sz w:val="24"/>
            <w:szCs w:val="24"/>
          </w:rPr>
          <w:t>Barbara.L.Johnson@dhs.gov</w:t>
        </w:r>
      </w:hyperlink>
    </w:p>
    <w:p w:rsidR="00341681" w:rsidRDefault="000B1F1D" w:rsidP="00057A62">
      <w:pPr>
        <w:spacing w:after="0" w:line="240" w:lineRule="auto"/>
      </w:pPr>
      <w:hyperlink r:id="rId77" w:history="1">
        <w:r w:rsidR="00C77002" w:rsidRPr="00D93628">
          <w:rPr>
            <w:rStyle w:val="Hyperlink"/>
            <w:rFonts w:ascii="Times New Roman" w:hAnsi="Times New Roman" w:cs="Times New Roman"/>
            <w:sz w:val="24"/>
            <w:szCs w:val="24"/>
          </w:rPr>
          <w:t>http://training.fema.gov/emiweb/e</w:t>
        </w:r>
        <w:r w:rsidR="00C77002" w:rsidRPr="00D93628">
          <w:rPr>
            <w:rStyle w:val="Hyperlink"/>
          </w:rPr>
          <w:t>du</w:t>
        </w:r>
      </w:hyperlink>
      <w:r w:rsidR="00C77002">
        <w:t xml:space="preserve"> </w:t>
      </w:r>
    </w:p>
    <w:p w:rsidR="00215172" w:rsidRDefault="00215172" w:rsidP="00057A62">
      <w:pPr>
        <w:spacing w:after="0" w:line="240" w:lineRule="auto"/>
      </w:pPr>
    </w:p>
    <w:p w:rsidR="00EB00E3" w:rsidRDefault="00EB00E3" w:rsidP="00EB00E3">
      <w:pPr>
        <w:spacing w:after="100" w:afterAutospacing="1" w:line="240" w:lineRule="auto"/>
        <w:rPr>
          <w:rFonts w:ascii="Times New Roman" w:hAnsi="Times New Roman"/>
          <w:b/>
          <w:bCs/>
          <w:color w:val="1F497D"/>
          <w:sz w:val="24"/>
          <w:szCs w:val="24"/>
        </w:rPr>
      </w:pPr>
      <w:r>
        <w:rPr>
          <w:rFonts w:ascii="Times New Roman" w:hAnsi="Times New Roman"/>
          <w:b/>
          <w:bCs/>
          <w:color w:val="0F243E"/>
          <w:sz w:val="24"/>
          <w:szCs w:val="24"/>
        </w:rPr>
        <w:t xml:space="preserve">Emergency Management Institute </w:t>
      </w:r>
    </w:p>
    <w:p w:rsidR="00EB00E3" w:rsidRDefault="00EB00E3" w:rsidP="00EB00E3">
      <w:pPr>
        <w:spacing w:after="100" w:afterAutospacing="1" w:line="240" w:lineRule="auto"/>
        <w:rPr>
          <w:rFonts w:ascii="Times New Roman" w:hAnsi="Times New Roman"/>
          <w:color w:val="0F243E"/>
          <w:sz w:val="24"/>
          <w:szCs w:val="24"/>
        </w:rPr>
      </w:pPr>
      <w:r>
        <w:rPr>
          <w:rFonts w:ascii="Times New Roman" w:hAnsi="Times New Roman"/>
          <w:b/>
          <w:bCs/>
          <w:color w:val="0F243E"/>
          <w:sz w:val="24"/>
          <w:szCs w:val="24"/>
        </w:rPr>
        <w:t>A 60-Year Legacy of Training and Education in Emergency Management</w:t>
      </w:r>
    </w:p>
    <w:p w:rsidR="00EB00E3" w:rsidRDefault="00EB00E3" w:rsidP="00EB00E3">
      <w:pPr>
        <w:spacing w:after="100" w:afterAutospacing="1" w:line="240" w:lineRule="auto"/>
        <w:rPr>
          <w:rFonts w:ascii="Times New Roman" w:hAnsi="Times New Roman"/>
          <w:b/>
          <w:bCs/>
          <w:color w:val="0F243E"/>
        </w:rPr>
      </w:pPr>
      <w:r>
        <w:rPr>
          <w:rFonts w:ascii="Times New Roman" w:hAnsi="Times New Roman"/>
          <w:b/>
          <w:bCs/>
          <w:color w:val="0F243E"/>
        </w:rPr>
        <w:t>“FEMA’s mission is to support our citizens and first responders to ensure that as a nation we work together to build, sustain, and improve our capability to prepare for, protect against, respond to, recover from, and mitigate all hazards.”</w:t>
      </w:r>
    </w:p>
    <w:sectPr w:rsidR="00EB00E3" w:rsidSect="008A5C4F">
      <w:type w:val="continuous"/>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Verdana">
    <w:panose1 w:val="020B0604030504040204"/>
    <w:charset w:val="00"/>
    <w:family w:val="swiss"/>
    <w:pitch w:val="variable"/>
    <w:sig w:usb0="20000287" w:usb1="00000000" w:usb2="00000000" w:usb3="00000000" w:csb0="0000019F" w:csb1="00000000"/>
  </w:font>
  <w:font w:name="Palatino Linotype">
    <w:panose1 w:val="02040502050505030304"/>
    <w:charset w:val="00"/>
    <w:family w:val="roman"/>
    <w:pitch w:val="variable"/>
    <w:sig w:usb0="E0000387" w:usb1="40000013" w:usb2="00000000" w:usb3="00000000" w:csb0="0000019F" w:csb1="00000000"/>
  </w:font>
  <w:font w:name="Myriad Pro">
    <w:altName w:val="Myriad Pro"/>
    <w:panose1 w:val="00000000000000000000"/>
    <w:charset w:val="00"/>
    <w:family w:val="swiss"/>
    <w:notTrueType/>
    <w:pitch w:val="default"/>
    <w:sig w:usb0="00000003" w:usb1="00000000" w:usb2="00000000" w:usb3="00000000" w:csb0="00000001" w:csb1="00000000"/>
  </w:font>
  <w:font w:name="Berkeley Oldstyle IT Cby BT">
    <w:altName w:val="Berkeley Oldstyle IT Cby BT"/>
    <w:panose1 w:val="00000000000000000000"/>
    <w:charset w:val="00"/>
    <w:family w:val="roman"/>
    <w:notTrueType/>
    <w:pitch w:val="default"/>
    <w:sig w:usb0="00000003" w:usb1="00000000" w:usb2="00000000" w:usb3="00000000" w:csb0="00000001" w:csb1="00000000"/>
  </w:font>
  <w:font w:name="MS PGothic">
    <w:altName w:val="MS Mincho"/>
    <w:panose1 w:val="00000000000000000000"/>
    <w:charset w:val="00"/>
    <w:family w:val="roman"/>
    <w:notTrueType/>
    <w:pitch w:val="variable"/>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601C9"/>
    <w:multiLevelType w:val="hybridMultilevel"/>
    <w:tmpl w:val="4FE470CE"/>
    <w:lvl w:ilvl="0" w:tplc="04090001">
      <w:start w:val="1"/>
      <w:numFmt w:val="bullet"/>
      <w:lvlText w:val=""/>
      <w:lvlJc w:val="left"/>
      <w:pPr>
        <w:ind w:left="3240" w:hanging="360"/>
      </w:pPr>
      <w:rPr>
        <w:rFonts w:ascii="Symbol" w:hAnsi="Symbol" w:hint="default"/>
      </w:rPr>
    </w:lvl>
    <w:lvl w:ilvl="1" w:tplc="04090003">
      <w:start w:val="1"/>
      <w:numFmt w:val="bullet"/>
      <w:lvlText w:val="o"/>
      <w:lvlJc w:val="left"/>
      <w:pPr>
        <w:ind w:left="3960" w:hanging="360"/>
      </w:pPr>
      <w:rPr>
        <w:rFonts w:ascii="Courier New" w:hAnsi="Courier New" w:cs="Courier New" w:hint="default"/>
      </w:rPr>
    </w:lvl>
    <w:lvl w:ilvl="2" w:tplc="04090005">
      <w:start w:val="1"/>
      <w:numFmt w:val="decimal"/>
      <w:lvlText w:val="%3."/>
      <w:lvlJc w:val="left"/>
      <w:pPr>
        <w:tabs>
          <w:tab w:val="num" w:pos="4680"/>
        </w:tabs>
        <w:ind w:left="4680" w:hanging="360"/>
      </w:pPr>
    </w:lvl>
    <w:lvl w:ilvl="3" w:tplc="04090001">
      <w:start w:val="1"/>
      <w:numFmt w:val="decimal"/>
      <w:lvlText w:val="%4."/>
      <w:lvlJc w:val="left"/>
      <w:pPr>
        <w:tabs>
          <w:tab w:val="num" w:pos="5400"/>
        </w:tabs>
        <w:ind w:left="5400" w:hanging="360"/>
      </w:pPr>
    </w:lvl>
    <w:lvl w:ilvl="4" w:tplc="04090003">
      <w:start w:val="1"/>
      <w:numFmt w:val="decimal"/>
      <w:lvlText w:val="%5."/>
      <w:lvlJc w:val="left"/>
      <w:pPr>
        <w:tabs>
          <w:tab w:val="num" w:pos="6120"/>
        </w:tabs>
        <w:ind w:left="6120" w:hanging="360"/>
      </w:pPr>
    </w:lvl>
    <w:lvl w:ilvl="5" w:tplc="04090005">
      <w:start w:val="1"/>
      <w:numFmt w:val="decimal"/>
      <w:lvlText w:val="%6."/>
      <w:lvlJc w:val="left"/>
      <w:pPr>
        <w:tabs>
          <w:tab w:val="num" w:pos="6840"/>
        </w:tabs>
        <w:ind w:left="6840" w:hanging="360"/>
      </w:pPr>
    </w:lvl>
    <w:lvl w:ilvl="6" w:tplc="04090001">
      <w:start w:val="1"/>
      <w:numFmt w:val="decimal"/>
      <w:lvlText w:val="%7."/>
      <w:lvlJc w:val="left"/>
      <w:pPr>
        <w:tabs>
          <w:tab w:val="num" w:pos="7560"/>
        </w:tabs>
        <w:ind w:left="7560" w:hanging="360"/>
      </w:pPr>
    </w:lvl>
    <w:lvl w:ilvl="7" w:tplc="04090003">
      <w:start w:val="1"/>
      <w:numFmt w:val="decimal"/>
      <w:lvlText w:val="%8."/>
      <w:lvlJc w:val="left"/>
      <w:pPr>
        <w:tabs>
          <w:tab w:val="num" w:pos="8280"/>
        </w:tabs>
        <w:ind w:left="8280" w:hanging="360"/>
      </w:pPr>
    </w:lvl>
    <w:lvl w:ilvl="8" w:tplc="04090005">
      <w:start w:val="1"/>
      <w:numFmt w:val="decimal"/>
      <w:lvlText w:val="%9."/>
      <w:lvlJc w:val="left"/>
      <w:pPr>
        <w:tabs>
          <w:tab w:val="num" w:pos="9000"/>
        </w:tabs>
        <w:ind w:left="9000" w:hanging="360"/>
      </w:pPr>
    </w:lvl>
  </w:abstractNum>
  <w:abstractNum w:abstractNumId="1">
    <w:nsid w:val="06E825DF"/>
    <w:multiLevelType w:val="hybridMultilevel"/>
    <w:tmpl w:val="170689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8B084B"/>
    <w:multiLevelType w:val="hybridMultilevel"/>
    <w:tmpl w:val="BDCE07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5B2980"/>
    <w:multiLevelType w:val="hybridMultilevel"/>
    <w:tmpl w:val="9DB6E85A"/>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4">
    <w:nsid w:val="0C4C7E64"/>
    <w:multiLevelType w:val="hybridMultilevel"/>
    <w:tmpl w:val="0BBEC0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C7A5B10"/>
    <w:multiLevelType w:val="hybridMultilevel"/>
    <w:tmpl w:val="9752A50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0FAC6D07"/>
    <w:multiLevelType w:val="hybridMultilevel"/>
    <w:tmpl w:val="C4AC8EE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EB60DA"/>
    <w:multiLevelType w:val="hybridMultilevel"/>
    <w:tmpl w:val="C02C0F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6CB0D3D"/>
    <w:multiLevelType w:val="multilevel"/>
    <w:tmpl w:val="13E80C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19434AA7"/>
    <w:multiLevelType w:val="singleLevel"/>
    <w:tmpl w:val="52C6F544"/>
    <w:lvl w:ilvl="0">
      <w:start w:val="1"/>
      <w:numFmt w:val="bullet"/>
      <w:pStyle w:val="C2Bullets1"/>
      <w:lvlText w:val=""/>
      <w:lvlJc w:val="left"/>
      <w:pPr>
        <w:tabs>
          <w:tab w:val="num" w:pos="720"/>
        </w:tabs>
        <w:ind w:left="720" w:hanging="360"/>
      </w:pPr>
      <w:rPr>
        <w:rFonts w:ascii="Wingdings" w:hAnsi="Wingdings" w:hint="default"/>
        <w:sz w:val="16"/>
      </w:rPr>
    </w:lvl>
  </w:abstractNum>
  <w:abstractNum w:abstractNumId="10">
    <w:nsid w:val="1EB360A9"/>
    <w:multiLevelType w:val="hybridMultilevel"/>
    <w:tmpl w:val="1E26EC8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236264"/>
    <w:multiLevelType w:val="hybridMultilevel"/>
    <w:tmpl w:val="C004CF10"/>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2">
    <w:nsid w:val="2174257B"/>
    <w:multiLevelType w:val="hybridMultilevel"/>
    <w:tmpl w:val="4D2C042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C00691"/>
    <w:multiLevelType w:val="hybridMultilevel"/>
    <w:tmpl w:val="354615E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1316A7"/>
    <w:multiLevelType w:val="hybridMultilevel"/>
    <w:tmpl w:val="57D2833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FF31D3"/>
    <w:multiLevelType w:val="hybridMultilevel"/>
    <w:tmpl w:val="55680A4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342B2395"/>
    <w:multiLevelType w:val="hybridMultilevel"/>
    <w:tmpl w:val="91EEE5D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745098F"/>
    <w:multiLevelType w:val="hybridMultilevel"/>
    <w:tmpl w:val="ABB8677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363F85"/>
    <w:multiLevelType w:val="multilevel"/>
    <w:tmpl w:val="2C5646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416508A2"/>
    <w:multiLevelType w:val="hybridMultilevel"/>
    <w:tmpl w:val="B922026C"/>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20">
    <w:nsid w:val="41896E18"/>
    <w:multiLevelType w:val="hybridMultilevel"/>
    <w:tmpl w:val="D68067BE"/>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21">
    <w:nsid w:val="429C2C57"/>
    <w:multiLevelType w:val="hybridMultilevel"/>
    <w:tmpl w:val="6E646A3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485075E7"/>
    <w:multiLevelType w:val="hybridMultilevel"/>
    <w:tmpl w:val="BF8A9A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B51499"/>
    <w:multiLevelType w:val="hybridMultilevel"/>
    <w:tmpl w:val="C4F0AD7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6D216D"/>
    <w:multiLevelType w:val="hybridMultilevel"/>
    <w:tmpl w:val="2FA88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783441"/>
    <w:multiLevelType w:val="hybridMultilevel"/>
    <w:tmpl w:val="DCE034B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4B680EF3"/>
    <w:multiLevelType w:val="multilevel"/>
    <w:tmpl w:val="6A5A7B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4C5D4B8D"/>
    <w:multiLevelType w:val="hybridMultilevel"/>
    <w:tmpl w:val="45C402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4FDA192B"/>
    <w:multiLevelType w:val="hybridMultilevel"/>
    <w:tmpl w:val="809C82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542F5D15"/>
    <w:multiLevelType w:val="hybridMultilevel"/>
    <w:tmpl w:val="A68A87E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1B1DA6"/>
    <w:multiLevelType w:val="hybridMultilevel"/>
    <w:tmpl w:val="7E389C9E"/>
    <w:lvl w:ilvl="0" w:tplc="04090001">
      <w:numFmt w:val="bullet"/>
      <w:pStyle w:val="BulletedText"/>
      <w:lvlText w:val=""/>
      <w:lvlJc w:val="left"/>
      <w:pPr>
        <w:tabs>
          <w:tab w:val="num" w:pos="-360"/>
        </w:tabs>
        <w:ind w:left="360" w:hanging="360"/>
      </w:pPr>
      <w:rPr>
        <w:rFonts w:ascii="Symbol" w:hAnsi="Symbol" w:hint="default"/>
        <w:b w:val="0"/>
        <w:i w:val="0"/>
        <w:color w:val="000080"/>
        <w:sz w:val="19"/>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564966FB"/>
    <w:multiLevelType w:val="hybridMultilevel"/>
    <w:tmpl w:val="DD52178C"/>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32">
    <w:nsid w:val="5EFC2701"/>
    <w:multiLevelType w:val="hybridMultilevel"/>
    <w:tmpl w:val="21FC1E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5634D5B"/>
    <w:multiLevelType w:val="hybridMultilevel"/>
    <w:tmpl w:val="BB30B70C"/>
    <w:lvl w:ilvl="0" w:tplc="AB4E3B26">
      <w:start w:val="1"/>
      <w:numFmt w:val="bullet"/>
      <w:lvlText w:val=""/>
      <w:lvlJc w:val="left"/>
      <w:pPr>
        <w:ind w:left="720" w:hanging="360"/>
      </w:pPr>
      <w:rPr>
        <w:rFonts w:ascii="Wingdings" w:hAnsi="Wingdings" w:hint="default"/>
      </w:rPr>
    </w:lvl>
    <w:lvl w:ilvl="1" w:tplc="963CF2C0" w:tentative="1">
      <w:start w:val="1"/>
      <w:numFmt w:val="bullet"/>
      <w:lvlText w:val="o"/>
      <w:lvlJc w:val="left"/>
      <w:pPr>
        <w:ind w:left="1440" w:hanging="360"/>
      </w:pPr>
      <w:rPr>
        <w:rFonts w:ascii="Courier New" w:hAnsi="Courier New" w:cs="Courier New" w:hint="default"/>
      </w:rPr>
    </w:lvl>
    <w:lvl w:ilvl="2" w:tplc="44AA9342" w:tentative="1">
      <w:start w:val="1"/>
      <w:numFmt w:val="bullet"/>
      <w:lvlText w:val=""/>
      <w:lvlJc w:val="left"/>
      <w:pPr>
        <w:ind w:left="2160" w:hanging="360"/>
      </w:pPr>
      <w:rPr>
        <w:rFonts w:ascii="Wingdings" w:hAnsi="Wingdings" w:hint="default"/>
      </w:rPr>
    </w:lvl>
    <w:lvl w:ilvl="3" w:tplc="B0762FC0" w:tentative="1">
      <w:start w:val="1"/>
      <w:numFmt w:val="bullet"/>
      <w:lvlText w:val=""/>
      <w:lvlJc w:val="left"/>
      <w:pPr>
        <w:ind w:left="2880" w:hanging="360"/>
      </w:pPr>
      <w:rPr>
        <w:rFonts w:ascii="Symbol" w:hAnsi="Symbol" w:hint="default"/>
      </w:rPr>
    </w:lvl>
    <w:lvl w:ilvl="4" w:tplc="24A42EC6" w:tentative="1">
      <w:start w:val="1"/>
      <w:numFmt w:val="bullet"/>
      <w:lvlText w:val="o"/>
      <w:lvlJc w:val="left"/>
      <w:pPr>
        <w:ind w:left="3600" w:hanging="360"/>
      </w:pPr>
      <w:rPr>
        <w:rFonts w:ascii="Courier New" w:hAnsi="Courier New" w:cs="Courier New" w:hint="default"/>
      </w:rPr>
    </w:lvl>
    <w:lvl w:ilvl="5" w:tplc="C706D860" w:tentative="1">
      <w:start w:val="1"/>
      <w:numFmt w:val="bullet"/>
      <w:lvlText w:val=""/>
      <w:lvlJc w:val="left"/>
      <w:pPr>
        <w:ind w:left="4320" w:hanging="360"/>
      </w:pPr>
      <w:rPr>
        <w:rFonts w:ascii="Wingdings" w:hAnsi="Wingdings" w:hint="default"/>
      </w:rPr>
    </w:lvl>
    <w:lvl w:ilvl="6" w:tplc="8A5431BA" w:tentative="1">
      <w:start w:val="1"/>
      <w:numFmt w:val="bullet"/>
      <w:lvlText w:val=""/>
      <w:lvlJc w:val="left"/>
      <w:pPr>
        <w:ind w:left="5040" w:hanging="360"/>
      </w:pPr>
      <w:rPr>
        <w:rFonts w:ascii="Symbol" w:hAnsi="Symbol" w:hint="default"/>
      </w:rPr>
    </w:lvl>
    <w:lvl w:ilvl="7" w:tplc="FD043C88" w:tentative="1">
      <w:start w:val="1"/>
      <w:numFmt w:val="bullet"/>
      <w:lvlText w:val="o"/>
      <w:lvlJc w:val="left"/>
      <w:pPr>
        <w:ind w:left="5760" w:hanging="360"/>
      </w:pPr>
      <w:rPr>
        <w:rFonts w:ascii="Courier New" w:hAnsi="Courier New" w:cs="Courier New" w:hint="default"/>
      </w:rPr>
    </w:lvl>
    <w:lvl w:ilvl="8" w:tplc="C08AF35A" w:tentative="1">
      <w:start w:val="1"/>
      <w:numFmt w:val="bullet"/>
      <w:lvlText w:val=""/>
      <w:lvlJc w:val="left"/>
      <w:pPr>
        <w:ind w:left="6480" w:hanging="360"/>
      </w:pPr>
      <w:rPr>
        <w:rFonts w:ascii="Wingdings" w:hAnsi="Wingdings" w:hint="default"/>
      </w:rPr>
    </w:lvl>
  </w:abstractNum>
  <w:abstractNum w:abstractNumId="34">
    <w:nsid w:val="6A115EB3"/>
    <w:multiLevelType w:val="hybridMultilevel"/>
    <w:tmpl w:val="6EC4CE6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A5B027A"/>
    <w:multiLevelType w:val="hybridMultilevel"/>
    <w:tmpl w:val="7A20A27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6613B8"/>
    <w:multiLevelType w:val="multilevel"/>
    <w:tmpl w:val="558EC4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6FF42FB2"/>
    <w:multiLevelType w:val="hybridMultilevel"/>
    <w:tmpl w:val="DCB484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029281B"/>
    <w:multiLevelType w:val="hybridMultilevel"/>
    <w:tmpl w:val="B6AC78B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7F21FA"/>
    <w:multiLevelType w:val="hybridMultilevel"/>
    <w:tmpl w:val="3D08C1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51166C3"/>
    <w:multiLevelType w:val="hybridMultilevel"/>
    <w:tmpl w:val="0B4CB8E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758F38BA"/>
    <w:multiLevelType w:val="hybridMultilevel"/>
    <w:tmpl w:val="D64E234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9F44718"/>
    <w:multiLevelType w:val="hybridMultilevel"/>
    <w:tmpl w:val="428ED1D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220A00"/>
    <w:multiLevelType w:val="hybridMultilevel"/>
    <w:tmpl w:val="96524F8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BB778BD"/>
    <w:multiLevelType w:val="hybridMultilevel"/>
    <w:tmpl w:val="88269F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7BFA01BF"/>
    <w:multiLevelType w:val="hybridMultilevel"/>
    <w:tmpl w:val="76761CE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33"/>
  </w:num>
  <w:num w:numId="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2"/>
  </w:num>
  <w:num w:numId="7">
    <w:abstractNumId w:val="24"/>
  </w:num>
  <w:num w:numId="8">
    <w:abstractNumId w:val="29"/>
  </w:num>
  <w:num w:numId="9">
    <w:abstractNumId w:val="10"/>
  </w:num>
  <w:num w:numId="10">
    <w:abstractNumId w:val="14"/>
  </w:num>
  <w:num w:numId="1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42"/>
  </w:num>
  <w:num w:numId="14">
    <w:abstractNumId w:val="28"/>
  </w:num>
  <w:num w:numId="15">
    <w:abstractNumId w:val="6"/>
  </w:num>
  <w:num w:numId="16">
    <w:abstractNumId w:val="43"/>
  </w:num>
  <w:num w:numId="17">
    <w:abstractNumId w:val="1"/>
  </w:num>
  <w:num w:numId="18">
    <w:abstractNumId w:val="27"/>
  </w:num>
  <w:num w:numId="19">
    <w:abstractNumId w:val="41"/>
  </w:num>
  <w:num w:numId="20">
    <w:abstractNumId w:val="3"/>
  </w:num>
  <w:num w:numId="21">
    <w:abstractNumId w:val="44"/>
  </w:num>
  <w:num w:numId="22">
    <w:abstractNumId w:val="40"/>
  </w:num>
  <w:num w:numId="23">
    <w:abstractNumId w:val="2"/>
  </w:num>
  <w:num w:numId="24">
    <w:abstractNumId w:val="11"/>
  </w:num>
  <w:num w:numId="2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4"/>
  </w:num>
  <w:num w:numId="28">
    <w:abstractNumId w:val="16"/>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20"/>
  </w:num>
  <w:num w:numId="3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31"/>
  </w:num>
  <w:num w:numId="35">
    <w:abstractNumId w:val="45"/>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num>
  <w:num w:numId="4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37"/>
  </w:num>
  <w:num w:numId="46">
    <w:abstractNumId w:val="39"/>
  </w:num>
  <w:num w:numId="47">
    <w:abstractNumId w:val="38"/>
  </w:num>
  <w:num w:numId="48">
    <w:abstractNumId w:val="34"/>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351643"/>
    <w:rsid w:val="00001EC9"/>
    <w:rsid w:val="00006D28"/>
    <w:rsid w:val="00006EC3"/>
    <w:rsid w:val="00007CDA"/>
    <w:rsid w:val="00010B39"/>
    <w:rsid w:val="000121FE"/>
    <w:rsid w:val="000122B6"/>
    <w:rsid w:val="00014034"/>
    <w:rsid w:val="00014E81"/>
    <w:rsid w:val="00016B6D"/>
    <w:rsid w:val="000173F9"/>
    <w:rsid w:val="00020383"/>
    <w:rsid w:val="0002135E"/>
    <w:rsid w:val="000248DB"/>
    <w:rsid w:val="0002506A"/>
    <w:rsid w:val="00025162"/>
    <w:rsid w:val="000251EA"/>
    <w:rsid w:val="0002601F"/>
    <w:rsid w:val="00027453"/>
    <w:rsid w:val="00030AA5"/>
    <w:rsid w:val="000323AA"/>
    <w:rsid w:val="00035124"/>
    <w:rsid w:val="00035B82"/>
    <w:rsid w:val="00035D63"/>
    <w:rsid w:val="00041492"/>
    <w:rsid w:val="000423C7"/>
    <w:rsid w:val="00043253"/>
    <w:rsid w:val="000434CD"/>
    <w:rsid w:val="000444FE"/>
    <w:rsid w:val="0004546F"/>
    <w:rsid w:val="0004637E"/>
    <w:rsid w:val="00047393"/>
    <w:rsid w:val="000512A1"/>
    <w:rsid w:val="000571BB"/>
    <w:rsid w:val="00057A62"/>
    <w:rsid w:val="00060256"/>
    <w:rsid w:val="0006094A"/>
    <w:rsid w:val="00061FAA"/>
    <w:rsid w:val="00064EA7"/>
    <w:rsid w:val="00066F3B"/>
    <w:rsid w:val="00067548"/>
    <w:rsid w:val="0007300B"/>
    <w:rsid w:val="00073E61"/>
    <w:rsid w:val="00074A6D"/>
    <w:rsid w:val="00081345"/>
    <w:rsid w:val="00081941"/>
    <w:rsid w:val="00082060"/>
    <w:rsid w:val="0008298C"/>
    <w:rsid w:val="00083F0B"/>
    <w:rsid w:val="00084CAE"/>
    <w:rsid w:val="00086625"/>
    <w:rsid w:val="00086B3D"/>
    <w:rsid w:val="00090071"/>
    <w:rsid w:val="00091137"/>
    <w:rsid w:val="00091FE5"/>
    <w:rsid w:val="000938BB"/>
    <w:rsid w:val="00093A9E"/>
    <w:rsid w:val="00096616"/>
    <w:rsid w:val="000973FB"/>
    <w:rsid w:val="000A390B"/>
    <w:rsid w:val="000A455A"/>
    <w:rsid w:val="000A704B"/>
    <w:rsid w:val="000B013E"/>
    <w:rsid w:val="000B124E"/>
    <w:rsid w:val="000B1F1D"/>
    <w:rsid w:val="000B2AEE"/>
    <w:rsid w:val="000B441F"/>
    <w:rsid w:val="000B4C06"/>
    <w:rsid w:val="000B4DBC"/>
    <w:rsid w:val="000B58DD"/>
    <w:rsid w:val="000B5DE4"/>
    <w:rsid w:val="000B7555"/>
    <w:rsid w:val="000C0D5C"/>
    <w:rsid w:val="000C1AA0"/>
    <w:rsid w:val="000C40E5"/>
    <w:rsid w:val="000C4325"/>
    <w:rsid w:val="000C48A3"/>
    <w:rsid w:val="000C5AE5"/>
    <w:rsid w:val="000C62A6"/>
    <w:rsid w:val="000D1CF8"/>
    <w:rsid w:val="000D43DD"/>
    <w:rsid w:val="000D5E7F"/>
    <w:rsid w:val="000D69C3"/>
    <w:rsid w:val="000D6C5D"/>
    <w:rsid w:val="000D744B"/>
    <w:rsid w:val="000E0CDC"/>
    <w:rsid w:val="000E1046"/>
    <w:rsid w:val="000E2ABD"/>
    <w:rsid w:val="000E2B66"/>
    <w:rsid w:val="000E54C0"/>
    <w:rsid w:val="000E65F8"/>
    <w:rsid w:val="000E71F4"/>
    <w:rsid w:val="000E7289"/>
    <w:rsid w:val="000F0372"/>
    <w:rsid w:val="000F18C5"/>
    <w:rsid w:val="000F3918"/>
    <w:rsid w:val="000F3A17"/>
    <w:rsid w:val="000F4191"/>
    <w:rsid w:val="001041A1"/>
    <w:rsid w:val="00105C72"/>
    <w:rsid w:val="001103A9"/>
    <w:rsid w:val="001103B8"/>
    <w:rsid w:val="00111BC2"/>
    <w:rsid w:val="0011289E"/>
    <w:rsid w:val="001156FE"/>
    <w:rsid w:val="001159CC"/>
    <w:rsid w:val="00117DC0"/>
    <w:rsid w:val="00117ED0"/>
    <w:rsid w:val="001205D5"/>
    <w:rsid w:val="0012116A"/>
    <w:rsid w:val="00121CD4"/>
    <w:rsid w:val="0012260D"/>
    <w:rsid w:val="00123024"/>
    <w:rsid w:val="00123207"/>
    <w:rsid w:val="001234A4"/>
    <w:rsid w:val="00123703"/>
    <w:rsid w:val="00126067"/>
    <w:rsid w:val="001266A7"/>
    <w:rsid w:val="00127765"/>
    <w:rsid w:val="00131BAC"/>
    <w:rsid w:val="00132757"/>
    <w:rsid w:val="00132AE5"/>
    <w:rsid w:val="00133652"/>
    <w:rsid w:val="00133D1C"/>
    <w:rsid w:val="0013494B"/>
    <w:rsid w:val="00134D74"/>
    <w:rsid w:val="00134E1B"/>
    <w:rsid w:val="00136495"/>
    <w:rsid w:val="001367C4"/>
    <w:rsid w:val="00136944"/>
    <w:rsid w:val="00140E2D"/>
    <w:rsid w:val="00144C33"/>
    <w:rsid w:val="0014625E"/>
    <w:rsid w:val="00154580"/>
    <w:rsid w:val="00156DB0"/>
    <w:rsid w:val="00160868"/>
    <w:rsid w:val="00163820"/>
    <w:rsid w:val="00164135"/>
    <w:rsid w:val="00164CC7"/>
    <w:rsid w:val="00167964"/>
    <w:rsid w:val="00167C07"/>
    <w:rsid w:val="001701CC"/>
    <w:rsid w:val="00172D69"/>
    <w:rsid w:val="00172FD6"/>
    <w:rsid w:val="001757AA"/>
    <w:rsid w:val="00175AF8"/>
    <w:rsid w:val="0017694F"/>
    <w:rsid w:val="00176EA6"/>
    <w:rsid w:val="001771F0"/>
    <w:rsid w:val="00181FC7"/>
    <w:rsid w:val="0018272D"/>
    <w:rsid w:val="00185403"/>
    <w:rsid w:val="00185C2F"/>
    <w:rsid w:val="001860DE"/>
    <w:rsid w:val="00187BAD"/>
    <w:rsid w:val="00187D6D"/>
    <w:rsid w:val="00192094"/>
    <w:rsid w:val="00192C94"/>
    <w:rsid w:val="001951F9"/>
    <w:rsid w:val="00196570"/>
    <w:rsid w:val="001A0EB5"/>
    <w:rsid w:val="001A1511"/>
    <w:rsid w:val="001A41DD"/>
    <w:rsid w:val="001A4CAC"/>
    <w:rsid w:val="001A4F38"/>
    <w:rsid w:val="001A7E42"/>
    <w:rsid w:val="001A7FBF"/>
    <w:rsid w:val="001B1C88"/>
    <w:rsid w:val="001B21DE"/>
    <w:rsid w:val="001B478B"/>
    <w:rsid w:val="001B50F9"/>
    <w:rsid w:val="001B6B00"/>
    <w:rsid w:val="001C04AF"/>
    <w:rsid w:val="001C1063"/>
    <w:rsid w:val="001C1A2B"/>
    <w:rsid w:val="001C1B9A"/>
    <w:rsid w:val="001C3E37"/>
    <w:rsid w:val="001C486B"/>
    <w:rsid w:val="001C682A"/>
    <w:rsid w:val="001C7F72"/>
    <w:rsid w:val="001D0ADA"/>
    <w:rsid w:val="001D1163"/>
    <w:rsid w:val="001D1CCE"/>
    <w:rsid w:val="001D26BB"/>
    <w:rsid w:val="001D3AAE"/>
    <w:rsid w:val="001D512C"/>
    <w:rsid w:val="001D54C3"/>
    <w:rsid w:val="001E0443"/>
    <w:rsid w:val="001E2B95"/>
    <w:rsid w:val="001E3015"/>
    <w:rsid w:val="001E5A0A"/>
    <w:rsid w:val="001E69F1"/>
    <w:rsid w:val="001F2C20"/>
    <w:rsid w:val="001F33E8"/>
    <w:rsid w:val="00200B94"/>
    <w:rsid w:val="00200E37"/>
    <w:rsid w:val="00200F9C"/>
    <w:rsid w:val="00201687"/>
    <w:rsid w:val="002034EB"/>
    <w:rsid w:val="00204A31"/>
    <w:rsid w:val="0020528C"/>
    <w:rsid w:val="002063B1"/>
    <w:rsid w:val="00211E91"/>
    <w:rsid w:val="002136EC"/>
    <w:rsid w:val="00214077"/>
    <w:rsid w:val="00215172"/>
    <w:rsid w:val="00215C79"/>
    <w:rsid w:val="00215F0D"/>
    <w:rsid w:val="002162F6"/>
    <w:rsid w:val="002206CB"/>
    <w:rsid w:val="00220789"/>
    <w:rsid w:val="00222249"/>
    <w:rsid w:val="00223846"/>
    <w:rsid w:val="002247BE"/>
    <w:rsid w:val="0022506A"/>
    <w:rsid w:val="00226515"/>
    <w:rsid w:val="00226E4C"/>
    <w:rsid w:val="00231198"/>
    <w:rsid w:val="00231532"/>
    <w:rsid w:val="0023252A"/>
    <w:rsid w:val="0023275E"/>
    <w:rsid w:val="00233B16"/>
    <w:rsid w:val="00233F2C"/>
    <w:rsid w:val="00234A7A"/>
    <w:rsid w:val="00236A56"/>
    <w:rsid w:val="00236F3E"/>
    <w:rsid w:val="00240AF4"/>
    <w:rsid w:val="00242C7C"/>
    <w:rsid w:val="00245494"/>
    <w:rsid w:val="00245EB5"/>
    <w:rsid w:val="00246F1A"/>
    <w:rsid w:val="00247AC8"/>
    <w:rsid w:val="0025290A"/>
    <w:rsid w:val="002544BD"/>
    <w:rsid w:val="00256AF0"/>
    <w:rsid w:val="0025755D"/>
    <w:rsid w:val="00260FBF"/>
    <w:rsid w:val="00262F88"/>
    <w:rsid w:val="002630A3"/>
    <w:rsid w:val="002663C3"/>
    <w:rsid w:val="002664A8"/>
    <w:rsid w:val="00266DDB"/>
    <w:rsid w:val="00266E95"/>
    <w:rsid w:val="00273639"/>
    <w:rsid w:val="00276A0D"/>
    <w:rsid w:val="00280117"/>
    <w:rsid w:val="00280389"/>
    <w:rsid w:val="0028048C"/>
    <w:rsid w:val="0028096A"/>
    <w:rsid w:val="00280B8B"/>
    <w:rsid w:val="002814C0"/>
    <w:rsid w:val="00281E55"/>
    <w:rsid w:val="00282ADA"/>
    <w:rsid w:val="00283031"/>
    <w:rsid w:val="00283BF6"/>
    <w:rsid w:val="0028440C"/>
    <w:rsid w:val="002845B3"/>
    <w:rsid w:val="00286948"/>
    <w:rsid w:val="0028704E"/>
    <w:rsid w:val="00292E5B"/>
    <w:rsid w:val="00296A0B"/>
    <w:rsid w:val="002A1076"/>
    <w:rsid w:val="002A25A5"/>
    <w:rsid w:val="002A2930"/>
    <w:rsid w:val="002A3767"/>
    <w:rsid w:val="002A717A"/>
    <w:rsid w:val="002B000A"/>
    <w:rsid w:val="002B10AC"/>
    <w:rsid w:val="002B1672"/>
    <w:rsid w:val="002B1F4C"/>
    <w:rsid w:val="002B2F71"/>
    <w:rsid w:val="002B30CF"/>
    <w:rsid w:val="002B55A0"/>
    <w:rsid w:val="002B5908"/>
    <w:rsid w:val="002B71EF"/>
    <w:rsid w:val="002C342A"/>
    <w:rsid w:val="002C3531"/>
    <w:rsid w:val="002C5233"/>
    <w:rsid w:val="002D168E"/>
    <w:rsid w:val="002D1DF6"/>
    <w:rsid w:val="002D40B7"/>
    <w:rsid w:val="002D4666"/>
    <w:rsid w:val="002D64B5"/>
    <w:rsid w:val="002D7B9E"/>
    <w:rsid w:val="002D7EC6"/>
    <w:rsid w:val="002E0763"/>
    <w:rsid w:val="002E1939"/>
    <w:rsid w:val="002E2261"/>
    <w:rsid w:val="002E55A1"/>
    <w:rsid w:val="002E68C4"/>
    <w:rsid w:val="002E7801"/>
    <w:rsid w:val="002F09F6"/>
    <w:rsid w:val="002F24F9"/>
    <w:rsid w:val="002F4EA8"/>
    <w:rsid w:val="00301053"/>
    <w:rsid w:val="00301A3E"/>
    <w:rsid w:val="003113FC"/>
    <w:rsid w:val="003136D0"/>
    <w:rsid w:val="00313BB9"/>
    <w:rsid w:val="0031462F"/>
    <w:rsid w:val="003153AB"/>
    <w:rsid w:val="003167FA"/>
    <w:rsid w:val="0032085A"/>
    <w:rsid w:val="00321947"/>
    <w:rsid w:val="00321A6B"/>
    <w:rsid w:val="00321A87"/>
    <w:rsid w:val="00322754"/>
    <w:rsid w:val="00322FDD"/>
    <w:rsid w:val="00324B60"/>
    <w:rsid w:val="00324F6D"/>
    <w:rsid w:val="00324F87"/>
    <w:rsid w:val="00325352"/>
    <w:rsid w:val="00325E98"/>
    <w:rsid w:val="0032623C"/>
    <w:rsid w:val="00330ACC"/>
    <w:rsid w:val="003315F5"/>
    <w:rsid w:val="003337EE"/>
    <w:rsid w:val="00333EE5"/>
    <w:rsid w:val="003348B8"/>
    <w:rsid w:val="003366D7"/>
    <w:rsid w:val="00337BBF"/>
    <w:rsid w:val="00340D9F"/>
    <w:rsid w:val="0034127E"/>
    <w:rsid w:val="00341681"/>
    <w:rsid w:val="0034703D"/>
    <w:rsid w:val="003501CD"/>
    <w:rsid w:val="00351643"/>
    <w:rsid w:val="00352B07"/>
    <w:rsid w:val="003552F9"/>
    <w:rsid w:val="0035627E"/>
    <w:rsid w:val="003569F0"/>
    <w:rsid w:val="003575B7"/>
    <w:rsid w:val="00357D6C"/>
    <w:rsid w:val="00357F8F"/>
    <w:rsid w:val="003610DC"/>
    <w:rsid w:val="0036126E"/>
    <w:rsid w:val="00364499"/>
    <w:rsid w:val="00365D7D"/>
    <w:rsid w:val="00366F53"/>
    <w:rsid w:val="00367051"/>
    <w:rsid w:val="00370435"/>
    <w:rsid w:val="00373FF0"/>
    <w:rsid w:val="003748A8"/>
    <w:rsid w:val="00374C27"/>
    <w:rsid w:val="003808D3"/>
    <w:rsid w:val="003824DF"/>
    <w:rsid w:val="00385D40"/>
    <w:rsid w:val="003879F1"/>
    <w:rsid w:val="00387E26"/>
    <w:rsid w:val="0039348D"/>
    <w:rsid w:val="00393D52"/>
    <w:rsid w:val="0039513D"/>
    <w:rsid w:val="003A0162"/>
    <w:rsid w:val="003A0D79"/>
    <w:rsid w:val="003A22C1"/>
    <w:rsid w:val="003A2C4A"/>
    <w:rsid w:val="003A3A87"/>
    <w:rsid w:val="003A6119"/>
    <w:rsid w:val="003A6CD2"/>
    <w:rsid w:val="003B1AEF"/>
    <w:rsid w:val="003B1DC5"/>
    <w:rsid w:val="003B2501"/>
    <w:rsid w:val="003B43C8"/>
    <w:rsid w:val="003B591B"/>
    <w:rsid w:val="003B6B2A"/>
    <w:rsid w:val="003B78B1"/>
    <w:rsid w:val="003C0048"/>
    <w:rsid w:val="003C0444"/>
    <w:rsid w:val="003C11A4"/>
    <w:rsid w:val="003C124A"/>
    <w:rsid w:val="003C3FBC"/>
    <w:rsid w:val="003C4310"/>
    <w:rsid w:val="003C44BB"/>
    <w:rsid w:val="003D1472"/>
    <w:rsid w:val="003D275B"/>
    <w:rsid w:val="003D28CE"/>
    <w:rsid w:val="003D3B14"/>
    <w:rsid w:val="003D3D7F"/>
    <w:rsid w:val="003D542B"/>
    <w:rsid w:val="003D555B"/>
    <w:rsid w:val="003D5718"/>
    <w:rsid w:val="003D5B34"/>
    <w:rsid w:val="003D6EAA"/>
    <w:rsid w:val="003D7036"/>
    <w:rsid w:val="003E0B82"/>
    <w:rsid w:val="003E23F9"/>
    <w:rsid w:val="003E4366"/>
    <w:rsid w:val="003E5196"/>
    <w:rsid w:val="003F0D05"/>
    <w:rsid w:val="003F1C56"/>
    <w:rsid w:val="003F6EC8"/>
    <w:rsid w:val="004019E0"/>
    <w:rsid w:val="00401A9F"/>
    <w:rsid w:val="00401F8D"/>
    <w:rsid w:val="00403DC0"/>
    <w:rsid w:val="0040486B"/>
    <w:rsid w:val="00410C09"/>
    <w:rsid w:val="00411D29"/>
    <w:rsid w:val="00412F9D"/>
    <w:rsid w:val="0041315A"/>
    <w:rsid w:val="0041361E"/>
    <w:rsid w:val="00415485"/>
    <w:rsid w:val="004175B9"/>
    <w:rsid w:val="004179D8"/>
    <w:rsid w:val="00417DFC"/>
    <w:rsid w:val="00420B18"/>
    <w:rsid w:val="00422E59"/>
    <w:rsid w:val="004248A3"/>
    <w:rsid w:val="00426AED"/>
    <w:rsid w:val="00433308"/>
    <w:rsid w:val="0044243E"/>
    <w:rsid w:val="00443501"/>
    <w:rsid w:val="00443A51"/>
    <w:rsid w:val="00443C51"/>
    <w:rsid w:val="004440A3"/>
    <w:rsid w:val="00444DAC"/>
    <w:rsid w:val="00444F4B"/>
    <w:rsid w:val="0044616D"/>
    <w:rsid w:val="00446E79"/>
    <w:rsid w:val="00447BF5"/>
    <w:rsid w:val="00450813"/>
    <w:rsid w:val="00450F4D"/>
    <w:rsid w:val="004510EA"/>
    <w:rsid w:val="00451787"/>
    <w:rsid w:val="004519AD"/>
    <w:rsid w:val="0045266B"/>
    <w:rsid w:val="00454FAC"/>
    <w:rsid w:val="00455CE0"/>
    <w:rsid w:val="00456ECB"/>
    <w:rsid w:val="00456F1C"/>
    <w:rsid w:val="0045757F"/>
    <w:rsid w:val="00457988"/>
    <w:rsid w:val="004602C2"/>
    <w:rsid w:val="00460C03"/>
    <w:rsid w:val="00461AF5"/>
    <w:rsid w:val="00465724"/>
    <w:rsid w:val="00465A08"/>
    <w:rsid w:val="00465F9F"/>
    <w:rsid w:val="0047055A"/>
    <w:rsid w:val="0047177C"/>
    <w:rsid w:val="0047256A"/>
    <w:rsid w:val="00472591"/>
    <w:rsid w:val="0047534B"/>
    <w:rsid w:val="0047609D"/>
    <w:rsid w:val="00476F92"/>
    <w:rsid w:val="00482269"/>
    <w:rsid w:val="004841F6"/>
    <w:rsid w:val="00484587"/>
    <w:rsid w:val="00484BCA"/>
    <w:rsid w:val="00485147"/>
    <w:rsid w:val="004866E4"/>
    <w:rsid w:val="004873D2"/>
    <w:rsid w:val="00490495"/>
    <w:rsid w:val="00490AFA"/>
    <w:rsid w:val="00490D03"/>
    <w:rsid w:val="00490EF0"/>
    <w:rsid w:val="004925F4"/>
    <w:rsid w:val="0049572F"/>
    <w:rsid w:val="0049758C"/>
    <w:rsid w:val="004A1FE0"/>
    <w:rsid w:val="004A28C3"/>
    <w:rsid w:val="004A54D9"/>
    <w:rsid w:val="004A6009"/>
    <w:rsid w:val="004B0891"/>
    <w:rsid w:val="004B0B09"/>
    <w:rsid w:val="004B12B5"/>
    <w:rsid w:val="004B20D8"/>
    <w:rsid w:val="004B3466"/>
    <w:rsid w:val="004B6F54"/>
    <w:rsid w:val="004B7A95"/>
    <w:rsid w:val="004C0CC7"/>
    <w:rsid w:val="004C15DC"/>
    <w:rsid w:val="004C412F"/>
    <w:rsid w:val="004C4D7A"/>
    <w:rsid w:val="004C563D"/>
    <w:rsid w:val="004C6849"/>
    <w:rsid w:val="004C772B"/>
    <w:rsid w:val="004D251D"/>
    <w:rsid w:val="004D30BD"/>
    <w:rsid w:val="004D411D"/>
    <w:rsid w:val="004D5A45"/>
    <w:rsid w:val="004D710D"/>
    <w:rsid w:val="004D7933"/>
    <w:rsid w:val="004D7F30"/>
    <w:rsid w:val="004E016C"/>
    <w:rsid w:val="004E0FEA"/>
    <w:rsid w:val="004E2267"/>
    <w:rsid w:val="004E4E27"/>
    <w:rsid w:val="004E636D"/>
    <w:rsid w:val="004E6ED3"/>
    <w:rsid w:val="004F204A"/>
    <w:rsid w:val="004F2D96"/>
    <w:rsid w:val="004F2E81"/>
    <w:rsid w:val="004F4281"/>
    <w:rsid w:val="004F52E4"/>
    <w:rsid w:val="004F61EA"/>
    <w:rsid w:val="004F6C6F"/>
    <w:rsid w:val="004F7570"/>
    <w:rsid w:val="00503B01"/>
    <w:rsid w:val="00505B0F"/>
    <w:rsid w:val="00506046"/>
    <w:rsid w:val="00506062"/>
    <w:rsid w:val="005063C6"/>
    <w:rsid w:val="00507DB7"/>
    <w:rsid w:val="00512852"/>
    <w:rsid w:val="00512E64"/>
    <w:rsid w:val="00513FF6"/>
    <w:rsid w:val="0051486F"/>
    <w:rsid w:val="00515D1A"/>
    <w:rsid w:val="0051741C"/>
    <w:rsid w:val="00517A8B"/>
    <w:rsid w:val="00520DCF"/>
    <w:rsid w:val="00527D9D"/>
    <w:rsid w:val="00531003"/>
    <w:rsid w:val="00531601"/>
    <w:rsid w:val="00532AED"/>
    <w:rsid w:val="00532BC0"/>
    <w:rsid w:val="00532C4F"/>
    <w:rsid w:val="00535187"/>
    <w:rsid w:val="00536A52"/>
    <w:rsid w:val="00536B2B"/>
    <w:rsid w:val="00536EFB"/>
    <w:rsid w:val="00542ED3"/>
    <w:rsid w:val="00543782"/>
    <w:rsid w:val="00544508"/>
    <w:rsid w:val="00544F29"/>
    <w:rsid w:val="005450FB"/>
    <w:rsid w:val="00546587"/>
    <w:rsid w:val="00546FF9"/>
    <w:rsid w:val="005501EE"/>
    <w:rsid w:val="00552170"/>
    <w:rsid w:val="00553471"/>
    <w:rsid w:val="00554453"/>
    <w:rsid w:val="00556A6B"/>
    <w:rsid w:val="00557B82"/>
    <w:rsid w:val="0056254B"/>
    <w:rsid w:val="00567A3D"/>
    <w:rsid w:val="00571030"/>
    <w:rsid w:val="0057136B"/>
    <w:rsid w:val="005720CE"/>
    <w:rsid w:val="00572536"/>
    <w:rsid w:val="00574509"/>
    <w:rsid w:val="00574C16"/>
    <w:rsid w:val="005750C9"/>
    <w:rsid w:val="0057575B"/>
    <w:rsid w:val="00577A72"/>
    <w:rsid w:val="00577B60"/>
    <w:rsid w:val="00580067"/>
    <w:rsid w:val="005844FB"/>
    <w:rsid w:val="00586A3A"/>
    <w:rsid w:val="00586AC3"/>
    <w:rsid w:val="0058710D"/>
    <w:rsid w:val="00587B33"/>
    <w:rsid w:val="00590408"/>
    <w:rsid w:val="005920B5"/>
    <w:rsid w:val="005934CA"/>
    <w:rsid w:val="00594A8F"/>
    <w:rsid w:val="005962D7"/>
    <w:rsid w:val="0059714F"/>
    <w:rsid w:val="00597B5A"/>
    <w:rsid w:val="005A1C13"/>
    <w:rsid w:val="005A1CDA"/>
    <w:rsid w:val="005A435F"/>
    <w:rsid w:val="005A4CE1"/>
    <w:rsid w:val="005A5954"/>
    <w:rsid w:val="005A596B"/>
    <w:rsid w:val="005A59D3"/>
    <w:rsid w:val="005B13F8"/>
    <w:rsid w:val="005B2172"/>
    <w:rsid w:val="005B35C8"/>
    <w:rsid w:val="005B3614"/>
    <w:rsid w:val="005B3961"/>
    <w:rsid w:val="005B3D62"/>
    <w:rsid w:val="005B421E"/>
    <w:rsid w:val="005B5AA8"/>
    <w:rsid w:val="005C41F6"/>
    <w:rsid w:val="005C4E95"/>
    <w:rsid w:val="005C59E8"/>
    <w:rsid w:val="005C7605"/>
    <w:rsid w:val="005C769B"/>
    <w:rsid w:val="005D0C76"/>
    <w:rsid w:val="005D1942"/>
    <w:rsid w:val="005D1AFF"/>
    <w:rsid w:val="005D2A2C"/>
    <w:rsid w:val="005D3030"/>
    <w:rsid w:val="005D4004"/>
    <w:rsid w:val="005D4103"/>
    <w:rsid w:val="005D4710"/>
    <w:rsid w:val="005D4DFD"/>
    <w:rsid w:val="005E018F"/>
    <w:rsid w:val="005E046C"/>
    <w:rsid w:val="005E086A"/>
    <w:rsid w:val="005E2607"/>
    <w:rsid w:val="005E38AA"/>
    <w:rsid w:val="005E74FB"/>
    <w:rsid w:val="005E7D84"/>
    <w:rsid w:val="005F2EEB"/>
    <w:rsid w:val="005F333B"/>
    <w:rsid w:val="005F3447"/>
    <w:rsid w:val="005F4D05"/>
    <w:rsid w:val="005F5A49"/>
    <w:rsid w:val="005F5B14"/>
    <w:rsid w:val="005F6575"/>
    <w:rsid w:val="005F7BB7"/>
    <w:rsid w:val="00601321"/>
    <w:rsid w:val="00603204"/>
    <w:rsid w:val="0060405C"/>
    <w:rsid w:val="006046FE"/>
    <w:rsid w:val="0060557E"/>
    <w:rsid w:val="00605E4C"/>
    <w:rsid w:val="00605FD8"/>
    <w:rsid w:val="00605FEE"/>
    <w:rsid w:val="00607E30"/>
    <w:rsid w:val="00614572"/>
    <w:rsid w:val="00614E19"/>
    <w:rsid w:val="00615B7D"/>
    <w:rsid w:val="006233F5"/>
    <w:rsid w:val="00623F1E"/>
    <w:rsid w:val="006309AB"/>
    <w:rsid w:val="00630D94"/>
    <w:rsid w:val="006336A5"/>
    <w:rsid w:val="00633DE5"/>
    <w:rsid w:val="0063422D"/>
    <w:rsid w:val="00634D36"/>
    <w:rsid w:val="006360A3"/>
    <w:rsid w:val="00640B30"/>
    <w:rsid w:val="00640DE5"/>
    <w:rsid w:val="00641A04"/>
    <w:rsid w:val="00642BD6"/>
    <w:rsid w:val="0064325A"/>
    <w:rsid w:val="00645520"/>
    <w:rsid w:val="00645BA9"/>
    <w:rsid w:val="00647708"/>
    <w:rsid w:val="0065114E"/>
    <w:rsid w:val="00654AA0"/>
    <w:rsid w:val="0065568D"/>
    <w:rsid w:val="00655E6C"/>
    <w:rsid w:val="00660C2F"/>
    <w:rsid w:val="006617F4"/>
    <w:rsid w:val="00663FC0"/>
    <w:rsid w:val="00664798"/>
    <w:rsid w:val="00665BCE"/>
    <w:rsid w:val="0066689F"/>
    <w:rsid w:val="006669FA"/>
    <w:rsid w:val="00666C8E"/>
    <w:rsid w:val="00670EFA"/>
    <w:rsid w:val="00670F26"/>
    <w:rsid w:val="006712A1"/>
    <w:rsid w:val="00674305"/>
    <w:rsid w:val="0067651C"/>
    <w:rsid w:val="00676614"/>
    <w:rsid w:val="00680394"/>
    <w:rsid w:val="0068277F"/>
    <w:rsid w:val="006831B7"/>
    <w:rsid w:val="006845EE"/>
    <w:rsid w:val="00686A15"/>
    <w:rsid w:val="00686E9F"/>
    <w:rsid w:val="00691690"/>
    <w:rsid w:val="0069560C"/>
    <w:rsid w:val="00695AE7"/>
    <w:rsid w:val="00697562"/>
    <w:rsid w:val="00697CC7"/>
    <w:rsid w:val="006A04BA"/>
    <w:rsid w:val="006A0C31"/>
    <w:rsid w:val="006A28C8"/>
    <w:rsid w:val="006A388B"/>
    <w:rsid w:val="006A3A29"/>
    <w:rsid w:val="006A4BE6"/>
    <w:rsid w:val="006A4E18"/>
    <w:rsid w:val="006A5930"/>
    <w:rsid w:val="006A6FE5"/>
    <w:rsid w:val="006B01CE"/>
    <w:rsid w:val="006B0809"/>
    <w:rsid w:val="006B2741"/>
    <w:rsid w:val="006B2DAA"/>
    <w:rsid w:val="006B6D27"/>
    <w:rsid w:val="006C08B1"/>
    <w:rsid w:val="006C0B09"/>
    <w:rsid w:val="006C1F61"/>
    <w:rsid w:val="006C29FF"/>
    <w:rsid w:val="006C4637"/>
    <w:rsid w:val="006C5065"/>
    <w:rsid w:val="006C66AD"/>
    <w:rsid w:val="006D0C9B"/>
    <w:rsid w:val="006D20F2"/>
    <w:rsid w:val="006D31A0"/>
    <w:rsid w:val="006D3939"/>
    <w:rsid w:val="006D5A39"/>
    <w:rsid w:val="006D69FF"/>
    <w:rsid w:val="006D755E"/>
    <w:rsid w:val="006E0A5E"/>
    <w:rsid w:val="006E1B85"/>
    <w:rsid w:val="006E2C30"/>
    <w:rsid w:val="006E2FB9"/>
    <w:rsid w:val="006E4510"/>
    <w:rsid w:val="006F2353"/>
    <w:rsid w:val="006F3AD9"/>
    <w:rsid w:val="006F3B1D"/>
    <w:rsid w:val="006F4065"/>
    <w:rsid w:val="006F40B1"/>
    <w:rsid w:val="006F43BC"/>
    <w:rsid w:val="006F4666"/>
    <w:rsid w:val="006F4E3D"/>
    <w:rsid w:val="006F6CB5"/>
    <w:rsid w:val="00701126"/>
    <w:rsid w:val="00703644"/>
    <w:rsid w:val="00707FDD"/>
    <w:rsid w:val="007127E4"/>
    <w:rsid w:val="00712DD4"/>
    <w:rsid w:val="007135D6"/>
    <w:rsid w:val="00713B26"/>
    <w:rsid w:val="00715849"/>
    <w:rsid w:val="00715877"/>
    <w:rsid w:val="00716D72"/>
    <w:rsid w:val="0072021F"/>
    <w:rsid w:val="007207DE"/>
    <w:rsid w:val="0072355A"/>
    <w:rsid w:val="00723FF5"/>
    <w:rsid w:val="00727C15"/>
    <w:rsid w:val="00732AD0"/>
    <w:rsid w:val="007330BC"/>
    <w:rsid w:val="00733ACC"/>
    <w:rsid w:val="00736172"/>
    <w:rsid w:val="00737099"/>
    <w:rsid w:val="00747CD6"/>
    <w:rsid w:val="00750AB9"/>
    <w:rsid w:val="007513B5"/>
    <w:rsid w:val="007517EB"/>
    <w:rsid w:val="00752DC2"/>
    <w:rsid w:val="0075349B"/>
    <w:rsid w:val="00754B4B"/>
    <w:rsid w:val="00757364"/>
    <w:rsid w:val="00757999"/>
    <w:rsid w:val="00762D00"/>
    <w:rsid w:val="00763C79"/>
    <w:rsid w:val="007652F2"/>
    <w:rsid w:val="00765AC3"/>
    <w:rsid w:val="007675D3"/>
    <w:rsid w:val="00770183"/>
    <w:rsid w:val="00772386"/>
    <w:rsid w:val="0077286D"/>
    <w:rsid w:val="007742CF"/>
    <w:rsid w:val="00777B1B"/>
    <w:rsid w:val="00780C27"/>
    <w:rsid w:val="00782D0F"/>
    <w:rsid w:val="00783DED"/>
    <w:rsid w:val="00786F32"/>
    <w:rsid w:val="00791270"/>
    <w:rsid w:val="00791CC9"/>
    <w:rsid w:val="0079331E"/>
    <w:rsid w:val="007934B7"/>
    <w:rsid w:val="00793DFF"/>
    <w:rsid w:val="0079479E"/>
    <w:rsid w:val="007965A9"/>
    <w:rsid w:val="0079660A"/>
    <w:rsid w:val="00796A3C"/>
    <w:rsid w:val="00796E78"/>
    <w:rsid w:val="0079741C"/>
    <w:rsid w:val="007A0197"/>
    <w:rsid w:val="007A1F2F"/>
    <w:rsid w:val="007A2C64"/>
    <w:rsid w:val="007A327C"/>
    <w:rsid w:val="007A576B"/>
    <w:rsid w:val="007A78A1"/>
    <w:rsid w:val="007B0EFD"/>
    <w:rsid w:val="007B11C1"/>
    <w:rsid w:val="007B1BAA"/>
    <w:rsid w:val="007B43D2"/>
    <w:rsid w:val="007B46AF"/>
    <w:rsid w:val="007B51E6"/>
    <w:rsid w:val="007B6340"/>
    <w:rsid w:val="007C0BB3"/>
    <w:rsid w:val="007C12BB"/>
    <w:rsid w:val="007C1674"/>
    <w:rsid w:val="007C5068"/>
    <w:rsid w:val="007C546A"/>
    <w:rsid w:val="007D275B"/>
    <w:rsid w:val="007D2BAF"/>
    <w:rsid w:val="007D2C17"/>
    <w:rsid w:val="007D2E83"/>
    <w:rsid w:val="007D3B58"/>
    <w:rsid w:val="007D457C"/>
    <w:rsid w:val="007D49A8"/>
    <w:rsid w:val="007D4CD8"/>
    <w:rsid w:val="007D7F80"/>
    <w:rsid w:val="007E062F"/>
    <w:rsid w:val="007E0E43"/>
    <w:rsid w:val="007E1664"/>
    <w:rsid w:val="007E2517"/>
    <w:rsid w:val="007E27E0"/>
    <w:rsid w:val="007E4066"/>
    <w:rsid w:val="007E4E6B"/>
    <w:rsid w:val="007E5014"/>
    <w:rsid w:val="007E62AD"/>
    <w:rsid w:val="007E639A"/>
    <w:rsid w:val="007E6594"/>
    <w:rsid w:val="007E72D2"/>
    <w:rsid w:val="007F03B7"/>
    <w:rsid w:val="007F0E37"/>
    <w:rsid w:val="007F3D6B"/>
    <w:rsid w:val="007F48F5"/>
    <w:rsid w:val="007F522E"/>
    <w:rsid w:val="007F5D7F"/>
    <w:rsid w:val="007F74A3"/>
    <w:rsid w:val="007F7657"/>
    <w:rsid w:val="007F7D87"/>
    <w:rsid w:val="00800901"/>
    <w:rsid w:val="00801573"/>
    <w:rsid w:val="008026F5"/>
    <w:rsid w:val="0080694C"/>
    <w:rsid w:val="00806B0D"/>
    <w:rsid w:val="00806B2E"/>
    <w:rsid w:val="008102D5"/>
    <w:rsid w:val="0081215B"/>
    <w:rsid w:val="008124F3"/>
    <w:rsid w:val="00815A49"/>
    <w:rsid w:val="008166F1"/>
    <w:rsid w:val="00817B7F"/>
    <w:rsid w:val="00821960"/>
    <w:rsid w:val="00822A7A"/>
    <w:rsid w:val="00823C9D"/>
    <w:rsid w:val="0082446E"/>
    <w:rsid w:val="00824D82"/>
    <w:rsid w:val="00825F9D"/>
    <w:rsid w:val="00826CBB"/>
    <w:rsid w:val="00826FA2"/>
    <w:rsid w:val="00827F58"/>
    <w:rsid w:val="0083036F"/>
    <w:rsid w:val="00830BE0"/>
    <w:rsid w:val="008323C3"/>
    <w:rsid w:val="008330C9"/>
    <w:rsid w:val="00833601"/>
    <w:rsid w:val="00834852"/>
    <w:rsid w:val="008351B2"/>
    <w:rsid w:val="00835463"/>
    <w:rsid w:val="0083601D"/>
    <w:rsid w:val="008411F4"/>
    <w:rsid w:val="008420B9"/>
    <w:rsid w:val="008427A7"/>
    <w:rsid w:val="00843661"/>
    <w:rsid w:val="0084387F"/>
    <w:rsid w:val="0084436F"/>
    <w:rsid w:val="00845BCB"/>
    <w:rsid w:val="0084706B"/>
    <w:rsid w:val="008502E4"/>
    <w:rsid w:val="008504AC"/>
    <w:rsid w:val="00851A6B"/>
    <w:rsid w:val="00852259"/>
    <w:rsid w:val="008576CD"/>
    <w:rsid w:val="00857A0A"/>
    <w:rsid w:val="00862C61"/>
    <w:rsid w:val="00863972"/>
    <w:rsid w:val="00863CDE"/>
    <w:rsid w:val="0086460A"/>
    <w:rsid w:val="008646A0"/>
    <w:rsid w:val="0086689D"/>
    <w:rsid w:val="0086752F"/>
    <w:rsid w:val="008729EC"/>
    <w:rsid w:val="00874995"/>
    <w:rsid w:val="00875D46"/>
    <w:rsid w:val="00876F3B"/>
    <w:rsid w:val="00877DE7"/>
    <w:rsid w:val="0088389E"/>
    <w:rsid w:val="008847CE"/>
    <w:rsid w:val="00885584"/>
    <w:rsid w:val="0088787D"/>
    <w:rsid w:val="00887C87"/>
    <w:rsid w:val="008905F2"/>
    <w:rsid w:val="00891BFA"/>
    <w:rsid w:val="00895A68"/>
    <w:rsid w:val="00896238"/>
    <w:rsid w:val="008962C8"/>
    <w:rsid w:val="0089762F"/>
    <w:rsid w:val="008A0DF4"/>
    <w:rsid w:val="008A19BE"/>
    <w:rsid w:val="008A4488"/>
    <w:rsid w:val="008A4B40"/>
    <w:rsid w:val="008A5C4F"/>
    <w:rsid w:val="008B09E1"/>
    <w:rsid w:val="008B10D9"/>
    <w:rsid w:val="008B1198"/>
    <w:rsid w:val="008B2A78"/>
    <w:rsid w:val="008B2D0B"/>
    <w:rsid w:val="008B3347"/>
    <w:rsid w:val="008B438A"/>
    <w:rsid w:val="008B73CB"/>
    <w:rsid w:val="008C0AB2"/>
    <w:rsid w:val="008C187E"/>
    <w:rsid w:val="008C29E2"/>
    <w:rsid w:val="008C389C"/>
    <w:rsid w:val="008C7A39"/>
    <w:rsid w:val="008C7ACE"/>
    <w:rsid w:val="008D08F8"/>
    <w:rsid w:val="008D22A1"/>
    <w:rsid w:val="008D34F5"/>
    <w:rsid w:val="008D4A34"/>
    <w:rsid w:val="008D4CC8"/>
    <w:rsid w:val="008D4D8F"/>
    <w:rsid w:val="008D50A6"/>
    <w:rsid w:val="008D78E4"/>
    <w:rsid w:val="008E04E5"/>
    <w:rsid w:val="008E177F"/>
    <w:rsid w:val="008E3B92"/>
    <w:rsid w:val="008E4CB6"/>
    <w:rsid w:val="008E569F"/>
    <w:rsid w:val="008F21AE"/>
    <w:rsid w:val="008F23B0"/>
    <w:rsid w:val="008F2E16"/>
    <w:rsid w:val="008F410B"/>
    <w:rsid w:val="008F6C23"/>
    <w:rsid w:val="008F766C"/>
    <w:rsid w:val="009013B5"/>
    <w:rsid w:val="00903981"/>
    <w:rsid w:val="009100FE"/>
    <w:rsid w:val="00920C72"/>
    <w:rsid w:val="0092109C"/>
    <w:rsid w:val="0092335E"/>
    <w:rsid w:val="009248A5"/>
    <w:rsid w:val="00933081"/>
    <w:rsid w:val="009336BB"/>
    <w:rsid w:val="00935170"/>
    <w:rsid w:val="009352FE"/>
    <w:rsid w:val="00935A36"/>
    <w:rsid w:val="00935C6C"/>
    <w:rsid w:val="009368E8"/>
    <w:rsid w:val="00942893"/>
    <w:rsid w:val="00942F23"/>
    <w:rsid w:val="009432BB"/>
    <w:rsid w:val="009432F2"/>
    <w:rsid w:val="00943B0D"/>
    <w:rsid w:val="00944D38"/>
    <w:rsid w:val="009452FA"/>
    <w:rsid w:val="00945A02"/>
    <w:rsid w:val="00945B2C"/>
    <w:rsid w:val="009464D4"/>
    <w:rsid w:val="00946628"/>
    <w:rsid w:val="00952E4E"/>
    <w:rsid w:val="00953A51"/>
    <w:rsid w:val="00954C7B"/>
    <w:rsid w:val="00957968"/>
    <w:rsid w:val="00960183"/>
    <w:rsid w:val="0096210E"/>
    <w:rsid w:val="00962F74"/>
    <w:rsid w:val="00963B4C"/>
    <w:rsid w:val="0096566C"/>
    <w:rsid w:val="00967001"/>
    <w:rsid w:val="00967A1A"/>
    <w:rsid w:val="00972A5D"/>
    <w:rsid w:val="00974DFE"/>
    <w:rsid w:val="00974FA1"/>
    <w:rsid w:val="00976663"/>
    <w:rsid w:val="00976F68"/>
    <w:rsid w:val="009770DF"/>
    <w:rsid w:val="009777CA"/>
    <w:rsid w:val="0098015F"/>
    <w:rsid w:val="009803B0"/>
    <w:rsid w:val="009813DF"/>
    <w:rsid w:val="00981589"/>
    <w:rsid w:val="00982D34"/>
    <w:rsid w:val="009839CC"/>
    <w:rsid w:val="0098462A"/>
    <w:rsid w:val="00984CDC"/>
    <w:rsid w:val="00990C23"/>
    <w:rsid w:val="0099502E"/>
    <w:rsid w:val="00996326"/>
    <w:rsid w:val="009963BC"/>
    <w:rsid w:val="0099642F"/>
    <w:rsid w:val="009A0048"/>
    <w:rsid w:val="009A020B"/>
    <w:rsid w:val="009A0EFC"/>
    <w:rsid w:val="009A1FA1"/>
    <w:rsid w:val="009A3C86"/>
    <w:rsid w:val="009A3CDD"/>
    <w:rsid w:val="009A68D9"/>
    <w:rsid w:val="009A71A9"/>
    <w:rsid w:val="009A7F88"/>
    <w:rsid w:val="009B0EB6"/>
    <w:rsid w:val="009B13CA"/>
    <w:rsid w:val="009B17A5"/>
    <w:rsid w:val="009B1E5A"/>
    <w:rsid w:val="009B24B6"/>
    <w:rsid w:val="009B6691"/>
    <w:rsid w:val="009C079B"/>
    <w:rsid w:val="009C13D2"/>
    <w:rsid w:val="009D07F0"/>
    <w:rsid w:val="009D0B72"/>
    <w:rsid w:val="009D0C4D"/>
    <w:rsid w:val="009D2456"/>
    <w:rsid w:val="009D2545"/>
    <w:rsid w:val="009D27FA"/>
    <w:rsid w:val="009D3917"/>
    <w:rsid w:val="009D49C1"/>
    <w:rsid w:val="009D49F7"/>
    <w:rsid w:val="009D7494"/>
    <w:rsid w:val="009D7B49"/>
    <w:rsid w:val="009E020F"/>
    <w:rsid w:val="009E0601"/>
    <w:rsid w:val="009E064C"/>
    <w:rsid w:val="009E2DAA"/>
    <w:rsid w:val="009E3A9C"/>
    <w:rsid w:val="009E3F02"/>
    <w:rsid w:val="009F0836"/>
    <w:rsid w:val="009F1496"/>
    <w:rsid w:val="009F1DBF"/>
    <w:rsid w:val="009F3D04"/>
    <w:rsid w:val="009F5E58"/>
    <w:rsid w:val="009F6AA6"/>
    <w:rsid w:val="009F797A"/>
    <w:rsid w:val="009F7D01"/>
    <w:rsid w:val="009F7D51"/>
    <w:rsid w:val="00A006E9"/>
    <w:rsid w:val="00A00DA7"/>
    <w:rsid w:val="00A024D5"/>
    <w:rsid w:val="00A0289E"/>
    <w:rsid w:val="00A02DE5"/>
    <w:rsid w:val="00A03564"/>
    <w:rsid w:val="00A03EA4"/>
    <w:rsid w:val="00A04D5D"/>
    <w:rsid w:val="00A056F0"/>
    <w:rsid w:val="00A05CFB"/>
    <w:rsid w:val="00A0729E"/>
    <w:rsid w:val="00A07324"/>
    <w:rsid w:val="00A13478"/>
    <w:rsid w:val="00A1367A"/>
    <w:rsid w:val="00A13E14"/>
    <w:rsid w:val="00A14875"/>
    <w:rsid w:val="00A2030E"/>
    <w:rsid w:val="00A21922"/>
    <w:rsid w:val="00A21F77"/>
    <w:rsid w:val="00A22C6F"/>
    <w:rsid w:val="00A2395D"/>
    <w:rsid w:val="00A23EF2"/>
    <w:rsid w:val="00A242A2"/>
    <w:rsid w:val="00A249B7"/>
    <w:rsid w:val="00A25779"/>
    <w:rsid w:val="00A268DD"/>
    <w:rsid w:val="00A31BA2"/>
    <w:rsid w:val="00A349CB"/>
    <w:rsid w:val="00A34F3B"/>
    <w:rsid w:val="00A3637C"/>
    <w:rsid w:val="00A36B64"/>
    <w:rsid w:val="00A37F12"/>
    <w:rsid w:val="00A401FF"/>
    <w:rsid w:val="00A40367"/>
    <w:rsid w:val="00A412D9"/>
    <w:rsid w:val="00A419F2"/>
    <w:rsid w:val="00A42EAB"/>
    <w:rsid w:val="00A45175"/>
    <w:rsid w:val="00A45B7C"/>
    <w:rsid w:val="00A45D73"/>
    <w:rsid w:val="00A45DD7"/>
    <w:rsid w:val="00A477A8"/>
    <w:rsid w:val="00A51D77"/>
    <w:rsid w:val="00A54290"/>
    <w:rsid w:val="00A54B43"/>
    <w:rsid w:val="00A5504A"/>
    <w:rsid w:val="00A556F4"/>
    <w:rsid w:val="00A55C8B"/>
    <w:rsid w:val="00A56B0B"/>
    <w:rsid w:val="00A607F4"/>
    <w:rsid w:val="00A612C7"/>
    <w:rsid w:val="00A622E4"/>
    <w:rsid w:val="00A62375"/>
    <w:rsid w:val="00A624A5"/>
    <w:rsid w:val="00A6379C"/>
    <w:rsid w:val="00A67088"/>
    <w:rsid w:val="00A6752A"/>
    <w:rsid w:val="00A67EE4"/>
    <w:rsid w:val="00A70765"/>
    <w:rsid w:val="00A71A7E"/>
    <w:rsid w:val="00A7531A"/>
    <w:rsid w:val="00A756B6"/>
    <w:rsid w:val="00A75DF7"/>
    <w:rsid w:val="00A7720C"/>
    <w:rsid w:val="00A807A0"/>
    <w:rsid w:val="00A81070"/>
    <w:rsid w:val="00A81BF3"/>
    <w:rsid w:val="00A82D05"/>
    <w:rsid w:val="00A831A4"/>
    <w:rsid w:val="00A838F8"/>
    <w:rsid w:val="00A87487"/>
    <w:rsid w:val="00A87C19"/>
    <w:rsid w:val="00A905F8"/>
    <w:rsid w:val="00A92108"/>
    <w:rsid w:val="00A94027"/>
    <w:rsid w:val="00A95BFA"/>
    <w:rsid w:val="00A95D53"/>
    <w:rsid w:val="00A96E9E"/>
    <w:rsid w:val="00AA1652"/>
    <w:rsid w:val="00AA175A"/>
    <w:rsid w:val="00AA17D6"/>
    <w:rsid w:val="00AA18C2"/>
    <w:rsid w:val="00AA2DED"/>
    <w:rsid w:val="00AA4DBE"/>
    <w:rsid w:val="00AA5E58"/>
    <w:rsid w:val="00AA5EFF"/>
    <w:rsid w:val="00AA7EB5"/>
    <w:rsid w:val="00AB2EDC"/>
    <w:rsid w:val="00AB32C2"/>
    <w:rsid w:val="00AB403C"/>
    <w:rsid w:val="00AB4302"/>
    <w:rsid w:val="00AC0703"/>
    <w:rsid w:val="00AC17B6"/>
    <w:rsid w:val="00AC28C1"/>
    <w:rsid w:val="00AC297B"/>
    <w:rsid w:val="00AC2BDE"/>
    <w:rsid w:val="00AC2E51"/>
    <w:rsid w:val="00AC33E1"/>
    <w:rsid w:val="00AC3512"/>
    <w:rsid w:val="00AC35A9"/>
    <w:rsid w:val="00AC3A63"/>
    <w:rsid w:val="00AC4D16"/>
    <w:rsid w:val="00AC5F7D"/>
    <w:rsid w:val="00AD5955"/>
    <w:rsid w:val="00AD708C"/>
    <w:rsid w:val="00AD7FD6"/>
    <w:rsid w:val="00AE298A"/>
    <w:rsid w:val="00AE5A33"/>
    <w:rsid w:val="00AE7B3D"/>
    <w:rsid w:val="00AE7C70"/>
    <w:rsid w:val="00AF0DB9"/>
    <w:rsid w:val="00AF0FDA"/>
    <w:rsid w:val="00AF1CE3"/>
    <w:rsid w:val="00AF2991"/>
    <w:rsid w:val="00AF30D0"/>
    <w:rsid w:val="00AF31E8"/>
    <w:rsid w:val="00AF341C"/>
    <w:rsid w:val="00AF34CC"/>
    <w:rsid w:val="00AF5266"/>
    <w:rsid w:val="00B00747"/>
    <w:rsid w:val="00B04EF9"/>
    <w:rsid w:val="00B04FAB"/>
    <w:rsid w:val="00B060F7"/>
    <w:rsid w:val="00B062B9"/>
    <w:rsid w:val="00B06A33"/>
    <w:rsid w:val="00B06FD2"/>
    <w:rsid w:val="00B079BC"/>
    <w:rsid w:val="00B11BD4"/>
    <w:rsid w:val="00B130AC"/>
    <w:rsid w:val="00B1378D"/>
    <w:rsid w:val="00B16AE9"/>
    <w:rsid w:val="00B20E9F"/>
    <w:rsid w:val="00B212A8"/>
    <w:rsid w:val="00B22791"/>
    <w:rsid w:val="00B23087"/>
    <w:rsid w:val="00B252AF"/>
    <w:rsid w:val="00B30FE6"/>
    <w:rsid w:val="00B3375F"/>
    <w:rsid w:val="00B34231"/>
    <w:rsid w:val="00B35BAE"/>
    <w:rsid w:val="00B35CBA"/>
    <w:rsid w:val="00B4127E"/>
    <w:rsid w:val="00B424B1"/>
    <w:rsid w:val="00B42A6B"/>
    <w:rsid w:val="00B4438E"/>
    <w:rsid w:val="00B465D4"/>
    <w:rsid w:val="00B47A10"/>
    <w:rsid w:val="00B518DD"/>
    <w:rsid w:val="00B52C79"/>
    <w:rsid w:val="00B5598C"/>
    <w:rsid w:val="00B56204"/>
    <w:rsid w:val="00B56294"/>
    <w:rsid w:val="00B563C3"/>
    <w:rsid w:val="00B6152B"/>
    <w:rsid w:val="00B61E2F"/>
    <w:rsid w:val="00B61F7D"/>
    <w:rsid w:val="00B621E0"/>
    <w:rsid w:val="00B62CA1"/>
    <w:rsid w:val="00B65596"/>
    <w:rsid w:val="00B65C71"/>
    <w:rsid w:val="00B71C12"/>
    <w:rsid w:val="00B73E32"/>
    <w:rsid w:val="00B754F4"/>
    <w:rsid w:val="00B7558B"/>
    <w:rsid w:val="00B80117"/>
    <w:rsid w:val="00B81C0E"/>
    <w:rsid w:val="00B824A3"/>
    <w:rsid w:val="00B85EC9"/>
    <w:rsid w:val="00B873B7"/>
    <w:rsid w:val="00B9057C"/>
    <w:rsid w:val="00B917A3"/>
    <w:rsid w:val="00B917CD"/>
    <w:rsid w:val="00B944C8"/>
    <w:rsid w:val="00B944ED"/>
    <w:rsid w:val="00B94FEB"/>
    <w:rsid w:val="00B970DC"/>
    <w:rsid w:val="00B976E2"/>
    <w:rsid w:val="00B978CE"/>
    <w:rsid w:val="00BA46BB"/>
    <w:rsid w:val="00BA4A94"/>
    <w:rsid w:val="00BA4FE6"/>
    <w:rsid w:val="00BA527E"/>
    <w:rsid w:val="00BA6DCF"/>
    <w:rsid w:val="00BA7667"/>
    <w:rsid w:val="00BB00E5"/>
    <w:rsid w:val="00BB1C67"/>
    <w:rsid w:val="00BB41E1"/>
    <w:rsid w:val="00BB7A1C"/>
    <w:rsid w:val="00BC0FA0"/>
    <w:rsid w:val="00BC5E9C"/>
    <w:rsid w:val="00BC749D"/>
    <w:rsid w:val="00BD0575"/>
    <w:rsid w:val="00BD41C5"/>
    <w:rsid w:val="00BD44C4"/>
    <w:rsid w:val="00BE0CAF"/>
    <w:rsid w:val="00BE0F1F"/>
    <w:rsid w:val="00BE1D6A"/>
    <w:rsid w:val="00BE393F"/>
    <w:rsid w:val="00BE3DC6"/>
    <w:rsid w:val="00BE58EA"/>
    <w:rsid w:val="00BE73AD"/>
    <w:rsid w:val="00BF05D1"/>
    <w:rsid w:val="00BF0DC2"/>
    <w:rsid w:val="00BF2206"/>
    <w:rsid w:val="00BF2416"/>
    <w:rsid w:val="00BF6F9A"/>
    <w:rsid w:val="00BF792C"/>
    <w:rsid w:val="00C00707"/>
    <w:rsid w:val="00C008B9"/>
    <w:rsid w:val="00C0271C"/>
    <w:rsid w:val="00C02ABB"/>
    <w:rsid w:val="00C03720"/>
    <w:rsid w:val="00C05B13"/>
    <w:rsid w:val="00C06060"/>
    <w:rsid w:val="00C0641C"/>
    <w:rsid w:val="00C07491"/>
    <w:rsid w:val="00C078D2"/>
    <w:rsid w:val="00C10768"/>
    <w:rsid w:val="00C13546"/>
    <w:rsid w:val="00C14A02"/>
    <w:rsid w:val="00C15764"/>
    <w:rsid w:val="00C15AFC"/>
    <w:rsid w:val="00C1655B"/>
    <w:rsid w:val="00C16BB0"/>
    <w:rsid w:val="00C205BD"/>
    <w:rsid w:val="00C20B7E"/>
    <w:rsid w:val="00C22FC8"/>
    <w:rsid w:val="00C23227"/>
    <w:rsid w:val="00C24A25"/>
    <w:rsid w:val="00C279D2"/>
    <w:rsid w:val="00C30452"/>
    <w:rsid w:val="00C317AE"/>
    <w:rsid w:val="00C335B1"/>
    <w:rsid w:val="00C33CDD"/>
    <w:rsid w:val="00C34BAE"/>
    <w:rsid w:val="00C35059"/>
    <w:rsid w:val="00C35C5A"/>
    <w:rsid w:val="00C42BDA"/>
    <w:rsid w:val="00C446C4"/>
    <w:rsid w:val="00C44EC2"/>
    <w:rsid w:val="00C45149"/>
    <w:rsid w:val="00C45208"/>
    <w:rsid w:val="00C4542B"/>
    <w:rsid w:val="00C455A5"/>
    <w:rsid w:val="00C46077"/>
    <w:rsid w:val="00C46708"/>
    <w:rsid w:val="00C46F58"/>
    <w:rsid w:val="00C47775"/>
    <w:rsid w:val="00C505B0"/>
    <w:rsid w:val="00C52F4B"/>
    <w:rsid w:val="00C538E9"/>
    <w:rsid w:val="00C5449D"/>
    <w:rsid w:val="00C545E0"/>
    <w:rsid w:val="00C546DB"/>
    <w:rsid w:val="00C55B9D"/>
    <w:rsid w:val="00C57765"/>
    <w:rsid w:val="00C60696"/>
    <w:rsid w:val="00C63408"/>
    <w:rsid w:val="00C63956"/>
    <w:rsid w:val="00C63D3B"/>
    <w:rsid w:val="00C65B2F"/>
    <w:rsid w:val="00C6691D"/>
    <w:rsid w:val="00C67154"/>
    <w:rsid w:val="00C677FB"/>
    <w:rsid w:val="00C67D9C"/>
    <w:rsid w:val="00C71D81"/>
    <w:rsid w:val="00C731D1"/>
    <w:rsid w:val="00C737AB"/>
    <w:rsid w:val="00C77002"/>
    <w:rsid w:val="00C8096A"/>
    <w:rsid w:val="00C8100D"/>
    <w:rsid w:val="00C836AB"/>
    <w:rsid w:val="00C838ED"/>
    <w:rsid w:val="00C84448"/>
    <w:rsid w:val="00C8472B"/>
    <w:rsid w:val="00C86577"/>
    <w:rsid w:val="00C8767E"/>
    <w:rsid w:val="00C90D0B"/>
    <w:rsid w:val="00C918A3"/>
    <w:rsid w:val="00C93564"/>
    <w:rsid w:val="00C941D5"/>
    <w:rsid w:val="00C94A88"/>
    <w:rsid w:val="00CA0A0C"/>
    <w:rsid w:val="00CA1A72"/>
    <w:rsid w:val="00CA2B87"/>
    <w:rsid w:val="00CA36CF"/>
    <w:rsid w:val="00CA3BB9"/>
    <w:rsid w:val="00CA576D"/>
    <w:rsid w:val="00CA62AC"/>
    <w:rsid w:val="00CA6AA1"/>
    <w:rsid w:val="00CA738A"/>
    <w:rsid w:val="00CA7B0A"/>
    <w:rsid w:val="00CB067A"/>
    <w:rsid w:val="00CB0A09"/>
    <w:rsid w:val="00CB11F1"/>
    <w:rsid w:val="00CB192A"/>
    <w:rsid w:val="00CB2284"/>
    <w:rsid w:val="00CB26E5"/>
    <w:rsid w:val="00CB3CFD"/>
    <w:rsid w:val="00CB5A04"/>
    <w:rsid w:val="00CC1337"/>
    <w:rsid w:val="00CC1BEB"/>
    <w:rsid w:val="00CC21B2"/>
    <w:rsid w:val="00CC2447"/>
    <w:rsid w:val="00CC7646"/>
    <w:rsid w:val="00CC7BD4"/>
    <w:rsid w:val="00CD05B1"/>
    <w:rsid w:val="00CD3DE3"/>
    <w:rsid w:val="00CD46F2"/>
    <w:rsid w:val="00CD4AD8"/>
    <w:rsid w:val="00CD4E7E"/>
    <w:rsid w:val="00CD5644"/>
    <w:rsid w:val="00CD5B1F"/>
    <w:rsid w:val="00CD685E"/>
    <w:rsid w:val="00CD7F51"/>
    <w:rsid w:val="00CE080D"/>
    <w:rsid w:val="00CE1F98"/>
    <w:rsid w:val="00CE2649"/>
    <w:rsid w:val="00CE26EF"/>
    <w:rsid w:val="00CE2B34"/>
    <w:rsid w:val="00CE2E0E"/>
    <w:rsid w:val="00CE3844"/>
    <w:rsid w:val="00CE450E"/>
    <w:rsid w:val="00CE4AAD"/>
    <w:rsid w:val="00CE4F8F"/>
    <w:rsid w:val="00CE50D2"/>
    <w:rsid w:val="00CE59F7"/>
    <w:rsid w:val="00CE68BA"/>
    <w:rsid w:val="00CE69FF"/>
    <w:rsid w:val="00CE7351"/>
    <w:rsid w:val="00CF0756"/>
    <w:rsid w:val="00CF0EA9"/>
    <w:rsid w:val="00CF12AF"/>
    <w:rsid w:val="00CF21C7"/>
    <w:rsid w:val="00CF2792"/>
    <w:rsid w:val="00CF539D"/>
    <w:rsid w:val="00CF5525"/>
    <w:rsid w:val="00CF6FD8"/>
    <w:rsid w:val="00CF7B61"/>
    <w:rsid w:val="00D019F8"/>
    <w:rsid w:val="00D0309D"/>
    <w:rsid w:val="00D0310D"/>
    <w:rsid w:val="00D037AA"/>
    <w:rsid w:val="00D0555F"/>
    <w:rsid w:val="00D06647"/>
    <w:rsid w:val="00D07F55"/>
    <w:rsid w:val="00D10626"/>
    <w:rsid w:val="00D136C2"/>
    <w:rsid w:val="00D14F5E"/>
    <w:rsid w:val="00D15DBC"/>
    <w:rsid w:val="00D20A28"/>
    <w:rsid w:val="00D22118"/>
    <w:rsid w:val="00D2252B"/>
    <w:rsid w:val="00D2353B"/>
    <w:rsid w:val="00D23923"/>
    <w:rsid w:val="00D24275"/>
    <w:rsid w:val="00D25B53"/>
    <w:rsid w:val="00D26D28"/>
    <w:rsid w:val="00D30EB3"/>
    <w:rsid w:val="00D319B5"/>
    <w:rsid w:val="00D31F50"/>
    <w:rsid w:val="00D34104"/>
    <w:rsid w:val="00D34873"/>
    <w:rsid w:val="00D34EAD"/>
    <w:rsid w:val="00D3773F"/>
    <w:rsid w:val="00D37998"/>
    <w:rsid w:val="00D40917"/>
    <w:rsid w:val="00D40D5E"/>
    <w:rsid w:val="00D41755"/>
    <w:rsid w:val="00D427BA"/>
    <w:rsid w:val="00D42A82"/>
    <w:rsid w:val="00D44131"/>
    <w:rsid w:val="00D44CC7"/>
    <w:rsid w:val="00D45CBA"/>
    <w:rsid w:val="00D46B76"/>
    <w:rsid w:val="00D50301"/>
    <w:rsid w:val="00D50EB4"/>
    <w:rsid w:val="00D513E6"/>
    <w:rsid w:val="00D573D7"/>
    <w:rsid w:val="00D60B80"/>
    <w:rsid w:val="00D60CCD"/>
    <w:rsid w:val="00D6170E"/>
    <w:rsid w:val="00D622FF"/>
    <w:rsid w:val="00D656D2"/>
    <w:rsid w:val="00D668E2"/>
    <w:rsid w:val="00D702DC"/>
    <w:rsid w:val="00D71102"/>
    <w:rsid w:val="00D73809"/>
    <w:rsid w:val="00D73A35"/>
    <w:rsid w:val="00D753E6"/>
    <w:rsid w:val="00D75969"/>
    <w:rsid w:val="00D75A1B"/>
    <w:rsid w:val="00D76F55"/>
    <w:rsid w:val="00D77C76"/>
    <w:rsid w:val="00D825C0"/>
    <w:rsid w:val="00D841FF"/>
    <w:rsid w:val="00D84CF6"/>
    <w:rsid w:val="00D87422"/>
    <w:rsid w:val="00D903FF"/>
    <w:rsid w:val="00D937C6"/>
    <w:rsid w:val="00D947AD"/>
    <w:rsid w:val="00D9518D"/>
    <w:rsid w:val="00D95274"/>
    <w:rsid w:val="00D9770C"/>
    <w:rsid w:val="00DA0061"/>
    <w:rsid w:val="00DA10FA"/>
    <w:rsid w:val="00DA1572"/>
    <w:rsid w:val="00DA5122"/>
    <w:rsid w:val="00DA69F3"/>
    <w:rsid w:val="00DB1FE9"/>
    <w:rsid w:val="00DB22C8"/>
    <w:rsid w:val="00DB28F3"/>
    <w:rsid w:val="00DB3E3C"/>
    <w:rsid w:val="00DB47F0"/>
    <w:rsid w:val="00DB48A7"/>
    <w:rsid w:val="00DB6E97"/>
    <w:rsid w:val="00DB7B6D"/>
    <w:rsid w:val="00DC12FA"/>
    <w:rsid w:val="00DC4068"/>
    <w:rsid w:val="00DC412B"/>
    <w:rsid w:val="00DC4823"/>
    <w:rsid w:val="00DC533B"/>
    <w:rsid w:val="00DC6A31"/>
    <w:rsid w:val="00DC76BE"/>
    <w:rsid w:val="00DD0502"/>
    <w:rsid w:val="00DD2426"/>
    <w:rsid w:val="00DD2948"/>
    <w:rsid w:val="00DD671C"/>
    <w:rsid w:val="00DE05A7"/>
    <w:rsid w:val="00DE1F32"/>
    <w:rsid w:val="00DE55AA"/>
    <w:rsid w:val="00DE5882"/>
    <w:rsid w:val="00DE6220"/>
    <w:rsid w:val="00DE6D9F"/>
    <w:rsid w:val="00DE7106"/>
    <w:rsid w:val="00DF1432"/>
    <w:rsid w:val="00DF3709"/>
    <w:rsid w:val="00DF3949"/>
    <w:rsid w:val="00DF3BC3"/>
    <w:rsid w:val="00DF4EAC"/>
    <w:rsid w:val="00DF63C8"/>
    <w:rsid w:val="00DF6C0B"/>
    <w:rsid w:val="00DF6C9C"/>
    <w:rsid w:val="00E0083C"/>
    <w:rsid w:val="00E013A9"/>
    <w:rsid w:val="00E01810"/>
    <w:rsid w:val="00E0256C"/>
    <w:rsid w:val="00E03BD8"/>
    <w:rsid w:val="00E04E1C"/>
    <w:rsid w:val="00E1229E"/>
    <w:rsid w:val="00E138CC"/>
    <w:rsid w:val="00E143B5"/>
    <w:rsid w:val="00E15477"/>
    <w:rsid w:val="00E16DEE"/>
    <w:rsid w:val="00E16DEF"/>
    <w:rsid w:val="00E16E9E"/>
    <w:rsid w:val="00E176F4"/>
    <w:rsid w:val="00E2153C"/>
    <w:rsid w:val="00E21674"/>
    <w:rsid w:val="00E24520"/>
    <w:rsid w:val="00E248CA"/>
    <w:rsid w:val="00E257D4"/>
    <w:rsid w:val="00E25988"/>
    <w:rsid w:val="00E2751B"/>
    <w:rsid w:val="00E27E15"/>
    <w:rsid w:val="00E30A0B"/>
    <w:rsid w:val="00E30FC7"/>
    <w:rsid w:val="00E32390"/>
    <w:rsid w:val="00E33B2A"/>
    <w:rsid w:val="00E3485F"/>
    <w:rsid w:val="00E34E56"/>
    <w:rsid w:val="00E36705"/>
    <w:rsid w:val="00E372FB"/>
    <w:rsid w:val="00E3747F"/>
    <w:rsid w:val="00E40096"/>
    <w:rsid w:val="00E40862"/>
    <w:rsid w:val="00E41EB3"/>
    <w:rsid w:val="00E42063"/>
    <w:rsid w:val="00E422F3"/>
    <w:rsid w:val="00E43153"/>
    <w:rsid w:val="00E43289"/>
    <w:rsid w:val="00E50887"/>
    <w:rsid w:val="00E54582"/>
    <w:rsid w:val="00E55583"/>
    <w:rsid w:val="00E566D2"/>
    <w:rsid w:val="00E56B8D"/>
    <w:rsid w:val="00E57740"/>
    <w:rsid w:val="00E60D5E"/>
    <w:rsid w:val="00E616AB"/>
    <w:rsid w:val="00E61ACD"/>
    <w:rsid w:val="00E61C54"/>
    <w:rsid w:val="00E6250A"/>
    <w:rsid w:val="00E631C5"/>
    <w:rsid w:val="00E6623F"/>
    <w:rsid w:val="00E66386"/>
    <w:rsid w:val="00E66D49"/>
    <w:rsid w:val="00E67B56"/>
    <w:rsid w:val="00E67DA1"/>
    <w:rsid w:val="00E70CFA"/>
    <w:rsid w:val="00E7180D"/>
    <w:rsid w:val="00E721F4"/>
    <w:rsid w:val="00E72AAE"/>
    <w:rsid w:val="00E759C3"/>
    <w:rsid w:val="00E75D05"/>
    <w:rsid w:val="00E8078B"/>
    <w:rsid w:val="00E81994"/>
    <w:rsid w:val="00E81EC8"/>
    <w:rsid w:val="00E82912"/>
    <w:rsid w:val="00E82E60"/>
    <w:rsid w:val="00E83250"/>
    <w:rsid w:val="00E85011"/>
    <w:rsid w:val="00E85FEE"/>
    <w:rsid w:val="00E8705B"/>
    <w:rsid w:val="00E90A10"/>
    <w:rsid w:val="00E90BBA"/>
    <w:rsid w:val="00E92AF0"/>
    <w:rsid w:val="00E9771A"/>
    <w:rsid w:val="00EA0FBE"/>
    <w:rsid w:val="00EA1EEF"/>
    <w:rsid w:val="00EA55E1"/>
    <w:rsid w:val="00EA7DD6"/>
    <w:rsid w:val="00EB00E3"/>
    <w:rsid w:val="00EB0AEE"/>
    <w:rsid w:val="00EB1BB6"/>
    <w:rsid w:val="00EB26CF"/>
    <w:rsid w:val="00EB2B79"/>
    <w:rsid w:val="00EB409D"/>
    <w:rsid w:val="00EB6CE3"/>
    <w:rsid w:val="00EB7775"/>
    <w:rsid w:val="00EC0026"/>
    <w:rsid w:val="00EC00C9"/>
    <w:rsid w:val="00EC015E"/>
    <w:rsid w:val="00EC0A97"/>
    <w:rsid w:val="00EC1EBD"/>
    <w:rsid w:val="00EC2C96"/>
    <w:rsid w:val="00EC321D"/>
    <w:rsid w:val="00EC4487"/>
    <w:rsid w:val="00EC529C"/>
    <w:rsid w:val="00EC6159"/>
    <w:rsid w:val="00EC7499"/>
    <w:rsid w:val="00EC796D"/>
    <w:rsid w:val="00ED1BE5"/>
    <w:rsid w:val="00ED2333"/>
    <w:rsid w:val="00ED30B8"/>
    <w:rsid w:val="00ED4ECF"/>
    <w:rsid w:val="00ED76A3"/>
    <w:rsid w:val="00ED7A02"/>
    <w:rsid w:val="00EE0DAC"/>
    <w:rsid w:val="00EE0F2A"/>
    <w:rsid w:val="00EE29C8"/>
    <w:rsid w:val="00EE4E4B"/>
    <w:rsid w:val="00EE50B7"/>
    <w:rsid w:val="00EE5E2A"/>
    <w:rsid w:val="00EE5FEE"/>
    <w:rsid w:val="00EE71C8"/>
    <w:rsid w:val="00EE7A55"/>
    <w:rsid w:val="00EF1D3D"/>
    <w:rsid w:val="00EF2953"/>
    <w:rsid w:val="00EF37E8"/>
    <w:rsid w:val="00EF3C29"/>
    <w:rsid w:val="00EF3E3A"/>
    <w:rsid w:val="00EF44DE"/>
    <w:rsid w:val="00EF5CEA"/>
    <w:rsid w:val="00EF641F"/>
    <w:rsid w:val="00EF7376"/>
    <w:rsid w:val="00F00210"/>
    <w:rsid w:val="00F02B58"/>
    <w:rsid w:val="00F02FAE"/>
    <w:rsid w:val="00F04279"/>
    <w:rsid w:val="00F05070"/>
    <w:rsid w:val="00F061DB"/>
    <w:rsid w:val="00F06D74"/>
    <w:rsid w:val="00F1021D"/>
    <w:rsid w:val="00F11BDB"/>
    <w:rsid w:val="00F133EC"/>
    <w:rsid w:val="00F1450B"/>
    <w:rsid w:val="00F15C29"/>
    <w:rsid w:val="00F17A0D"/>
    <w:rsid w:val="00F20A3F"/>
    <w:rsid w:val="00F21335"/>
    <w:rsid w:val="00F23634"/>
    <w:rsid w:val="00F25405"/>
    <w:rsid w:val="00F2624A"/>
    <w:rsid w:val="00F3057B"/>
    <w:rsid w:val="00F318A1"/>
    <w:rsid w:val="00F329E5"/>
    <w:rsid w:val="00F330C8"/>
    <w:rsid w:val="00F3555F"/>
    <w:rsid w:val="00F355C4"/>
    <w:rsid w:val="00F35957"/>
    <w:rsid w:val="00F35D07"/>
    <w:rsid w:val="00F3667A"/>
    <w:rsid w:val="00F372AB"/>
    <w:rsid w:val="00F37465"/>
    <w:rsid w:val="00F37F24"/>
    <w:rsid w:val="00F4089D"/>
    <w:rsid w:val="00F40FA8"/>
    <w:rsid w:val="00F41A18"/>
    <w:rsid w:val="00F42641"/>
    <w:rsid w:val="00F44ED6"/>
    <w:rsid w:val="00F45815"/>
    <w:rsid w:val="00F474F4"/>
    <w:rsid w:val="00F521CB"/>
    <w:rsid w:val="00F52318"/>
    <w:rsid w:val="00F5481A"/>
    <w:rsid w:val="00F54962"/>
    <w:rsid w:val="00F56B15"/>
    <w:rsid w:val="00F56B53"/>
    <w:rsid w:val="00F5721C"/>
    <w:rsid w:val="00F60746"/>
    <w:rsid w:val="00F6079D"/>
    <w:rsid w:val="00F63A6A"/>
    <w:rsid w:val="00F64658"/>
    <w:rsid w:val="00F662CF"/>
    <w:rsid w:val="00F67034"/>
    <w:rsid w:val="00F6718E"/>
    <w:rsid w:val="00F673CD"/>
    <w:rsid w:val="00F67E2E"/>
    <w:rsid w:val="00F7162F"/>
    <w:rsid w:val="00F71B9E"/>
    <w:rsid w:val="00F71E9C"/>
    <w:rsid w:val="00F72998"/>
    <w:rsid w:val="00F729E9"/>
    <w:rsid w:val="00F72F77"/>
    <w:rsid w:val="00F73E22"/>
    <w:rsid w:val="00F74A36"/>
    <w:rsid w:val="00F80C22"/>
    <w:rsid w:val="00F86685"/>
    <w:rsid w:val="00F86EA4"/>
    <w:rsid w:val="00F90D06"/>
    <w:rsid w:val="00F920BA"/>
    <w:rsid w:val="00F94248"/>
    <w:rsid w:val="00F951F4"/>
    <w:rsid w:val="00F97E7A"/>
    <w:rsid w:val="00FA088D"/>
    <w:rsid w:val="00FA0F1B"/>
    <w:rsid w:val="00FA266C"/>
    <w:rsid w:val="00FA3577"/>
    <w:rsid w:val="00FA690A"/>
    <w:rsid w:val="00FA79D1"/>
    <w:rsid w:val="00FB0289"/>
    <w:rsid w:val="00FB36FA"/>
    <w:rsid w:val="00FB3A8E"/>
    <w:rsid w:val="00FB6A8D"/>
    <w:rsid w:val="00FB7AE6"/>
    <w:rsid w:val="00FC2DB0"/>
    <w:rsid w:val="00FC34B4"/>
    <w:rsid w:val="00FC5045"/>
    <w:rsid w:val="00FC54D8"/>
    <w:rsid w:val="00FC697A"/>
    <w:rsid w:val="00FD0B6B"/>
    <w:rsid w:val="00FD156A"/>
    <w:rsid w:val="00FD2828"/>
    <w:rsid w:val="00FD7088"/>
    <w:rsid w:val="00FE1290"/>
    <w:rsid w:val="00FE360A"/>
    <w:rsid w:val="00FE5912"/>
    <w:rsid w:val="00FE6BE5"/>
    <w:rsid w:val="00FF01B5"/>
    <w:rsid w:val="00FF0AAF"/>
    <w:rsid w:val="00FF0DF3"/>
    <w:rsid w:val="00FF11C0"/>
    <w:rsid w:val="00FF1602"/>
    <w:rsid w:val="00FF264F"/>
    <w:rsid w:val="00FF2CB7"/>
    <w:rsid w:val="00FF450C"/>
    <w:rsid w:val="00FF46B7"/>
    <w:rsid w:val="00FF6F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0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71A"/>
  </w:style>
  <w:style w:type="paragraph" w:styleId="Heading1">
    <w:name w:val="heading 1"/>
    <w:basedOn w:val="Normal"/>
    <w:link w:val="Heading1Char"/>
    <w:uiPriority w:val="9"/>
    <w:qFormat/>
    <w:rsid w:val="00FC2DB0"/>
    <w:pPr>
      <w:spacing w:after="0" w:line="240" w:lineRule="auto"/>
      <w:outlineLvl w:val="0"/>
    </w:pPr>
    <w:rPr>
      <w:rFonts w:ascii="Times New Roman" w:hAnsi="Times New Roman" w:cs="Times New Roman"/>
      <w:kern w:val="36"/>
      <w:sz w:val="18"/>
      <w:szCs w:val="18"/>
    </w:rPr>
  </w:style>
  <w:style w:type="paragraph" w:styleId="Heading2">
    <w:name w:val="heading 2"/>
    <w:basedOn w:val="Normal"/>
    <w:link w:val="Heading2Char"/>
    <w:uiPriority w:val="9"/>
    <w:unhideWhenUsed/>
    <w:qFormat/>
    <w:rsid w:val="00FC2DB0"/>
    <w:pPr>
      <w:spacing w:after="0" w:line="240" w:lineRule="auto"/>
      <w:outlineLvl w:val="1"/>
    </w:pPr>
    <w:rPr>
      <w:rFonts w:ascii="Times New Roman" w:hAnsi="Times New Roman" w:cs="Times New Roman"/>
      <w:sz w:val="18"/>
      <w:szCs w:val="18"/>
    </w:rPr>
  </w:style>
  <w:style w:type="paragraph" w:styleId="Heading3">
    <w:name w:val="heading 3"/>
    <w:basedOn w:val="Normal"/>
    <w:next w:val="Normal"/>
    <w:link w:val="Heading3Char"/>
    <w:uiPriority w:val="9"/>
    <w:semiHidden/>
    <w:unhideWhenUsed/>
    <w:qFormat/>
    <w:rsid w:val="00633DE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F394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187D6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C34B4"/>
    <w:rPr>
      <w:color w:val="0000FF" w:themeColor="hyperlink"/>
      <w:u w:val="single"/>
    </w:rPr>
  </w:style>
  <w:style w:type="paragraph" w:styleId="ListParagraph">
    <w:name w:val="List Paragraph"/>
    <w:basedOn w:val="Normal"/>
    <w:uiPriority w:val="34"/>
    <w:qFormat/>
    <w:rsid w:val="009F6AA6"/>
    <w:pPr>
      <w:ind w:left="720"/>
    </w:pPr>
    <w:rPr>
      <w:rFonts w:ascii="Calibri" w:hAnsi="Calibri" w:cs="Times New Roman"/>
    </w:rPr>
  </w:style>
  <w:style w:type="paragraph" w:styleId="BalloonText">
    <w:name w:val="Balloon Text"/>
    <w:basedOn w:val="Normal"/>
    <w:link w:val="BalloonTextChar"/>
    <w:semiHidden/>
    <w:unhideWhenUsed/>
    <w:rsid w:val="00B04F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FAB"/>
    <w:rPr>
      <w:rFonts w:ascii="Tahoma" w:hAnsi="Tahoma" w:cs="Tahoma"/>
      <w:sz w:val="16"/>
      <w:szCs w:val="16"/>
    </w:rPr>
  </w:style>
  <w:style w:type="paragraph" w:styleId="PlainText">
    <w:name w:val="Plain Text"/>
    <w:basedOn w:val="Normal"/>
    <w:link w:val="PlainTextChar"/>
    <w:uiPriority w:val="99"/>
    <w:unhideWhenUsed/>
    <w:rsid w:val="00AC070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AC0703"/>
    <w:rPr>
      <w:rFonts w:ascii="Consolas" w:hAnsi="Consolas"/>
      <w:sz w:val="21"/>
      <w:szCs w:val="21"/>
    </w:rPr>
  </w:style>
  <w:style w:type="character" w:customStyle="1" w:styleId="Heading1Char">
    <w:name w:val="Heading 1 Char"/>
    <w:basedOn w:val="DefaultParagraphFont"/>
    <w:link w:val="Heading1"/>
    <w:uiPriority w:val="9"/>
    <w:rsid w:val="00FC2DB0"/>
    <w:rPr>
      <w:rFonts w:ascii="Times New Roman" w:hAnsi="Times New Roman" w:cs="Times New Roman"/>
      <w:kern w:val="36"/>
      <w:sz w:val="18"/>
      <w:szCs w:val="18"/>
    </w:rPr>
  </w:style>
  <w:style w:type="character" w:customStyle="1" w:styleId="Heading2Char">
    <w:name w:val="Heading 2 Char"/>
    <w:basedOn w:val="DefaultParagraphFont"/>
    <w:link w:val="Heading2"/>
    <w:uiPriority w:val="9"/>
    <w:rsid w:val="00FC2DB0"/>
    <w:rPr>
      <w:rFonts w:ascii="Times New Roman" w:hAnsi="Times New Roman" w:cs="Times New Roman"/>
      <w:sz w:val="18"/>
      <w:szCs w:val="18"/>
    </w:rPr>
  </w:style>
  <w:style w:type="character" w:styleId="Emphasis">
    <w:name w:val="Emphasis"/>
    <w:basedOn w:val="DefaultParagraphFont"/>
    <w:uiPriority w:val="20"/>
    <w:qFormat/>
    <w:rsid w:val="00645520"/>
    <w:rPr>
      <w:i/>
      <w:iCs/>
    </w:rPr>
  </w:style>
  <w:style w:type="character" w:styleId="Strong">
    <w:name w:val="Strong"/>
    <w:basedOn w:val="DefaultParagraphFont"/>
    <w:uiPriority w:val="22"/>
    <w:qFormat/>
    <w:rsid w:val="00645520"/>
    <w:rPr>
      <w:b/>
      <w:bCs/>
    </w:rPr>
  </w:style>
  <w:style w:type="paragraph" w:styleId="NormalWeb">
    <w:name w:val="Normal (Web)"/>
    <w:basedOn w:val="Normal"/>
    <w:uiPriority w:val="99"/>
    <w:unhideWhenUsed/>
    <w:rsid w:val="00EC1EBD"/>
    <w:pPr>
      <w:spacing w:before="100" w:beforeAutospacing="1" w:after="100" w:afterAutospacing="1" w:line="240" w:lineRule="auto"/>
    </w:pPr>
    <w:rPr>
      <w:rFonts w:ascii="Times New Roman" w:hAnsi="Times New Roman" w:cs="Times New Roman"/>
      <w:sz w:val="24"/>
      <w:szCs w:val="24"/>
    </w:rPr>
  </w:style>
  <w:style w:type="character" w:styleId="HTMLTypewriter">
    <w:name w:val="HTML Typewriter"/>
    <w:basedOn w:val="DefaultParagraphFont"/>
    <w:uiPriority w:val="99"/>
    <w:semiHidden/>
    <w:unhideWhenUsed/>
    <w:rsid w:val="00801573"/>
    <w:rPr>
      <w:rFonts w:ascii="Courier New" w:eastAsiaTheme="minorHAnsi" w:hAnsi="Courier New" w:cs="Courier New" w:hint="default"/>
      <w:sz w:val="20"/>
      <w:szCs w:val="20"/>
    </w:rPr>
  </w:style>
  <w:style w:type="paragraph" w:styleId="NoSpacing">
    <w:name w:val="No Spacing"/>
    <w:basedOn w:val="Normal"/>
    <w:qFormat/>
    <w:rsid w:val="00B873B7"/>
    <w:pPr>
      <w:spacing w:after="0" w:line="240" w:lineRule="auto"/>
    </w:pPr>
    <w:rPr>
      <w:rFonts w:ascii="Arial" w:hAnsi="Arial" w:cs="Arial"/>
      <w:sz w:val="24"/>
      <w:szCs w:val="24"/>
    </w:rPr>
  </w:style>
  <w:style w:type="character" w:customStyle="1" w:styleId="body1">
    <w:name w:val="body1"/>
    <w:basedOn w:val="DefaultParagraphFont"/>
    <w:rsid w:val="00B56204"/>
    <w:rPr>
      <w:rFonts w:ascii="Verdana" w:hAnsi="Verdana" w:hint="default"/>
      <w:sz w:val="20"/>
      <w:szCs w:val="20"/>
    </w:rPr>
  </w:style>
  <w:style w:type="character" w:customStyle="1" w:styleId="bodybold1">
    <w:name w:val="bodybold1"/>
    <w:basedOn w:val="DefaultParagraphFont"/>
    <w:rsid w:val="00B56204"/>
    <w:rPr>
      <w:rFonts w:ascii="Verdana" w:hAnsi="Verdana" w:hint="default"/>
      <w:b/>
      <w:bCs/>
      <w:sz w:val="20"/>
      <w:szCs w:val="20"/>
    </w:rPr>
  </w:style>
  <w:style w:type="character" w:styleId="FollowedHyperlink">
    <w:name w:val="FollowedHyperlink"/>
    <w:basedOn w:val="DefaultParagraphFont"/>
    <w:uiPriority w:val="99"/>
    <w:semiHidden/>
    <w:unhideWhenUsed/>
    <w:rsid w:val="00633DE5"/>
    <w:rPr>
      <w:color w:val="800080" w:themeColor="followedHyperlink"/>
      <w:u w:val="single"/>
    </w:rPr>
  </w:style>
  <w:style w:type="character" w:customStyle="1" w:styleId="Heading3Char">
    <w:name w:val="Heading 3 Char"/>
    <w:basedOn w:val="DefaultParagraphFont"/>
    <w:link w:val="Heading3"/>
    <w:uiPriority w:val="9"/>
    <w:semiHidden/>
    <w:rsid w:val="00633DE5"/>
    <w:rPr>
      <w:rFonts w:asciiTheme="majorHAnsi" w:eastAsiaTheme="majorEastAsia" w:hAnsiTheme="majorHAnsi" w:cstheme="majorBidi"/>
      <w:b/>
      <w:bCs/>
      <w:color w:val="4F81BD" w:themeColor="accent1"/>
    </w:rPr>
  </w:style>
  <w:style w:type="paragraph" w:customStyle="1" w:styleId="BulletedText">
    <w:name w:val="Bulleted Text"/>
    <w:basedOn w:val="Normal"/>
    <w:rsid w:val="001103B8"/>
    <w:pPr>
      <w:numPr>
        <w:numId w:val="4"/>
      </w:numPr>
      <w:spacing w:after="120" w:line="240" w:lineRule="auto"/>
    </w:pPr>
    <w:rPr>
      <w:rFonts w:ascii="Tahoma" w:hAnsi="Tahoma" w:cs="Tahoma"/>
      <w:sz w:val="19"/>
      <w:szCs w:val="19"/>
    </w:rPr>
  </w:style>
  <w:style w:type="paragraph" w:styleId="BodyText">
    <w:name w:val="Body Text"/>
    <w:basedOn w:val="Normal"/>
    <w:link w:val="BodyTextChar"/>
    <w:rsid w:val="00EC6159"/>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EC6159"/>
    <w:rPr>
      <w:rFonts w:ascii="Times New Roman" w:eastAsia="Times New Roman" w:hAnsi="Times New Roman" w:cs="Times New Roman"/>
      <w:sz w:val="24"/>
      <w:szCs w:val="20"/>
    </w:rPr>
  </w:style>
  <w:style w:type="paragraph" w:customStyle="1" w:styleId="Default">
    <w:name w:val="Default"/>
    <w:rsid w:val="00185C2F"/>
    <w:pPr>
      <w:autoSpaceDE w:val="0"/>
      <w:autoSpaceDN w:val="0"/>
      <w:adjustRightInd w:val="0"/>
      <w:spacing w:after="0" w:line="240" w:lineRule="auto"/>
    </w:pPr>
    <w:rPr>
      <w:rFonts w:ascii="Palatino Linotype" w:hAnsi="Palatino Linotype" w:cs="Palatino Linotype"/>
      <w:color w:val="000000"/>
      <w:sz w:val="24"/>
      <w:szCs w:val="24"/>
    </w:rPr>
  </w:style>
  <w:style w:type="character" w:customStyle="1" w:styleId="object2">
    <w:name w:val="object2"/>
    <w:basedOn w:val="DefaultParagraphFont"/>
    <w:rsid w:val="00E41EB3"/>
  </w:style>
  <w:style w:type="character" w:customStyle="1" w:styleId="Heading6Char">
    <w:name w:val="Heading 6 Char"/>
    <w:basedOn w:val="DefaultParagraphFont"/>
    <w:link w:val="Heading6"/>
    <w:uiPriority w:val="9"/>
    <w:semiHidden/>
    <w:rsid w:val="00187D6D"/>
    <w:rPr>
      <w:rFonts w:asciiTheme="majorHAnsi" w:eastAsiaTheme="majorEastAsia" w:hAnsiTheme="majorHAnsi" w:cstheme="majorBidi"/>
      <w:i/>
      <w:iCs/>
      <w:color w:val="243F60" w:themeColor="accent1" w:themeShade="7F"/>
    </w:rPr>
  </w:style>
  <w:style w:type="character" w:customStyle="1" w:styleId="a5">
    <w:name w:val="a5"/>
    <w:basedOn w:val="DefaultParagraphFont"/>
    <w:rsid w:val="00461AF5"/>
  </w:style>
  <w:style w:type="paragraph" w:styleId="HTMLPreformatted">
    <w:name w:val="HTML Preformatted"/>
    <w:basedOn w:val="Normal"/>
    <w:link w:val="HTMLPreformattedChar"/>
    <w:uiPriority w:val="99"/>
    <w:semiHidden/>
    <w:unhideWhenUsed/>
    <w:rsid w:val="005F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uiPriority w:val="99"/>
    <w:semiHidden/>
    <w:rsid w:val="005F333B"/>
    <w:rPr>
      <w:rFonts w:ascii="Courier New" w:hAnsi="Courier New" w:cs="Courier New"/>
      <w:color w:val="000000"/>
      <w:sz w:val="20"/>
      <w:szCs w:val="20"/>
    </w:rPr>
  </w:style>
  <w:style w:type="character" w:customStyle="1" w:styleId="skypenamemark">
    <w:name w:val="skype_name_mark"/>
    <w:basedOn w:val="DefaultParagraphFont"/>
    <w:rsid w:val="00C20B7E"/>
    <w:rPr>
      <w:vanish/>
      <w:webHidden w:val="0"/>
      <w:specVanish w:val="0"/>
    </w:rPr>
  </w:style>
  <w:style w:type="character" w:customStyle="1" w:styleId="skypenamehighlightoffline">
    <w:name w:val="skype_name_highlight_offline"/>
    <w:basedOn w:val="DefaultParagraphFont"/>
    <w:rsid w:val="00C20B7E"/>
  </w:style>
  <w:style w:type="paragraph" w:customStyle="1" w:styleId="Pa3">
    <w:name w:val="Pa3"/>
    <w:basedOn w:val="Default"/>
    <w:next w:val="Default"/>
    <w:uiPriority w:val="99"/>
    <w:rsid w:val="008A19BE"/>
    <w:pPr>
      <w:spacing w:line="361" w:lineRule="atLeast"/>
    </w:pPr>
    <w:rPr>
      <w:rFonts w:ascii="Myriad Pro" w:hAnsi="Myriad Pro" w:cstheme="minorBidi"/>
      <w:color w:val="auto"/>
    </w:rPr>
  </w:style>
  <w:style w:type="paragraph" w:customStyle="1" w:styleId="Pa9">
    <w:name w:val="Pa9"/>
    <w:basedOn w:val="Default"/>
    <w:next w:val="Default"/>
    <w:uiPriority w:val="99"/>
    <w:rsid w:val="008A19BE"/>
    <w:pPr>
      <w:spacing w:line="221" w:lineRule="atLeast"/>
    </w:pPr>
    <w:rPr>
      <w:rFonts w:ascii="Myriad Pro" w:hAnsi="Myriad Pro" w:cstheme="minorBidi"/>
      <w:color w:val="auto"/>
    </w:rPr>
  </w:style>
  <w:style w:type="paragraph" w:customStyle="1" w:styleId="Pa10">
    <w:name w:val="Pa10"/>
    <w:basedOn w:val="Default"/>
    <w:next w:val="Default"/>
    <w:uiPriority w:val="99"/>
    <w:rsid w:val="008A19BE"/>
    <w:pPr>
      <w:spacing w:line="181" w:lineRule="atLeast"/>
    </w:pPr>
    <w:rPr>
      <w:rFonts w:ascii="Myriad Pro" w:hAnsi="Myriad Pro" w:cstheme="minorBidi"/>
      <w:color w:val="auto"/>
    </w:rPr>
  </w:style>
  <w:style w:type="character" w:customStyle="1" w:styleId="A2">
    <w:name w:val="A2"/>
    <w:uiPriority w:val="99"/>
    <w:rsid w:val="008A19BE"/>
    <w:rPr>
      <w:rFonts w:ascii="Berkeley Oldstyle IT Cby BT" w:hAnsi="Berkeley Oldstyle IT Cby BT" w:cs="Berkeley Oldstyle IT Cby BT"/>
      <w:color w:val="404041"/>
      <w:sz w:val="18"/>
      <w:szCs w:val="18"/>
    </w:rPr>
  </w:style>
  <w:style w:type="paragraph" w:customStyle="1" w:styleId="Pa12">
    <w:name w:val="Pa12"/>
    <w:basedOn w:val="Default"/>
    <w:next w:val="Default"/>
    <w:uiPriority w:val="99"/>
    <w:rsid w:val="008A19BE"/>
    <w:pPr>
      <w:spacing w:line="181" w:lineRule="atLeast"/>
    </w:pPr>
    <w:rPr>
      <w:rFonts w:ascii="Myriad Pro" w:hAnsi="Myriad Pro" w:cstheme="minorBidi"/>
      <w:color w:val="auto"/>
    </w:rPr>
  </w:style>
  <w:style w:type="paragraph" w:customStyle="1" w:styleId="listparagraph0">
    <w:name w:val="listparagraph"/>
    <w:basedOn w:val="Normal"/>
    <w:uiPriority w:val="99"/>
    <w:rsid w:val="003348B8"/>
    <w:pPr>
      <w:spacing w:before="100" w:beforeAutospacing="1" w:after="100" w:afterAutospacing="1" w:line="240" w:lineRule="auto"/>
    </w:pPr>
    <w:rPr>
      <w:rFonts w:ascii="Times New Roman" w:hAnsi="Times New Roman" w:cs="Times New Roman"/>
      <w:color w:val="000000"/>
      <w:sz w:val="24"/>
      <w:szCs w:val="24"/>
    </w:rPr>
  </w:style>
  <w:style w:type="paragraph" w:customStyle="1" w:styleId="default0">
    <w:name w:val="default"/>
    <w:basedOn w:val="Normal"/>
    <w:rsid w:val="00F72998"/>
    <w:pPr>
      <w:spacing w:after="0" w:line="240" w:lineRule="auto"/>
    </w:pPr>
    <w:rPr>
      <w:rFonts w:ascii="Times New Roman" w:hAnsi="Times New Roman" w:cs="Times New Roman"/>
      <w:sz w:val="24"/>
      <w:szCs w:val="24"/>
    </w:rPr>
  </w:style>
  <w:style w:type="character" w:customStyle="1" w:styleId="object">
    <w:name w:val="object"/>
    <w:basedOn w:val="DefaultParagraphFont"/>
    <w:rsid w:val="00F72998"/>
  </w:style>
  <w:style w:type="paragraph" w:customStyle="1" w:styleId="xmsonormal">
    <w:name w:val="x_msonormal"/>
    <w:basedOn w:val="Normal"/>
    <w:rsid w:val="00200E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grame">
    <w:name w:val="x_grame"/>
    <w:basedOn w:val="DefaultParagraphFont"/>
    <w:rsid w:val="00200E37"/>
  </w:style>
  <w:style w:type="character" w:customStyle="1" w:styleId="boldtext1">
    <w:name w:val="boldtext1"/>
    <w:basedOn w:val="DefaultParagraphFont"/>
    <w:rsid w:val="00B47A10"/>
    <w:rPr>
      <w:b/>
      <w:bCs/>
    </w:rPr>
  </w:style>
  <w:style w:type="character" w:customStyle="1" w:styleId="quote1">
    <w:name w:val="quote1"/>
    <w:basedOn w:val="DefaultParagraphFont"/>
    <w:rsid w:val="005E018F"/>
    <w:rPr>
      <w:rFonts w:ascii="Verdana" w:hAnsi="Verdana" w:hint="default"/>
      <w:color w:val="FF8040"/>
      <w:sz w:val="22"/>
      <w:szCs w:val="22"/>
    </w:rPr>
  </w:style>
  <w:style w:type="character" w:customStyle="1" w:styleId="StoryStartChar">
    <w:name w:val="Story Start Char"/>
    <w:basedOn w:val="DefaultParagraphFont"/>
    <w:link w:val="StoryStart"/>
    <w:locked/>
    <w:rsid w:val="00A54B43"/>
    <w:rPr>
      <w:rFonts w:ascii="Calibri" w:hAnsi="Calibri"/>
      <w:spacing w:val="-2"/>
    </w:rPr>
  </w:style>
  <w:style w:type="paragraph" w:customStyle="1" w:styleId="StoryStart">
    <w:name w:val="Story Start"/>
    <w:basedOn w:val="Normal"/>
    <w:link w:val="StoryStartChar"/>
    <w:rsid w:val="00A54B43"/>
    <w:pPr>
      <w:spacing w:before="160" w:after="0" w:line="240" w:lineRule="auto"/>
      <w:jc w:val="both"/>
    </w:pPr>
    <w:rPr>
      <w:rFonts w:ascii="Calibri" w:hAnsi="Calibri"/>
      <w:spacing w:val="-2"/>
    </w:rPr>
  </w:style>
  <w:style w:type="character" w:customStyle="1" w:styleId="StoryTextChar">
    <w:name w:val="Story Text Char"/>
    <w:basedOn w:val="DefaultParagraphFont"/>
    <w:link w:val="StoryText"/>
    <w:locked/>
    <w:rsid w:val="00A54B43"/>
    <w:rPr>
      <w:rFonts w:ascii="Calibri" w:hAnsi="Calibri"/>
      <w:spacing w:val="-2"/>
    </w:rPr>
  </w:style>
  <w:style w:type="paragraph" w:customStyle="1" w:styleId="StoryText">
    <w:name w:val="Story Text"/>
    <w:basedOn w:val="Normal"/>
    <w:link w:val="StoryTextChar"/>
    <w:rsid w:val="00A54B43"/>
    <w:pPr>
      <w:spacing w:after="0" w:line="240" w:lineRule="auto"/>
      <w:ind w:firstLine="475"/>
      <w:jc w:val="both"/>
    </w:pPr>
    <w:rPr>
      <w:rFonts w:ascii="Calibri" w:hAnsi="Calibri"/>
      <w:spacing w:val="-2"/>
    </w:rPr>
  </w:style>
  <w:style w:type="character" w:customStyle="1" w:styleId="storyhead1">
    <w:name w:val="storyhead1"/>
    <w:basedOn w:val="DefaultParagraphFont"/>
    <w:rsid w:val="00A54B43"/>
    <w:rPr>
      <w:rFonts w:ascii="Times New Roman" w:hAnsi="Times New Roman" w:cs="Times New Roman" w:hint="default"/>
      <w:b/>
      <w:bCs/>
      <w:spacing w:val="-3"/>
    </w:rPr>
  </w:style>
  <w:style w:type="character" w:customStyle="1" w:styleId="StoryHead10">
    <w:name w:val="StoryHead 1"/>
    <w:basedOn w:val="DefaultParagraphFont"/>
    <w:rsid w:val="00A54B43"/>
    <w:rPr>
      <w:rFonts w:ascii="Times New Roman" w:hAnsi="Times New Roman" w:cs="Times New Roman" w:hint="default"/>
      <w:b/>
      <w:bCs/>
      <w:spacing w:val="-3"/>
    </w:rPr>
  </w:style>
  <w:style w:type="paragraph" w:customStyle="1" w:styleId="bodytext0">
    <w:name w:val="bodytext"/>
    <w:basedOn w:val="Normal"/>
    <w:rsid w:val="00E82E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rror">
    <w:name w:val="error"/>
    <w:basedOn w:val="DefaultParagraphFont"/>
    <w:rsid w:val="002B2F71"/>
  </w:style>
  <w:style w:type="character" w:customStyle="1" w:styleId="Heading4Char">
    <w:name w:val="Heading 4 Char"/>
    <w:basedOn w:val="DefaultParagraphFont"/>
    <w:link w:val="Heading4"/>
    <w:uiPriority w:val="9"/>
    <w:rsid w:val="00DF3949"/>
    <w:rPr>
      <w:rFonts w:asciiTheme="majorHAnsi" w:eastAsiaTheme="majorEastAsia" w:hAnsiTheme="majorHAnsi" w:cstheme="majorBidi"/>
      <w:b/>
      <w:bCs/>
      <w:i/>
      <w:iCs/>
      <w:color w:val="4F81BD" w:themeColor="accent1"/>
    </w:rPr>
  </w:style>
  <w:style w:type="paragraph" w:customStyle="1" w:styleId="msopl">
    <w:name w:val="msopl"/>
    <w:basedOn w:val="Normal"/>
    <w:rsid w:val="0004637E"/>
    <w:pPr>
      <w:spacing w:before="100" w:beforeAutospacing="1" w:after="100" w:afterAutospacing="1" w:line="240" w:lineRule="auto"/>
    </w:pPr>
    <w:rPr>
      <w:rFonts w:ascii="MS PGothic" w:eastAsia="MS PGothic" w:cs="MS PGothic"/>
      <w:sz w:val="24"/>
      <w:szCs w:val="24"/>
      <w:lang w:eastAsia="ja-JP"/>
    </w:rPr>
  </w:style>
  <w:style w:type="paragraph" w:styleId="Title">
    <w:name w:val="Title"/>
    <w:basedOn w:val="Normal"/>
    <w:next w:val="Normal"/>
    <w:link w:val="TitleChar"/>
    <w:uiPriority w:val="10"/>
    <w:qFormat/>
    <w:rsid w:val="0032194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21947"/>
    <w:rPr>
      <w:rFonts w:asciiTheme="majorHAnsi" w:eastAsiaTheme="majorEastAsia" w:hAnsiTheme="majorHAnsi" w:cstheme="majorBidi"/>
      <w:color w:val="17365D" w:themeColor="text2" w:themeShade="BF"/>
      <w:spacing w:val="5"/>
      <w:kern w:val="28"/>
      <w:sz w:val="52"/>
      <w:szCs w:val="52"/>
    </w:rPr>
  </w:style>
  <w:style w:type="character" w:customStyle="1" w:styleId="C2Text1Char">
    <w:name w:val="C2 Text 1 Char"/>
    <w:basedOn w:val="DefaultParagraphFont"/>
    <w:link w:val="C2Text1"/>
    <w:locked/>
    <w:rsid w:val="0012116A"/>
    <w:rPr>
      <w:rFonts w:ascii="Times New Roman" w:eastAsia="Times New Roman" w:hAnsi="Times New Roman" w:cs="Times New Roman"/>
      <w:sz w:val="20"/>
      <w:szCs w:val="20"/>
    </w:rPr>
  </w:style>
  <w:style w:type="paragraph" w:customStyle="1" w:styleId="C2Text1">
    <w:name w:val="C2 Text 1"/>
    <w:basedOn w:val="Normal"/>
    <w:link w:val="C2Text1Char"/>
    <w:rsid w:val="0012116A"/>
    <w:pPr>
      <w:spacing w:before="120" w:after="120" w:line="240" w:lineRule="auto"/>
    </w:pPr>
    <w:rPr>
      <w:rFonts w:ascii="Times New Roman" w:eastAsia="Times New Roman" w:hAnsi="Times New Roman" w:cs="Times New Roman"/>
      <w:sz w:val="20"/>
      <w:szCs w:val="20"/>
    </w:rPr>
  </w:style>
  <w:style w:type="paragraph" w:customStyle="1" w:styleId="C2Bullets1">
    <w:name w:val="C2 Bullets 1"/>
    <w:basedOn w:val="Normal"/>
    <w:rsid w:val="0012116A"/>
    <w:pPr>
      <w:numPr>
        <w:numId w:val="40"/>
      </w:numPr>
      <w:spacing w:before="60" w:after="60" w:line="240" w:lineRule="auto"/>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080023">
      <w:bodyDiv w:val="1"/>
      <w:marLeft w:val="0"/>
      <w:marRight w:val="0"/>
      <w:marTop w:val="0"/>
      <w:marBottom w:val="0"/>
      <w:divBdr>
        <w:top w:val="none" w:sz="0" w:space="0" w:color="auto"/>
        <w:left w:val="none" w:sz="0" w:space="0" w:color="auto"/>
        <w:bottom w:val="none" w:sz="0" w:space="0" w:color="auto"/>
        <w:right w:val="none" w:sz="0" w:space="0" w:color="auto"/>
      </w:divBdr>
    </w:div>
    <w:div w:id="17857692">
      <w:bodyDiv w:val="1"/>
      <w:marLeft w:val="0"/>
      <w:marRight w:val="0"/>
      <w:marTop w:val="0"/>
      <w:marBottom w:val="0"/>
      <w:divBdr>
        <w:top w:val="none" w:sz="0" w:space="0" w:color="auto"/>
        <w:left w:val="none" w:sz="0" w:space="0" w:color="auto"/>
        <w:bottom w:val="none" w:sz="0" w:space="0" w:color="auto"/>
        <w:right w:val="none" w:sz="0" w:space="0" w:color="auto"/>
      </w:divBdr>
    </w:div>
    <w:div w:id="18557188">
      <w:bodyDiv w:val="1"/>
      <w:marLeft w:val="0"/>
      <w:marRight w:val="0"/>
      <w:marTop w:val="0"/>
      <w:marBottom w:val="0"/>
      <w:divBdr>
        <w:top w:val="none" w:sz="0" w:space="0" w:color="auto"/>
        <w:left w:val="none" w:sz="0" w:space="0" w:color="auto"/>
        <w:bottom w:val="none" w:sz="0" w:space="0" w:color="auto"/>
        <w:right w:val="none" w:sz="0" w:space="0" w:color="auto"/>
      </w:divBdr>
    </w:div>
    <w:div w:id="21514294">
      <w:bodyDiv w:val="1"/>
      <w:marLeft w:val="0"/>
      <w:marRight w:val="0"/>
      <w:marTop w:val="0"/>
      <w:marBottom w:val="0"/>
      <w:divBdr>
        <w:top w:val="none" w:sz="0" w:space="0" w:color="auto"/>
        <w:left w:val="none" w:sz="0" w:space="0" w:color="auto"/>
        <w:bottom w:val="none" w:sz="0" w:space="0" w:color="auto"/>
        <w:right w:val="none" w:sz="0" w:space="0" w:color="auto"/>
      </w:divBdr>
    </w:div>
    <w:div w:id="25714999">
      <w:bodyDiv w:val="1"/>
      <w:marLeft w:val="0"/>
      <w:marRight w:val="0"/>
      <w:marTop w:val="0"/>
      <w:marBottom w:val="0"/>
      <w:divBdr>
        <w:top w:val="none" w:sz="0" w:space="0" w:color="auto"/>
        <w:left w:val="none" w:sz="0" w:space="0" w:color="auto"/>
        <w:bottom w:val="none" w:sz="0" w:space="0" w:color="auto"/>
        <w:right w:val="none" w:sz="0" w:space="0" w:color="auto"/>
      </w:divBdr>
    </w:div>
    <w:div w:id="28992371">
      <w:bodyDiv w:val="1"/>
      <w:marLeft w:val="0"/>
      <w:marRight w:val="0"/>
      <w:marTop w:val="0"/>
      <w:marBottom w:val="0"/>
      <w:divBdr>
        <w:top w:val="none" w:sz="0" w:space="0" w:color="auto"/>
        <w:left w:val="none" w:sz="0" w:space="0" w:color="auto"/>
        <w:bottom w:val="none" w:sz="0" w:space="0" w:color="auto"/>
        <w:right w:val="none" w:sz="0" w:space="0" w:color="auto"/>
      </w:divBdr>
    </w:div>
    <w:div w:id="30039677">
      <w:bodyDiv w:val="1"/>
      <w:marLeft w:val="0"/>
      <w:marRight w:val="0"/>
      <w:marTop w:val="0"/>
      <w:marBottom w:val="0"/>
      <w:divBdr>
        <w:top w:val="none" w:sz="0" w:space="0" w:color="auto"/>
        <w:left w:val="none" w:sz="0" w:space="0" w:color="auto"/>
        <w:bottom w:val="none" w:sz="0" w:space="0" w:color="auto"/>
        <w:right w:val="none" w:sz="0" w:space="0" w:color="auto"/>
      </w:divBdr>
    </w:div>
    <w:div w:id="32535028">
      <w:bodyDiv w:val="1"/>
      <w:marLeft w:val="0"/>
      <w:marRight w:val="0"/>
      <w:marTop w:val="0"/>
      <w:marBottom w:val="0"/>
      <w:divBdr>
        <w:top w:val="none" w:sz="0" w:space="0" w:color="auto"/>
        <w:left w:val="none" w:sz="0" w:space="0" w:color="auto"/>
        <w:bottom w:val="none" w:sz="0" w:space="0" w:color="auto"/>
        <w:right w:val="none" w:sz="0" w:space="0" w:color="auto"/>
      </w:divBdr>
    </w:div>
    <w:div w:id="32927200">
      <w:bodyDiv w:val="1"/>
      <w:marLeft w:val="0"/>
      <w:marRight w:val="0"/>
      <w:marTop w:val="0"/>
      <w:marBottom w:val="0"/>
      <w:divBdr>
        <w:top w:val="none" w:sz="0" w:space="0" w:color="auto"/>
        <w:left w:val="none" w:sz="0" w:space="0" w:color="auto"/>
        <w:bottom w:val="none" w:sz="0" w:space="0" w:color="auto"/>
        <w:right w:val="none" w:sz="0" w:space="0" w:color="auto"/>
      </w:divBdr>
    </w:div>
    <w:div w:id="37583509">
      <w:bodyDiv w:val="1"/>
      <w:marLeft w:val="0"/>
      <w:marRight w:val="0"/>
      <w:marTop w:val="0"/>
      <w:marBottom w:val="0"/>
      <w:divBdr>
        <w:top w:val="none" w:sz="0" w:space="0" w:color="auto"/>
        <w:left w:val="none" w:sz="0" w:space="0" w:color="auto"/>
        <w:bottom w:val="none" w:sz="0" w:space="0" w:color="auto"/>
        <w:right w:val="none" w:sz="0" w:space="0" w:color="auto"/>
      </w:divBdr>
    </w:div>
    <w:div w:id="39288738">
      <w:bodyDiv w:val="1"/>
      <w:marLeft w:val="0"/>
      <w:marRight w:val="0"/>
      <w:marTop w:val="0"/>
      <w:marBottom w:val="0"/>
      <w:divBdr>
        <w:top w:val="none" w:sz="0" w:space="0" w:color="auto"/>
        <w:left w:val="none" w:sz="0" w:space="0" w:color="auto"/>
        <w:bottom w:val="none" w:sz="0" w:space="0" w:color="auto"/>
        <w:right w:val="none" w:sz="0" w:space="0" w:color="auto"/>
      </w:divBdr>
    </w:div>
    <w:div w:id="41025834">
      <w:bodyDiv w:val="1"/>
      <w:marLeft w:val="0"/>
      <w:marRight w:val="0"/>
      <w:marTop w:val="0"/>
      <w:marBottom w:val="0"/>
      <w:divBdr>
        <w:top w:val="none" w:sz="0" w:space="0" w:color="auto"/>
        <w:left w:val="none" w:sz="0" w:space="0" w:color="auto"/>
        <w:bottom w:val="none" w:sz="0" w:space="0" w:color="auto"/>
        <w:right w:val="none" w:sz="0" w:space="0" w:color="auto"/>
      </w:divBdr>
    </w:div>
    <w:div w:id="42950098">
      <w:bodyDiv w:val="1"/>
      <w:marLeft w:val="0"/>
      <w:marRight w:val="0"/>
      <w:marTop w:val="0"/>
      <w:marBottom w:val="0"/>
      <w:divBdr>
        <w:top w:val="none" w:sz="0" w:space="0" w:color="auto"/>
        <w:left w:val="none" w:sz="0" w:space="0" w:color="auto"/>
        <w:bottom w:val="none" w:sz="0" w:space="0" w:color="auto"/>
        <w:right w:val="none" w:sz="0" w:space="0" w:color="auto"/>
      </w:divBdr>
    </w:div>
    <w:div w:id="60183518">
      <w:bodyDiv w:val="1"/>
      <w:marLeft w:val="0"/>
      <w:marRight w:val="0"/>
      <w:marTop w:val="0"/>
      <w:marBottom w:val="0"/>
      <w:divBdr>
        <w:top w:val="none" w:sz="0" w:space="0" w:color="auto"/>
        <w:left w:val="none" w:sz="0" w:space="0" w:color="auto"/>
        <w:bottom w:val="none" w:sz="0" w:space="0" w:color="auto"/>
        <w:right w:val="none" w:sz="0" w:space="0" w:color="auto"/>
      </w:divBdr>
    </w:div>
    <w:div w:id="67895926">
      <w:bodyDiv w:val="1"/>
      <w:marLeft w:val="0"/>
      <w:marRight w:val="0"/>
      <w:marTop w:val="0"/>
      <w:marBottom w:val="0"/>
      <w:divBdr>
        <w:top w:val="none" w:sz="0" w:space="0" w:color="auto"/>
        <w:left w:val="none" w:sz="0" w:space="0" w:color="auto"/>
        <w:bottom w:val="none" w:sz="0" w:space="0" w:color="auto"/>
        <w:right w:val="none" w:sz="0" w:space="0" w:color="auto"/>
      </w:divBdr>
    </w:div>
    <w:div w:id="98263537">
      <w:bodyDiv w:val="1"/>
      <w:marLeft w:val="0"/>
      <w:marRight w:val="0"/>
      <w:marTop w:val="0"/>
      <w:marBottom w:val="0"/>
      <w:divBdr>
        <w:top w:val="none" w:sz="0" w:space="0" w:color="auto"/>
        <w:left w:val="none" w:sz="0" w:space="0" w:color="auto"/>
        <w:bottom w:val="none" w:sz="0" w:space="0" w:color="auto"/>
        <w:right w:val="none" w:sz="0" w:space="0" w:color="auto"/>
      </w:divBdr>
    </w:div>
    <w:div w:id="101808631">
      <w:bodyDiv w:val="1"/>
      <w:marLeft w:val="0"/>
      <w:marRight w:val="0"/>
      <w:marTop w:val="0"/>
      <w:marBottom w:val="0"/>
      <w:divBdr>
        <w:top w:val="none" w:sz="0" w:space="0" w:color="auto"/>
        <w:left w:val="none" w:sz="0" w:space="0" w:color="auto"/>
        <w:bottom w:val="none" w:sz="0" w:space="0" w:color="auto"/>
        <w:right w:val="none" w:sz="0" w:space="0" w:color="auto"/>
      </w:divBdr>
    </w:div>
    <w:div w:id="105273300">
      <w:bodyDiv w:val="1"/>
      <w:marLeft w:val="0"/>
      <w:marRight w:val="0"/>
      <w:marTop w:val="0"/>
      <w:marBottom w:val="0"/>
      <w:divBdr>
        <w:top w:val="none" w:sz="0" w:space="0" w:color="auto"/>
        <w:left w:val="none" w:sz="0" w:space="0" w:color="auto"/>
        <w:bottom w:val="none" w:sz="0" w:space="0" w:color="auto"/>
        <w:right w:val="none" w:sz="0" w:space="0" w:color="auto"/>
      </w:divBdr>
    </w:div>
    <w:div w:id="108282859">
      <w:bodyDiv w:val="1"/>
      <w:marLeft w:val="0"/>
      <w:marRight w:val="0"/>
      <w:marTop w:val="0"/>
      <w:marBottom w:val="0"/>
      <w:divBdr>
        <w:top w:val="none" w:sz="0" w:space="0" w:color="auto"/>
        <w:left w:val="none" w:sz="0" w:space="0" w:color="auto"/>
        <w:bottom w:val="none" w:sz="0" w:space="0" w:color="auto"/>
        <w:right w:val="none" w:sz="0" w:space="0" w:color="auto"/>
      </w:divBdr>
    </w:div>
    <w:div w:id="108818977">
      <w:bodyDiv w:val="1"/>
      <w:marLeft w:val="0"/>
      <w:marRight w:val="0"/>
      <w:marTop w:val="0"/>
      <w:marBottom w:val="0"/>
      <w:divBdr>
        <w:top w:val="none" w:sz="0" w:space="0" w:color="auto"/>
        <w:left w:val="none" w:sz="0" w:space="0" w:color="auto"/>
        <w:bottom w:val="none" w:sz="0" w:space="0" w:color="auto"/>
        <w:right w:val="none" w:sz="0" w:space="0" w:color="auto"/>
      </w:divBdr>
    </w:div>
    <w:div w:id="127364748">
      <w:bodyDiv w:val="1"/>
      <w:marLeft w:val="0"/>
      <w:marRight w:val="0"/>
      <w:marTop w:val="0"/>
      <w:marBottom w:val="0"/>
      <w:divBdr>
        <w:top w:val="none" w:sz="0" w:space="0" w:color="auto"/>
        <w:left w:val="none" w:sz="0" w:space="0" w:color="auto"/>
        <w:bottom w:val="none" w:sz="0" w:space="0" w:color="auto"/>
        <w:right w:val="none" w:sz="0" w:space="0" w:color="auto"/>
      </w:divBdr>
    </w:div>
    <w:div w:id="128519499">
      <w:bodyDiv w:val="1"/>
      <w:marLeft w:val="0"/>
      <w:marRight w:val="0"/>
      <w:marTop w:val="0"/>
      <w:marBottom w:val="0"/>
      <w:divBdr>
        <w:top w:val="none" w:sz="0" w:space="0" w:color="auto"/>
        <w:left w:val="none" w:sz="0" w:space="0" w:color="auto"/>
        <w:bottom w:val="none" w:sz="0" w:space="0" w:color="auto"/>
        <w:right w:val="none" w:sz="0" w:space="0" w:color="auto"/>
      </w:divBdr>
    </w:div>
    <w:div w:id="131753197">
      <w:bodyDiv w:val="1"/>
      <w:marLeft w:val="0"/>
      <w:marRight w:val="0"/>
      <w:marTop w:val="0"/>
      <w:marBottom w:val="0"/>
      <w:divBdr>
        <w:top w:val="none" w:sz="0" w:space="0" w:color="auto"/>
        <w:left w:val="none" w:sz="0" w:space="0" w:color="auto"/>
        <w:bottom w:val="none" w:sz="0" w:space="0" w:color="auto"/>
        <w:right w:val="none" w:sz="0" w:space="0" w:color="auto"/>
      </w:divBdr>
    </w:div>
    <w:div w:id="140002319">
      <w:bodyDiv w:val="1"/>
      <w:marLeft w:val="0"/>
      <w:marRight w:val="0"/>
      <w:marTop w:val="0"/>
      <w:marBottom w:val="0"/>
      <w:divBdr>
        <w:top w:val="none" w:sz="0" w:space="0" w:color="auto"/>
        <w:left w:val="none" w:sz="0" w:space="0" w:color="auto"/>
        <w:bottom w:val="none" w:sz="0" w:space="0" w:color="auto"/>
        <w:right w:val="none" w:sz="0" w:space="0" w:color="auto"/>
      </w:divBdr>
    </w:div>
    <w:div w:id="141046867">
      <w:bodyDiv w:val="1"/>
      <w:marLeft w:val="0"/>
      <w:marRight w:val="0"/>
      <w:marTop w:val="0"/>
      <w:marBottom w:val="0"/>
      <w:divBdr>
        <w:top w:val="none" w:sz="0" w:space="0" w:color="auto"/>
        <w:left w:val="none" w:sz="0" w:space="0" w:color="auto"/>
        <w:bottom w:val="none" w:sz="0" w:space="0" w:color="auto"/>
        <w:right w:val="none" w:sz="0" w:space="0" w:color="auto"/>
      </w:divBdr>
    </w:div>
    <w:div w:id="146365074">
      <w:bodyDiv w:val="1"/>
      <w:marLeft w:val="0"/>
      <w:marRight w:val="0"/>
      <w:marTop w:val="0"/>
      <w:marBottom w:val="0"/>
      <w:divBdr>
        <w:top w:val="none" w:sz="0" w:space="0" w:color="auto"/>
        <w:left w:val="none" w:sz="0" w:space="0" w:color="auto"/>
        <w:bottom w:val="none" w:sz="0" w:space="0" w:color="auto"/>
        <w:right w:val="none" w:sz="0" w:space="0" w:color="auto"/>
      </w:divBdr>
    </w:div>
    <w:div w:id="148137677">
      <w:bodyDiv w:val="1"/>
      <w:marLeft w:val="0"/>
      <w:marRight w:val="0"/>
      <w:marTop w:val="0"/>
      <w:marBottom w:val="0"/>
      <w:divBdr>
        <w:top w:val="none" w:sz="0" w:space="0" w:color="auto"/>
        <w:left w:val="none" w:sz="0" w:space="0" w:color="auto"/>
        <w:bottom w:val="none" w:sz="0" w:space="0" w:color="auto"/>
        <w:right w:val="none" w:sz="0" w:space="0" w:color="auto"/>
      </w:divBdr>
    </w:div>
    <w:div w:id="159085492">
      <w:bodyDiv w:val="1"/>
      <w:marLeft w:val="0"/>
      <w:marRight w:val="0"/>
      <w:marTop w:val="0"/>
      <w:marBottom w:val="0"/>
      <w:divBdr>
        <w:top w:val="none" w:sz="0" w:space="0" w:color="auto"/>
        <w:left w:val="none" w:sz="0" w:space="0" w:color="auto"/>
        <w:bottom w:val="none" w:sz="0" w:space="0" w:color="auto"/>
        <w:right w:val="none" w:sz="0" w:space="0" w:color="auto"/>
      </w:divBdr>
    </w:div>
    <w:div w:id="160895486">
      <w:bodyDiv w:val="1"/>
      <w:marLeft w:val="0"/>
      <w:marRight w:val="0"/>
      <w:marTop w:val="0"/>
      <w:marBottom w:val="0"/>
      <w:divBdr>
        <w:top w:val="none" w:sz="0" w:space="0" w:color="auto"/>
        <w:left w:val="none" w:sz="0" w:space="0" w:color="auto"/>
        <w:bottom w:val="none" w:sz="0" w:space="0" w:color="auto"/>
        <w:right w:val="none" w:sz="0" w:space="0" w:color="auto"/>
      </w:divBdr>
    </w:div>
    <w:div w:id="160976723">
      <w:bodyDiv w:val="1"/>
      <w:marLeft w:val="0"/>
      <w:marRight w:val="0"/>
      <w:marTop w:val="0"/>
      <w:marBottom w:val="0"/>
      <w:divBdr>
        <w:top w:val="none" w:sz="0" w:space="0" w:color="auto"/>
        <w:left w:val="none" w:sz="0" w:space="0" w:color="auto"/>
        <w:bottom w:val="none" w:sz="0" w:space="0" w:color="auto"/>
        <w:right w:val="none" w:sz="0" w:space="0" w:color="auto"/>
      </w:divBdr>
    </w:div>
    <w:div w:id="161698040">
      <w:bodyDiv w:val="1"/>
      <w:marLeft w:val="0"/>
      <w:marRight w:val="0"/>
      <w:marTop w:val="0"/>
      <w:marBottom w:val="0"/>
      <w:divBdr>
        <w:top w:val="none" w:sz="0" w:space="0" w:color="auto"/>
        <w:left w:val="none" w:sz="0" w:space="0" w:color="auto"/>
        <w:bottom w:val="none" w:sz="0" w:space="0" w:color="auto"/>
        <w:right w:val="none" w:sz="0" w:space="0" w:color="auto"/>
      </w:divBdr>
    </w:div>
    <w:div w:id="164053444">
      <w:bodyDiv w:val="1"/>
      <w:marLeft w:val="0"/>
      <w:marRight w:val="0"/>
      <w:marTop w:val="0"/>
      <w:marBottom w:val="0"/>
      <w:divBdr>
        <w:top w:val="none" w:sz="0" w:space="0" w:color="auto"/>
        <w:left w:val="none" w:sz="0" w:space="0" w:color="auto"/>
        <w:bottom w:val="none" w:sz="0" w:space="0" w:color="auto"/>
        <w:right w:val="none" w:sz="0" w:space="0" w:color="auto"/>
      </w:divBdr>
    </w:div>
    <w:div w:id="165485653">
      <w:bodyDiv w:val="1"/>
      <w:marLeft w:val="0"/>
      <w:marRight w:val="0"/>
      <w:marTop w:val="0"/>
      <w:marBottom w:val="0"/>
      <w:divBdr>
        <w:top w:val="none" w:sz="0" w:space="0" w:color="auto"/>
        <w:left w:val="none" w:sz="0" w:space="0" w:color="auto"/>
        <w:bottom w:val="none" w:sz="0" w:space="0" w:color="auto"/>
        <w:right w:val="none" w:sz="0" w:space="0" w:color="auto"/>
      </w:divBdr>
    </w:div>
    <w:div w:id="167067252">
      <w:bodyDiv w:val="1"/>
      <w:marLeft w:val="0"/>
      <w:marRight w:val="0"/>
      <w:marTop w:val="0"/>
      <w:marBottom w:val="0"/>
      <w:divBdr>
        <w:top w:val="none" w:sz="0" w:space="0" w:color="auto"/>
        <w:left w:val="none" w:sz="0" w:space="0" w:color="auto"/>
        <w:bottom w:val="none" w:sz="0" w:space="0" w:color="auto"/>
        <w:right w:val="none" w:sz="0" w:space="0" w:color="auto"/>
      </w:divBdr>
    </w:div>
    <w:div w:id="168447228">
      <w:bodyDiv w:val="1"/>
      <w:marLeft w:val="0"/>
      <w:marRight w:val="0"/>
      <w:marTop w:val="0"/>
      <w:marBottom w:val="0"/>
      <w:divBdr>
        <w:top w:val="none" w:sz="0" w:space="0" w:color="auto"/>
        <w:left w:val="none" w:sz="0" w:space="0" w:color="auto"/>
        <w:bottom w:val="none" w:sz="0" w:space="0" w:color="auto"/>
        <w:right w:val="none" w:sz="0" w:space="0" w:color="auto"/>
      </w:divBdr>
    </w:div>
    <w:div w:id="174266511">
      <w:bodyDiv w:val="1"/>
      <w:marLeft w:val="0"/>
      <w:marRight w:val="0"/>
      <w:marTop w:val="0"/>
      <w:marBottom w:val="0"/>
      <w:divBdr>
        <w:top w:val="none" w:sz="0" w:space="0" w:color="auto"/>
        <w:left w:val="none" w:sz="0" w:space="0" w:color="auto"/>
        <w:bottom w:val="none" w:sz="0" w:space="0" w:color="auto"/>
        <w:right w:val="none" w:sz="0" w:space="0" w:color="auto"/>
      </w:divBdr>
    </w:div>
    <w:div w:id="193273248">
      <w:bodyDiv w:val="1"/>
      <w:marLeft w:val="0"/>
      <w:marRight w:val="0"/>
      <w:marTop w:val="0"/>
      <w:marBottom w:val="0"/>
      <w:divBdr>
        <w:top w:val="none" w:sz="0" w:space="0" w:color="auto"/>
        <w:left w:val="none" w:sz="0" w:space="0" w:color="auto"/>
        <w:bottom w:val="none" w:sz="0" w:space="0" w:color="auto"/>
        <w:right w:val="none" w:sz="0" w:space="0" w:color="auto"/>
      </w:divBdr>
    </w:div>
    <w:div w:id="193857190">
      <w:bodyDiv w:val="1"/>
      <w:marLeft w:val="0"/>
      <w:marRight w:val="0"/>
      <w:marTop w:val="0"/>
      <w:marBottom w:val="0"/>
      <w:divBdr>
        <w:top w:val="none" w:sz="0" w:space="0" w:color="auto"/>
        <w:left w:val="none" w:sz="0" w:space="0" w:color="auto"/>
        <w:bottom w:val="none" w:sz="0" w:space="0" w:color="auto"/>
        <w:right w:val="none" w:sz="0" w:space="0" w:color="auto"/>
      </w:divBdr>
    </w:div>
    <w:div w:id="194512090">
      <w:bodyDiv w:val="1"/>
      <w:marLeft w:val="0"/>
      <w:marRight w:val="0"/>
      <w:marTop w:val="0"/>
      <w:marBottom w:val="0"/>
      <w:divBdr>
        <w:top w:val="none" w:sz="0" w:space="0" w:color="auto"/>
        <w:left w:val="none" w:sz="0" w:space="0" w:color="auto"/>
        <w:bottom w:val="none" w:sz="0" w:space="0" w:color="auto"/>
        <w:right w:val="none" w:sz="0" w:space="0" w:color="auto"/>
      </w:divBdr>
    </w:div>
    <w:div w:id="195433037">
      <w:bodyDiv w:val="1"/>
      <w:marLeft w:val="0"/>
      <w:marRight w:val="0"/>
      <w:marTop w:val="0"/>
      <w:marBottom w:val="0"/>
      <w:divBdr>
        <w:top w:val="none" w:sz="0" w:space="0" w:color="auto"/>
        <w:left w:val="none" w:sz="0" w:space="0" w:color="auto"/>
        <w:bottom w:val="none" w:sz="0" w:space="0" w:color="auto"/>
        <w:right w:val="none" w:sz="0" w:space="0" w:color="auto"/>
      </w:divBdr>
    </w:div>
    <w:div w:id="197788598">
      <w:bodyDiv w:val="1"/>
      <w:marLeft w:val="0"/>
      <w:marRight w:val="0"/>
      <w:marTop w:val="0"/>
      <w:marBottom w:val="0"/>
      <w:divBdr>
        <w:top w:val="none" w:sz="0" w:space="0" w:color="auto"/>
        <w:left w:val="none" w:sz="0" w:space="0" w:color="auto"/>
        <w:bottom w:val="none" w:sz="0" w:space="0" w:color="auto"/>
        <w:right w:val="none" w:sz="0" w:space="0" w:color="auto"/>
      </w:divBdr>
    </w:div>
    <w:div w:id="200941238">
      <w:bodyDiv w:val="1"/>
      <w:marLeft w:val="0"/>
      <w:marRight w:val="0"/>
      <w:marTop w:val="0"/>
      <w:marBottom w:val="0"/>
      <w:divBdr>
        <w:top w:val="none" w:sz="0" w:space="0" w:color="auto"/>
        <w:left w:val="none" w:sz="0" w:space="0" w:color="auto"/>
        <w:bottom w:val="none" w:sz="0" w:space="0" w:color="auto"/>
        <w:right w:val="none" w:sz="0" w:space="0" w:color="auto"/>
      </w:divBdr>
    </w:div>
    <w:div w:id="206336607">
      <w:bodyDiv w:val="1"/>
      <w:marLeft w:val="0"/>
      <w:marRight w:val="0"/>
      <w:marTop w:val="0"/>
      <w:marBottom w:val="0"/>
      <w:divBdr>
        <w:top w:val="none" w:sz="0" w:space="0" w:color="auto"/>
        <w:left w:val="none" w:sz="0" w:space="0" w:color="auto"/>
        <w:bottom w:val="none" w:sz="0" w:space="0" w:color="auto"/>
        <w:right w:val="none" w:sz="0" w:space="0" w:color="auto"/>
      </w:divBdr>
    </w:div>
    <w:div w:id="211700995">
      <w:bodyDiv w:val="1"/>
      <w:marLeft w:val="0"/>
      <w:marRight w:val="0"/>
      <w:marTop w:val="0"/>
      <w:marBottom w:val="0"/>
      <w:divBdr>
        <w:top w:val="none" w:sz="0" w:space="0" w:color="auto"/>
        <w:left w:val="none" w:sz="0" w:space="0" w:color="auto"/>
        <w:bottom w:val="none" w:sz="0" w:space="0" w:color="auto"/>
        <w:right w:val="none" w:sz="0" w:space="0" w:color="auto"/>
      </w:divBdr>
    </w:div>
    <w:div w:id="212547026">
      <w:bodyDiv w:val="1"/>
      <w:marLeft w:val="0"/>
      <w:marRight w:val="0"/>
      <w:marTop w:val="0"/>
      <w:marBottom w:val="0"/>
      <w:divBdr>
        <w:top w:val="none" w:sz="0" w:space="0" w:color="auto"/>
        <w:left w:val="none" w:sz="0" w:space="0" w:color="auto"/>
        <w:bottom w:val="none" w:sz="0" w:space="0" w:color="auto"/>
        <w:right w:val="none" w:sz="0" w:space="0" w:color="auto"/>
      </w:divBdr>
      <w:divsChild>
        <w:div w:id="1007173156">
          <w:marLeft w:val="0"/>
          <w:marRight w:val="0"/>
          <w:marTop w:val="0"/>
          <w:marBottom w:val="0"/>
          <w:divBdr>
            <w:top w:val="none" w:sz="0" w:space="0" w:color="auto"/>
            <w:left w:val="none" w:sz="0" w:space="0" w:color="auto"/>
            <w:bottom w:val="none" w:sz="0" w:space="0" w:color="auto"/>
            <w:right w:val="none" w:sz="0" w:space="0" w:color="auto"/>
          </w:divBdr>
          <w:divsChild>
            <w:div w:id="452016450">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217014063">
      <w:bodyDiv w:val="1"/>
      <w:marLeft w:val="0"/>
      <w:marRight w:val="0"/>
      <w:marTop w:val="0"/>
      <w:marBottom w:val="0"/>
      <w:divBdr>
        <w:top w:val="none" w:sz="0" w:space="0" w:color="auto"/>
        <w:left w:val="none" w:sz="0" w:space="0" w:color="auto"/>
        <w:bottom w:val="none" w:sz="0" w:space="0" w:color="auto"/>
        <w:right w:val="none" w:sz="0" w:space="0" w:color="auto"/>
      </w:divBdr>
    </w:div>
    <w:div w:id="217472943">
      <w:bodyDiv w:val="1"/>
      <w:marLeft w:val="0"/>
      <w:marRight w:val="0"/>
      <w:marTop w:val="0"/>
      <w:marBottom w:val="0"/>
      <w:divBdr>
        <w:top w:val="none" w:sz="0" w:space="0" w:color="auto"/>
        <w:left w:val="none" w:sz="0" w:space="0" w:color="auto"/>
        <w:bottom w:val="none" w:sz="0" w:space="0" w:color="auto"/>
        <w:right w:val="none" w:sz="0" w:space="0" w:color="auto"/>
      </w:divBdr>
    </w:div>
    <w:div w:id="225727194">
      <w:bodyDiv w:val="1"/>
      <w:marLeft w:val="0"/>
      <w:marRight w:val="0"/>
      <w:marTop w:val="0"/>
      <w:marBottom w:val="0"/>
      <w:divBdr>
        <w:top w:val="none" w:sz="0" w:space="0" w:color="auto"/>
        <w:left w:val="none" w:sz="0" w:space="0" w:color="auto"/>
        <w:bottom w:val="none" w:sz="0" w:space="0" w:color="auto"/>
        <w:right w:val="none" w:sz="0" w:space="0" w:color="auto"/>
      </w:divBdr>
    </w:div>
    <w:div w:id="232786217">
      <w:bodyDiv w:val="1"/>
      <w:marLeft w:val="0"/>
      <w:marRight w:val="0"/>
      <w:marTop w:val="0"/>
      <w:marBottom w:val="0"/>
      <w:divBdr>
        <w:top w:val="none" w:sz="0" w:space="0" w:color="auto"/>
        <w:left w:val="none" w:sz="0" w:space="0" w:color="auto"/>
        <w:bottom w:val="none" w:sz="0" w:space="0" w:color="auto"/>
        <w:right w:val="none" w:sz="0" w:space="0" w:color="auto"/>
      </w:divBdr>
    </w:div>
    <w:div w:id="233130844">
      <w:bodyDiv w:val="1"/>
      <w:marLeft w:val="0"/>
      <w:marRight w:val="0"/>
      <w:marTop w:val="0"/>
      <w:marBottom w:val="0"/>
      <w:divBdr>
        <w:top w:val="none" w:sz="0" w:space="0" w:color="auto"/>
        <w:left w:val="none" w:sz="0" w:space="0" w:color="auto"/>
        <w:bottom w:val="none" w:sz="0" w:space="0" w:color="auto"/>
        <w:right w:val="none" w:sz="0" w:space="0" w:color="auto"/>
      </w:divBdr>
    </w:div>
    <w:div w:id="233394758">
      <w:bodyDiv w:val="1"/>
      <w:marLeft w:val="0"/>
      <w:marRight w:val="0"/>
      <w:marTop w:val="0"/>
      <w:marBottom w:val="0"/>
      <w:divBdr>
        <w:top w:val="none" w:sz="0" w:space="0" w:color="auto"/>
        <w:left w:val="none" w:sz="0" w:space="0" w:color="auto"/>
        <w:bottom w:val="none" w:sz="0" w:space="0" w:color="auto"/>
        <w:right w:val="none" w:sz="0" w:space="0" w:color="auto"/>
      </w:divBdr>
    </w:div>
    <w:div w:id="234048564">
      <w:bodyDiv w:val="1"/>
      <w:marLeft w:val="0"/>
      <w:marRight w:val="0"/>
      <w:marTop w:val="0"/>
      <w:marBottom w:val="0"/>
      <w:divBdr>
        <w:top w:val="none" w:sz="0" w:space="0" w:color="auto"/>
        <w:left w:val="none" w:sz="0" w:space="0" w:color="auto"/>
        <w:bottom w:val="none" w:sz="0" w:space="0" w:color="auto"/>
        <w:right w:val="none" w:sz="0" w:space="0" w:color="auto"/>
      </w:divBdr>
    </w:div>
    <w:div w:id="242567650">
      <w:bodyDiv w:val="1"/>
      <w:marLeft w:val="0"/>
      <w:marRight w:val="0"/>
      <w:marTop w:val="0"/>
      <w:marBottom w:val="0"/>
      <w:divBdr>
        <w:top w:val="none" w:sz="0" w:space="0" w:color="auto"/>
        <w:left w:val="none" w:sz="0" w:space="0" w:color="auto"/>
        <w:bottom w:val="none" w:sz="0" w:space="0" w:color="auto"/>
        <w:right w:val="none" w:sz="0" w:space="0" w:color="auto"/>
      </w:divBdr>
    </w:div>
    <w:div w:id="243420972">
      <w:bodyDiv w:val="1"/>
      <w:marLeft w:val="0"/>
      <w:marRight w:val="0"/>
      <w:marTop w:val="0"/>
      <w:marBottom w:val="0"/>
      <w:divBdr>
        <w:top w:val="none" w:sz="0" w:space="0" w:color="auto"/>
        <w:left w:val="none" w:sz="0" w:space="0" w:color="auto"/>
        <w:bottom w:val="none" w:sz="0" w:space="0" w:color="auto"/>
        <w:right w:val="none" w:sz="0" w:space="0" w:color="auto"/>
      </w:divBdr>
    </w:div>
    <w:div w:id="244724220">
      <w:bodyDiv w:val="1"/>
      <w:marLeft w:val="0"/>
      <w:marRight w:val="0"/>
      <w:marTop w:val="0"/>
      <w:marBottom w:val="0"/>
      <w:divBdr>
        <w:top w:val="none" w:sz="0" w:space="0" w:color="auto"/>
        <w:left w:val="none" w:sz="0" w:space="0" w:color="auto"/>
        <w:bottom w:val="none" w:sz="0" w:space="0" w:color="auto"/>
        <w:right w:val="none" w:sz="0" w:space="0" w:color="auto"/>
      </w:divBdr>
    </w:div>
    <w:div w:id="248005909">
      <w:bodyDiv w:val="1"/>
      <w:marLeft w:val="0"/>
      <w:marRight w:val="0"/>
      <w:marTop w:val="0"/>
      <w:marBottom w:val="0"/>
      <w:divBdr>
        <w:top w:val="none" w:sz="0" w:space="0" w:color="auto"/>
        <w:left w:val="none" w:sz="0" w:space="0" w:color="auto"/>
        <w:bottom w:val="none" w:sz="0" w:space="0" w:color="auto"/>
        <w:right w:val="none" w:sz="0" w:space="0" w:color="auto"/>
      </w:divBdr>
    </w:div>
    <w:div w:id="268002251">
      <w:bodyDiv w:val="1"/>
      <w:marLeft w:val="0"/>
      <w:marRight w:val="0"/>
      <w:marTop w:val="0"/>
      <w:marBottom w:val="0"/>
      <w:divBdr>
        <w:top w:val="none" w:sz="0" w:space="0" w:color="auto"/>
        <w:left w:val="none" w:sz="0" w:space="0" w:color="auto"/>
        <w:bottom w:val="none" w:sz="0" w:space="0" w:color="auto"/>
        <w:right w:val="none" w:sz="0" w:space="0" w:color="auto"/>
      </w:divBdr>
    </w:div>
    <w:div w:id="271204604">
      <w:bodyDiv w:val="1"/>
      <w:marLeft w:val="0"/>
      <w:marRight w:val="0"/>
      <w:marTop w:val="0"/>
      <w:marBottom w:val="0"/>
      <w:divBdr>
        <w:top w:val="none" w:sz="0" w:space="0" w:color="auto"/>
        <w:left w:val="none" w:sz="0" w:space="0" w:color="auto"/>
        <w:bottom w:val="none" w:sz="0" w:space="0" w:color="auto"/>
        <w:right w:val="none" w:sz="0" w:space="0" w:color="auto"/>
      </w:divBdr>
    </w:div>
    <w:div w:id="278806303">
      <w:bodyDiv w:val="1"/>
      <w:marLeft w:val="0"/>
      <w:marRight w:val="0"/>
      <w:marTop w:val="0"/>
      <w:marBottom w:val="0"/>
      <w:divBdr>
        <w:top w:val="none" w:sz="0" w:space="0" w:color="auto"/>
        <w:left w:val="none" w:sz="0" w:space="0" w:color="auto"/>
        <w:bottom w:val="none" w:sz="0" w:space="0" w:color="auto"/>
        <w:right w:val="none" w:sz="0" w:space="0" w:color="auto"/>
      </w:divBdr>
    </w:div>
    <w:div w:id="278953895">
      <w:bodyDiv w:val="1"/>
      <w:marLeft w:val="0"/>
      <w:marRight w:val="0"/>
      <w:marTop w:val="0"/>
      <w:marBottom w:val="0"/>
      <w:divBdr>
        <w:top w:val="none" w:sz="0" w:space="0" w:color="auto"/>
        <w:left w:val="none" w:sz="0" w:space="0" w:color="auto"/>
        <w:bottom w:val="none" w:sz="0" w:space="0" w:color="auto"/>
        <w:right w:val="none" w:sz="0" w:space="0" w:color="auto"/>
      </w:divBdr>
    </w:div>
    <w:div w:id="279607385">
      <w:bodyDiv w:val="1"/>
      <w:marLeft w:val="0"/>
      <w:marRight w:val="0"/>
      <w:marTop w:val="0"/>
      <w:marBottom w:val="0"/>
      <w:divBdr>
        <w:top w:val="none" w:sz="0" w:space="0" w:color="auto"/>
        <w:left w:val="none" w:sz="0" w:space="0" w:color="auto"/>
        <w:bottom w:val="none" w:sz="0" w:space="0" w:color="auto"/>
        <w:right w:val="none" w:sz="0" w:space="0" w:color="auto"/>
      </w:divBdr>
    </w:div>
    <w:div w:id="281032239">
      <w:bodyDiv w:val="1"/>
      <w:marLeft w:val="0"/>
      <w:marRight w:val="0"/>
      <w:marTop w:val="0"/>
      <w:marBottom w:val="0"/>
      <w:divBdr>
        <w:top w:val="none" w:sz="0" w:space="0" w:color="auto"/>
        <w:left w:val="none" w:sz="0" w:space="0" w:color="auto"/>
        <w:bottom w:val="none" w:sz="0" w:space="0" w:color="auto"/>
        <w:right w:val="none" w:sz="0" w:space="0" w:color="auto"/>
      </w:divBdr>
    </w:div>
    <w:div w:id="281808661">
      <w:bodyDiv w:val="1"/>
      <w:marLeft w:val="0"/>
      <w:marRight w:val="0"/>
      <w:marTop w:val="0"/>
      <w:marBottom w:val="0"/>
      <w:divBdr>
        <w:top w:val="none" w:sz="0" w:space="0" w:color="auto"/>
        <w:left w:val="none" w:sz="0" w:space="0" w:color="auto"/>
        <w:bottom w:val="none" w:sz="0" w:space="0" w:color="auto"/>
        <w:right w:val="none" w:sz="0" w:space="0" w:color="auto"/>
      </w:divBdr>
    </w:div>
    <w:div w:id="285619044">
      <w:bodyDiv w:val="1"/>
      <w:marLeft w:val="0"/>
      <w:marRight w:val="0"/>
      <w:marTop w:val="0"/>
      <w:marBottom w:val="0"/>
      <w:divBdr>
        <w:top w:val="none" w:sz="0" w:space="0" w:color="auto"/>
        <w:left w:val="none" w:sz="0" w:space="0" w:color="auto"/>
        <w:bottom w:val="none" w:sz="0" w:space="0" w:color="auto"/>
        <w:right w:val="none" w:sz="0" w:space="0" w:color="auto"/>
      </w:divBdr>
    </w:div>
    <w:div w:id="291373667">
      <w:bodyDiv w:val="1"/>
      <w:marLeft w:val="0"/>
      <w:marRight w:val="0"/>
      <w:marTop w:val="0"/>
      <w:marBottom w:val="0"/>
      <w:divBdr>
        <w:top w:val="none" w:sz="0" w:space="0" w:color="auto"/>
        <w:left w:val="none" w:sz="0" w:space="0" w:color="auto"/>
        <w:bottom w:val="none" w:sz="0" w:space="0" w:color="auto"/>
        <w:right w:val="none" w:sz="0" w:space="0" w:color="auto"/>
      </w:divBdr>
    </w:div>
    <w:div w:id="294914014">
      <w:bodyDiv w:val="1"/>
      <w:marLeft w:val="0"/>
      <w:marRight w:val="0"/>
      <w:marTop w:val="0"/>
      <w:marBottom w:val="0"/>
      <w:divBdr>
        <w:top w:val="none" w:sz="0" w:space="0" w:color="auto"/>
        <w:left w:val="none" w:sz="0" w:space="0" w:color="auto"/>
        <w:bottom w:val="none" w:sz="0" w:space="0" w:color="auto"/>
        <w:right w:val="none" w:sz="0" w:space="0" w:color="auto"/>
      </w:divBdr>
    </w:div>
    <w:div w:id="295455143">
      <w:bodyDiv w:val="1"/>
      <w:marLeft w:val="0"/>
      <w:marRight w:val="0"/>
      <w:marTop w:val="0"/>
      <w:marBottom w:val="0"/>
      <w:divBdr>
        <w:top w:val="none" w:sz="0" w:space="0" w:color="auto"/>
        <w:left w:val="none" w:sz="0" w:space="0" w:color="auto"/>
        <w:bottom w:val="none" w:sz="0" w:space="0" w:color="auto"/>
        <w:right w:val="none" w:sz="0" w:space="0" w:color="auto"/>
      </w:divBdr>
    </w:div>
    <w:div w:id="300692613">
      <w:bodyDiv w:val="1"/>
      <w:marLeft w:val="0"/>
      <w:marRight w:val="0"/>
      <w:marTop w:val="0"/>
      <w:marBottom w:val="0"/>
      <w:divBdr>
        <w:top w:val="none" w:sz="0" w:space="0" w:color="auto"/>
        <w:left w:val="none" w:sz="0" w:space="0" w:color="auto"/>
        <w:bottom w:val="none" w:sz="0" w:space="0" w:color="auto"/>
        <w:right w:val="none" w:sz="0" w:space="0" w:color="auto"/>
      </w:divBdr>
    </w:div>
    <w:div w:id="301618472">
      <w:bodyDiv w:val="1"/>
      <w:marLeft w:val="0"/>
      <w:marRight w:val="0"/>
      <w:marTop w:val="0"/>
      <w:marBottom w:val="0"/>
      <w:divBdr>
        <w:top w:val="none" w:sz="0" w:space="0" w:color="auto"/>
        <w:left w:val="none" w:sz="0" w:space="0" w:color="auto"/>
        <w:bottom w:val="none" w:sz="0" w:space="0" w:color="auto"/>
        <w:right w:val="none" w:sz="0" w:space="0" w:color="auto"/>
      </w:divBdr>
    </w:div>
    <w:div w:id="302076589">
      <w:bodyDiv w:val="1"/>
      <w:marLeft w:val="0"/>
      <w:marRight w:val="0"/>
      <w:marTop w:val="0"/>
      <w:marBottom w:val="0"/>
      <w:divBdr>
        <w:top w:val="none" w:sz="0" w:space="0" w:color="auto"/>
        <w:left w:val="none" w:sz="0" w:space="0" w:color="auto"/>
        <w:bottom w:val="none" w:sz="0" w:space="0" w:color="auto"/>
        <w:right w:val="none" w:sz="0" w:space="0" w:color="auto"/>
      </w:divBdr>
    </w:div>
    <w:div w:id="303505756">
      <w:bodyDiv w:val="1"/>
      <w:marLeft w:val="0"/>
      <w:marRight w:val="0"/>
      <w:marTop w:val="0"/>
      <w:marBottom w:val="0"/>
      <w:divBdr>
        <w:top w:val="none" w:sz="0" w:space="0" w:color="auto"/>
        <w:left w:val="none" w:sz="0" w:space="0" w:color="auto"/>
        <w:bottom w:val="none" w:sz="0" w:space="0" w:color="auto"/>
        <w:right w:val="none" w:sz="0" w:space="0" w:color="auto"/>
      </w:divBdr>
    </w:div>
    <w:div w:id="305664241">
      <w:bodyDiv w:val="1"/>
      <w:marLeft w:val="0"/>
      <w:marRight w:val="0"/>
      <w:marTop w:val="0"/>
      <w:marBottom w:val="0"/>
      <w:divBdr>
        <w:top w:val="none" w:sz="0" w:space="0" w:color="auto"/>
        <w:left w:val="none" w:sz="0" w:space="0" w:color="auto"/>
        <w:bottom w:val="none" w:sz="0" w:space="0" w:color="auto"/>
        <w:right w:val="none" w:sz="0" w:space="0" w:color="auto"/>
      </w:divBdr>
    </w:div>
    <w:div w:id="312485173">
      <w:bodyDiv w:val="1"/>
      <w:marLeft w:val="0"/>
      <w:marRight w:val="0"/>
      <w:marTop w:val="0"/>
      <w:marBottom w:val="0"/>
      <w:divBdr>
        <w:top w:val="none" w:sz="0" w:space="0" w:color="auto"/>
        <w:left w:val="none" w:sz="0" w:space="0" w:color="auto"/>
        <w:bottom w:val="none" w:sz="0" w:space="0" w:color="auto"/>
        <w:right w:val="none" w:sz="0" w:space="0" w:color="auto"/>
      </w:divBdr>
    </w:div>
    <w:div w:id="320623432">
      <w:bodyDiv w:val="1"/>
      <w:marLeft w:val="0"/>
      <w:marRight w:val="0"/>
      <w:marTop w:val="0"/>
      <w:marBottom w:val="0"/>
      <w:divBdr>
        <w:top w:val="none" w:sz="0" w:space="0" w:color="auto"/>
        <w:left w:val="none" w:sz="0" w:space="0" w:color="auto"/>
        <w:bottom w:val="none" w:sz="0" w:space="0" w:color="auto"/>
        <w:right w:val="none" w:sz="0" w:space="0" w:color="auto"/>
      </w:divBdr>
    </w:div>
    <w:div w:id="320738945">
      <w:bodyDiv w:val="1"/>
      <w:marLeft w:val="0"/>
      <w:marRight w:val="0"/>
      <w:marTop w:val="0"/>
      <w:marBottom w:val="0"/>
      <w:divBdr>
        <w:top w:val="none" w:sz="0" w:space="0" w:color="auto"/>
        <w:left w:val="none" w:sz="0" w:space="0" w:color="auto"/>
        <w:bottom w:val="none" w:sz="0" w:space="0" w:color="auto"/>
        <w:right w:val="none" w:sz="0" w:space="0" w:color="auto"/>
      </w:divBdr>
    </w:div>
    <w:div w:id="324672099">
      <w:bodyDiv w:val="1"/>
      <w:marLeft w:val="0"/>
      <w:marRight w:val="0"/>
      <w:marTop w:val="0"/>
      <w:marBottom w:val="0"/>
      <w:divBdr>
        <w:top w:val="none" w:sz="0" w:space="0" w:color="auto"/>
        <w:left w:val="none" w:sz="0" w:space="0" w:color="auto"/>
        <w:bottom w:val="none" w:sz="0" w:space="0" w:color="auto"/>
        <w:right w:val="none" w:sz="0" w:space="0" w:color="auto"/>
      </w:divBdr>
    </w:div>
    <w:div w:id="325940241">
      <w:bodyDiv w:val="1"/>
      <w:marLeft w:val="0"/>
      <w:marRight w:val="0"/>
      <w:marTop w:val="0"/>
      <w:marBottom w:val="0"/>
      <w:divBdr>
        <w:top w:val="none" w:sz="0" w:space="0" w:color="auto"/>
        <w:left w:val="none" w:sz="0" w:space="0" w:color="auto"/>
        <w:bottom w:val="none" w:sz="0" w:space="0" w:color="auto"/>
        <w:right w:val="none" w:sz="0" w:space="0" w:color="auto"/>
      </w:divBdr>
    </w:div>
    <w:div w:id="327251581">
      <w:bodyDiv w:val="1"/>
      <w:marLeft w:val="0"/>
      <w:marRight w:val="0"/>
      <w:marTop w:val="0"/>
      <w:marBottom w:val="0"/>
      <w:divBdr>
        <w:top w:val="none" w:sz="0" w:space="0" w:color="auto"/>
        <w:left w:val="none" w:sz="0" w:space="0" w:color="auto"/>
        <w:bottom w:val="none" w:sz="0" w:space="0" w:color="auto"/>
        <w:right w:val="none" w:sz="0" w:space="0" w:color="auto"/>
      </w:divBdr>
    </w:div>
    <w:div w:id="334846554">
      <w:bodyDiv w:val="1"/>
      <w:marLeft w:val="0"/>
      <w:marRight w:val="0"/>
      <w:marTop w:val="0"/>
      <w:marBottom w:val="0"/>
      <w:divBdr>
        <w:top w:val="none" w:sz="0" w:space="0" w:color="auto"/>
        <w:left w:val="none" w:sz="0" w:space="0" w:color="auto"/>
        <w:bottom w:val="none" w:sz="0" w:space="0" w:color="auto"/>
        <w:right w:val="none" w:sz="0" w:space="0" w:color="auto"/>
      </w:divBdr>
    </w:div>
    <w:div w:id="335689139">
      <w:bodyDiv w:val="1"/>
      <w:marLeft w:val="0"/>
      <w:marRight w:val="0"/>
      <w:marTop w:val="0"/>
      <w:marBottom w:val="0"/>
      <w:divBdr>
        <w:top w:val="none" w:sz="0" w:space="0" w:color="auto"/>
        <w:left w:val="none" w:sz="0" w:space="0" w:color="auto"/>
        <w:bottom w:val="none" w:sz="0" w:space="0" w:color="auto"/>
        <w:right w:val="none" w:sz="0" w:space="0" w:color="auto"/>
      </w:divBdr>
    </w:div>
    <w:div w:id="336856145">
      <w:bodyDiv w:val="1"/>
      <w:marLeft w:val="0"/>
      <w:marRight w:val="0"/>
      <w:marTop w:val="0"/>
      <w:marBottom w:val="0"/>
      <w:divBdr>
        <w:top w:val="none" w:sz="0" w:space="0" w:color="auto"/>
        <w:left w:val="none" w:sz="0" w:space="0" w:color="auto"/>
        <w:bottom w:val="none" w:sz="0" w:space="0" w:color="auto"/>
        <w:right w:val="none" w:sz="0" w:space="0" w:color="auto"/>
      </w:divBdr>
    </w:div>
    <w:div w:id="337271181">
      <w:bodyDiv w:val="1"/>
      <w:marLeft w:val="0"/>
      <w:marRight w:val="0"/>
      <w:marTop w:val="0"/>
      <w:marBottom w:val="0"/>
      <w:divBdr>
        <w:top w:val="none" w:sz="0" w:space="0" w:color="auto"/>
        <w:left w:val="none" w:sz="0" w:space="0" w:color="auto"/>
        <w:bottom w:val="none" w:sz="0" w:space="0" w:color="auto"/>
        <w:right w:val="none" w:sz="0" w:space="0" w:color="auto"/>
      </w:divBdr>
    </w:div>
    <w:div w:id="338001739">
      <w:bodyDiv w:val="1"/>
      <w:marLeft w:val="0"/>
      <w:marRight w:val="0"/>
      <w:marTop w:val="0"/>
      <w:marBottom w:val="0"/>
      <w:divBdr>
        <w:top w:val="none" w:sz="0" w:space="0" w:color="auto"/>
        <w:left w:val="none" w:sz="0" w:space="0" w:color="auto"/>
        <w:bottom w:val="none" w:sz="0" w:space="0" w:color="auto"/>
        <w:right w:val="none" w:sz="0" w:space="0" w:color="auto"/>
      </w:divBdr>
    </w:div>
    <w:div w:id="338893716">
      <w:bodyDiv w:val="1"/>
      <w:marLeft w:val="0"/>
      <w:marRight w:val="0"/>
      <w:marTop w:val="0"/>
      <w:marBottom w:val="0"/>
      <w:divBdr>
        <w:top w:val="none" w:sz="0" w:space="0" w:color="auto"/>
        <w:left w:val="none" w:sz="0" w:space="0" w:color="auto"/>
        <w:bottom w:val="none" w:sz="0" w:space="0" w:color="auto"/>
        <w:right w:val="none" w:sz="0" w:space="0" w:color="auto"/>
      </w:divBdr>
    </w:div>
    <w:div w:id="342904703">
      <w:bodyDiv w:val="1"/>
      <w:marLeft w:val="0"/>
      <w:marRight w:val="0"/>
      <w:marTop w:val="0"/>
      <w:marBottom w:val="0"/>
      <w:divBdr>
        <w:top w:val="none" w:sz="0" w:space="0" w:color="auto"/>
        <w:left w:val="none" w:sz="0" w:space="0" w:color="auto"/>
        <w:bottom w:val="none" w:sz="0" w:space="0" w:color="auto"/>
        <w:right w:val="none" w:sz="0" w:space="0" w:color="auto"/>
      </w:divBdr>
    </w:div>
    <w:div w:id="343438913">
      <w:bodyDiv w:val="1"/>
      <w:marLeft w:val="0"/>
      <w:marRight w:val="0"/>
      <w:marTop w:val="0"/>
      <w:marBottom w:val="0"/>
      <w:divBdr>
        <w:top w:val="none" w:sz="0" w:space="0" w:color="auto"/>
        <w:left w:val="none" w:sz="0" w:space="0" w:color="auto"/>
        <w:bottom w:val="none" w:sz="0" w:space="0" w:color="auto"/>
        <w:right w:val="none" w:sz="0" w:space="0" w:color="auto"/>
      </w:divBdr>
    </w:div>
    <w:div w:id="349184271">
      <w:bodyDiv w:val="1"/>
      <w:marLeft w:val="0"/>
      <w:marRight w:val="0"/>
      <w:marTop w:val="0"/>
      <w:marBottom w:val="0"/>
      <w:divBdr>
        <w:top w:val="none" w:sz="0" w:space="0" w:color="auto"/>
        <w:left w:val="none" w:sz="0" w:space="0" w:color="auto"/>
        <w:bottom w:val="none" w:sz="0" w:space="0" w:color="auto"/>
        <w:right w:val="none" w:sz="0" w:space="0" w:color="auto"/>
      </w:divBdr>
    </w:div>
    <w:div w:id="350690806">
      <w:bodyDiv w:val="1"/>
      <w:marLeft w:val="0"/>
      <w:marRight w:val="0"/>
      <w:marTop w:val="0"/>
      <w:marBottom w:val="0"/>
      <w:divBdr>
        <w:top w:val="none" w:sz="0" w:space="0" w:color="auto"/>
        <w:left w:val="none" w:sz="0" w:space="0" w:color="auto"/>
        <w:bottom w:val="none" w:sz="0" w:space="0" w:color="auto"/>
        <w:right w:val="none" w:sz="0" w:space="0" w:color="auto"/>
      </w:divBdr>
    </w:div>
    <w:div w:id="356004223">
      <w:bodyDiv w:val="1"/>
      <w:marLeft w:val="0"/>
      <w:marRight w:val="0"/>
      <w:marTop w:val="0"/>
      <w:marBottom w:val="0"/>
      <w:divBdr>
        <w:top w:val="none" w:sz="0" w:space="0" w:color="auto"/>
        <w:left w:val="none" w:sz="0" w:space="0" w:color="auto"/>
        <w:bottom w:val="none" w:sz="0" w:space="0" w:color="auto"/>
        <w:right w:val="none" w:sz="0" w:space="0" w:color="auto"/>
      </w:divBdr>
    </w:div>
    <w:div w:id="359474643">
      <w:bodyDiv w:val="1"/>
      <w:marLeft w:val="0"/>
      <w:marRight w:val="0"/>
      <w:marTop w:val="0"/>
      <w:marBottom w:val="0"/>
      <w:divBdr>
        <w:top w:val="none" w:sz="0" w:space="0" w:color="auto"/>
        <w:left w:val="none" w:sz="0" w:space="0" w:color="auto"/>
        <w:bottom w:val="none" w:sz="0" w:space="0" w:color="auto"/>
        <w:right w:val="none" w:sz="0" w:space="0" w:color="auto"/>
      </w:divBdr>
    </w:div>
    <w:div w:id="362092411">
      <w:bodyDiv w:val="1"/>
      <w:marLeft w:val="0"/>
      <w:marRight w:val="0"/>
      <w:marTop w:val="0"/>
      <w:marBottom w:val="0"/>
      <w:divBdr>
        <w:top w:val="none" w:sz="0" w:space="0" w:color="auto"/>
        <w:left w:val="none" w:sz="0" w:space="0" w:color="auto"/>
        <w:bottom w:val="none" w:sz="0" w:space="0" w:color="auto"/>
        <w:right w:val="none" w:sz="0" w:space="0" w:color="auto"/>
      </w:divBdr>
    </w:div>
    <w:div w:id="379206952">
      <w:bodyDiv w:val="1"/>
      <w:marLeft w:val="0"/>
      <w:marRight w:val="0"/>
      <w:marTop w:val="0"/>
      <w:marBottom w:val="0"/>
      <w:divBdr>
        <w:top w:val="none" w:sz="0" w:space="0" w:color="auto"/>
        <w:left w:val="none" w:sz="0" w:space="0" w:color="auto"/>
        <w:bottom w:val="none" w:sz="0" w:space="0" w:color="auto"/>
        <w:right w:val="none" w:sz="0" w:space="0" w:color="auto"/>
      </w:divBdr>
    </w:div>
    <w:div w:id="382483871">
      <w:bodyDiv w:val="1"/>
      <w:marLeft w:val="0"/>
      <w:marRight w:val="0"/>
      <w:marTop w:val="0"/>
      <w:marBottom w:val="0"/>
      <w:divBdr>
        <w:top w:val="none" w:sz="0" w:space="0" w:color="auto"/>
        <w:left w:val="none" w:sz="0" w:space="0" w:color="auto"/>
        <w:bottom w:val="none" w:sz="0" w:space="0" w:color="auto"/>
        <w:right w:val="none" w:sz="0" w:space="0" w:color="auto"/>
      </w:divBdr>
    </w:div>
    <w:div w:id="386222245">
      <w:bodyDiv w:val="1"/>
      <w:marLeft w:val="0"/>
      <w:marRight w:val="0"/>
      <w:marTop w:val="0"/>
      <w:marBottom w:val="0"/>
      <w:divBdr>
        <w:top w:val="none" w:sz="0" w:space="0" w:color="auto"/>
        <w:left w:val="none" w:sz="0" w:space="0" w:color="auto"/>
        <w:bottom w:val="none" w:sz="0" w:space="0" w:color="auto"/>
        <w:right w:val="none" w:sz="0" w:space="0" w:color="auto"/>
      </w:divBdr>
    </w:div>
    <w:div w:id="387800809">
      <w:bodyDiv w:val="1"/>
      <w:marLeft w:val="0"/>
      <w:marRight w:val="0"/>
      <w:marTop w:val="0"/>
      <w:marBottom w:val="0"/>
      <w:divBdr>
        <w:top w:val="none" w:sz="0" w:space="0" w:color="auto"/>
        <w:left w:val="none" w:sz="0" w:space="0" w:color="auto"/>
        <w:bottom w:val="none" w:sz="0" w:space="0" w:color="auto"/>
        <w:right w:val="none" w:sz="0" w:space="0" w:color="auto"/>
      </w:divBdr>
    </w:div>
    <w:div w:id="390345096">
      <w:bodyDiv w:val="1"/>
      <w:marLeft w:val="0"/>
      <w:marRight w:val="0"/>
      <w:marTop w:val="0"/>
      <w:marBottom w:val="0"/>
      <w:divBdr>
        <w:top w:val="none" w:sz="0" w:space="0" w:color="auto"/>
        <w:left w:val="none" w:sz="0" w:space="0" w:color="auto"/>
        <w:bottom w:val="none" w:sz="0" w:space="0" w:color="auto"/>
        <w:right w:val="none" w:sz="0" w:space="0" w:color="auto"/>
      </w:divBdr>
    </w:div>
    <w:div w:id="394864584">
      <w:bodyDiv w:val="1"/>
      <w:marLeft w:val="0"/>
      <w:marRight w:val="0"/>
      <w:marTop w:val="0"/>
      <w:marBottom w:val="0"/>
      <w:divBdr>
        <w:top w:val="none" w:sz="0" w:space="0" w:color="auto"/>
        <w:left w:val="none" w:sz="0" w:space="0" w:color="auto"/>
        <w:bottom w:val="none" w:sz="0" w:space="0" w:color="auto"/>
        <w:right w:val="none" w:sz="0" w:space="0" w:color="auto"/>
      </w:divBdr>
    </w:div>
    <w:div w:id="395128826">
      <w:bodyDiv w:val="1"/>
      <w:marLeft w:val="0"/>
      <w:marRight w:val="0"/>
      <w:marTop w:val="0"/>
      <w:marBottom w:val="0"/>
      <w:divBdr>
        <w:top w:val="none" w:sz="0" w:space="0" w:color="auto"/>
        <w:left w:val="none" w:sz="0" w:space="0" w:color="auto"/>
        <w:bottom w:val="none" w:sz="0" w:space="0" w:color="auto"/>
        <w:right w:val="none" w:sz="0" w:space="0" w:color="auto"/>
      </w:divBdr>
    </w:div>
    <w:div w:id="396588953">
      <w:bodyDiv w:val="1"/>
      <w:marLeft w:val="0"/>
      <w:marRight w:val="0"/>
      <w:marTop w:val="0"/>
      <w:marBottom w:val="0"/>
      <w:divBdr>
        <w:top w:val="none" w:sz="0" w:space="0" w:color="auto"/>
        <w:left w:val="none" w:sz="0" w:space="0" w:color="auto"/>
        <w:bottom w:val="none" w:sz="0" w:space="0" w:color="auto"/>
        <w:right w:val="none" w:sz="0" w:space="0" w:color="auto"/>
      </w:divBdr>
    </w:div>
    <w:div w:id="401564277">
      <w:bodyDiv w:val="1"/>
      <w:marLeft w:val="0"/>
      <w:marRight w:val="0"/>
      <w:marTop w:val="0"/>
      <w:marBottom w:val="0"/>
      <w:divBdr>
        <w:top w:val="none" w:sz="0" w:space="0" w:color="auto"/>
        <w:left w:val="none" w:sz="0" w:space="0" w:color="auto"/>
        <w:bottom w:val="none" w:sz="0" w:space="0" w:color="auto"/>
        <w:right w:val="none" w:sz="0" w:space="0" w:color="auto"/>
      </w:divBdr>
    </w:div>
    <w:div w:id="405222329">
      <w:bodyDiv w:val="1"/>
      <w:marLeft w:val="0"/>
      <w:marRight w:val="0"/>
      <w:marTop w:val="0"/>
      <w:marBottom w:val="0"/>
      <w:divBdr>
        <w:top w:val="none" w:sz="0" w:space="0" w:color="auto"/>
        <w:left w:val="none" w:sz="0" w:space="0" w:color="auto"/>
        <w:bottom w:val="none" w:sz="0" w:space="0" w:color="auto"/>
        <w:right w:val="none" w:sz="0" w:space="0" w:color="auto"/>
      </w:divBdr>
    </w:div>
    <w:div w:id="424347380">
      <w:bodyDiv w:val="1"/>
      <w:marLeft w:val="0"/>
      <w:marRight w:val="0"/>
      <w:marTop w:val="0"/>
      <w:marBottom w:val="0"/>
      <w:divBdr>
        <w:top w:val="none" w:sz="0" w:space="0" w:color="auto"/>
        <w:left w:val="none" w:sz="0" w:space="0" w:color="auto"/>
        <w:bottom w:val="none" w:sz="0" w:space="0" w:color="auto"/>
        <w:right w:val="none" w:sz="0" w:space="0" w:color="auto"/>
      </w:divBdr>
    </w:div>
    <w:div w:id="424498736">
      <w:bodyDiv w:val="1"/>
      <w:marLeft w:val="0"/>
      <w:marRight w:val="0"/>
      <w:marTop w:val="0"/>
      <w:marBottom w:val="0"/>
      <w:divBdr>
        <w:top w:val="none" w:sz="0" w:space="0" w:color="auto"/>
        <w:left w:val="none" w:sz="0" w:space="0" w:color="auto"/>
        <w:bottom w:val="none" w:sz="0" w:space="0" w:color="auto"/>
        <w:right w:val="none" w:sz="0" w:space="0" w:color="auto"/>
      </w:divBdr>
    </w:div>
    <w:div w:id="424883263">
      <w:bodyDiv w:val="1"/>
      <w:marLeft w:val="0"/>
      <w:marRight w:val="0"/>
      <w:marTop w:val="0"/>
      <w:marBottom w:val="0"/>
      <w:divBdr>
        <w:top w:val="none" w:sz="0" w:space="0" w:color="auto"/>
        <w:left w:val="none" w:sz="0" w:space="0" w:color="auto"/>
        <w:bottom w:val="none" w:sz="0" w:space="0" w:color="auto"/>
        <w:right w:val="none" w:sz="0" w:space="0" w:color="auto"/>
      </w:divBdr>
    </w:div>
    <w:div w:id="428814385">
      <w:bodyDiv w:val="1"/>
      <w:marLeft w:val="0"/>
      <w:marRight w:val="0"/>
      <w:marTop w:val="0"/>
      <w:marBottom w:val="0"/>
      <w:divBdr>
        <w:top w:val="none" w:sz="0" w:space="0" w:color="auto"/>
        <w:left w:val="none" w:sz="0" w:space="0" w:color="auto"/>
        <w:bottom w:val="none" w:sz="0" w:space="0" w:color="auto"/>
        <w:right w:val="none" w:sz="0" w:space="0" w:color="auto"/>
      </w:divBdr>
    </w:div>
    <w:div w:id="432283754">
      <w:bodyDiv w:val="1"/>
      <w:marLeft w:val="0"/>
      <w:marRight w:val="0"/>
      <w:marTop w:val="0"/>
      <w:marBottom w:val="0"/>
      <w:divBdr>
        <w:top w:val="none" w:sz="0" w:space="0" w:color="auto"/>
        <w:left w:val="none" w:sz="0" w:space="0" w:color="auto"/>
        <w:bottom w:val="none" w:sz="0" w:space="0" w:color="auto"/>
        <w:right w:val="none" w:sz="0" w:space="0" w:color="auto"/>
      </w:divBdr>
    </w:div>
    <w:div w:id="438109921">
      <w:bodyDiv w:val="1"/>
      <w:marLeft w:val="0"/>
      <w:marRight w:val="0"/>
      <w:marTop w:val="0"/>
      <w:marBottom w:val="0"/>
      <w:divBdr>
        <w:top w:val="none" w:sz="0" w:space="0" w:color="auto"/>
        <w:left w:val="none" w:sz="0" w:space="0" w:color="auto"/>
        <w:bottom w:val="none" w:sz="0" w:space="0" w:color="auto"/>
        <w:right w:val="none" w:sz="0" w:space="0" w:color="auto"/>
      </w:divBdr>
    </w:div>
    <w:div w:id="446779467">
      <w:bodyDiv w:val="1"/>
      <w:marLeft w:val="0"/>
      <w:marRight w:val="0"/>
      <w:marTop w:val="0"/>
      <w:marBottom w:val="0"/>
      <w:divBdr>
        <w:top w:val="none" w:sz="0" w:space="0" w:color="auto"/>
        <w:left w:val="none" w:sz="0" w:space="0" w:color="auto"/>
        <w:bottom w:val="none" w:sz="0" w:space="0" w:color="auto"/>
        <w:right w:val="none" w:sz="0" w:space="0" w:color="auto"/>
      </w:divBdr>
    </w:div>
    <w:div w:id="448553151">
      <w:bodyDiv w:val="1"/>
      <w:marLeft w:val="0"/>
      <w:marRight w:val="0"/>
      <w:marTop w:val="0"/>
      <w:marBottom w:val="0"/>
      <w:divBdr>
        <w:top w:val="none" w:sz="0" w:space="0" w:color="auto"/>
        <w:left w:val="none" w:sz="0" w:space="0" w:color="auto"/>
        <w:bottom w:val="none" w:sz="0" w:space="0" w:color="auto"/>
        <w:right w:val="none" w:sz="0" w:space="0" w:color="auto"/>
      </w:divBdr>
    </w:div>
    <w:div w:id="448747138">
      <w:bodyDiv w:val="1"/>
      <w:marLeft w:val="0"/>
      <w:marRight w:val="0"/>
      <w:marTop w:val="0"/>
      <w:marBottom w:val="0"/>
      <w:divBdr>
        <w:top w:val="none" w:sz="0" w:space="0" w:color="auto"/>
        <w:left w:val="none" w:sz="0" w:space="0" w:color="auto"/>
        <w:bottom w:val="none" w:sz="0" w:space="0" w:color="auto"/>
        <w:right w:val="none" w:sz="0" w:space="0" w:color="auto"/>
      </w:divBdr>
    </w:div>
    <w:div w:id="451748413">
      <w:bodyDiv w:val="1"/>
      <w:marLeft w:val="0"/>
      <w:marRight w:val="0"/>
      <w:marTop w:val="0"/>
      <w:marBottom w:val="0"/>
      <w:divBdr>
        <w:top w:val="none" w:sz="0" w:space="0" w:color="auto"/>
        <w:left w:val="none" w:sz="0" w:space="0" w:color="auto"/>
        <w:bottom w:val="none" w:sz="0" w:space="0" w:color="auto"/>
        <w:right w:val="none" w:sz="0" w:space="0" w:color="auto"/>
      </w:divBdr>
    </w:div>
    <w:div w:id="451826221">
      <w:bodyDiv w:val="1"/>
      <w:marLeft w:val="0"/>
      <w:marRight w:val="0"/>
      <w:marTop w:val="0"/>
      <w:marBottom w:val="0"/>
      <w:divBdr>
        <w:top w:val="none" w:sz="0" w:space="0" w:color="auto"/>
        <w:left w:val="none" w:sz="0" w:space="0" w:color="auto"/>
        <w:bottom w:val="none" w:sz="0" w:space="0" w:color="auto"/>
        <w:right w:val="none" w:sz="0" w:space="0" w:color="auto"/>
      </w:divBdr>
    </w:div>
    <w:div w:id="452407323">
      <w:bodyDiv w:val="1"/>
      <w:marLeft w:val="0"/>
      <w:marRight w:val="0"/>
      <w:marTop w:val="0"/>
      <w:marBottom w:val="0"/>
      <w:divBdr>
        <w:top w:val="none" w:sz="0" w:space="0" w:color="auto"/>
        <w:left w:val="none" w:sz="0" w:space="0" w:color="auto"/>
        <w:bottom w:val="none" w:sz="0" w:space="0" w:color="auto"/>
        <w:right w:val="none" w:sz="0" w:space="0" w:color="auto"/>
      </w:divBdr>
    </w:div>
    <w:div w:id="472797593">
      <w:bodyDiv w:val="1"/>
      <w:marLeft w:val="0"/>
      <w:marRight w:val="0"/>
      <w:marTop w:val="0"/>
      <w:marBottom w:val="0"/>
      <w:divBdr>
        <w:top w:val="none" w:sz="0" w:space="0" w:color="auto"/>
        <w:left w:val="none" w:sz="0" w:space="0" w:color="auto"/>
        <w:bottom w:val="none" w:sz="0" w:space="0" w:color="auto"/>
        <w:right w:val="none" w:sz="0" w:space="0" w:color="auto"/>
      </w:divBdr>
    </w:div>
    <w:div w:id="480463827">
      <w:bodyDiv w:val="1"/>
      <w:marLeft w:val="0"/>
      <w:marRight w:val="0"/>
      <w:marTop w:val="0"/>
      <w:marBottom w:val="0"/>
      <w:divBdr>
        <w:top w:val="none" w:sz="0" w:space="0" w:color="auto"/>
        <w:left w:val="none" w:sz="0" w:space="0" w:color="auto"/>
        <w:bottom w:val="none" w:sz="0" w:space="0" w:color="auto"/>
        <w:right w:val="none" w:sz="0" w:space="0" w:color="auto"/>
      </w:divBdr>
    </w:div>
    <w:div w:id="493379759">
      <w:bodyDiv w:val="1"/>
      <w:marLeft w:val="0"/>
      <w:marRight w:val="0"/>
      <w:marTop w:val="0"/>
      <w:marBottom w:val="0"/>
      <w:divBdr>
        <w:top w:val="none" w:sz="0" w:space="0" w:color="auto"/>
        <w:left w:val="none" w:sz="0" w:space="0" w:color="auto"/>
        <w:bottom w:val="none" w:sz="0" w:space="0" w:color="auto"/>
        <w:right w:val="none" w:sz="0" w:space="0" w:color="auto"/>
      </w:divBdr>
    </w:div>
    <w:div w:id="500659579">
      <w:bodyDiv w:val="1"/>
      <w:marLeft w:val="0"/>
      <w:marRight w:val="0"/>
      <w:marTop w:val="0"/>
      <w:marBottom w:val="0"/>
      <w:divBdr>
        <w:top w:val="none" w:sz="0" w:space="0" w:color="auto"/>
        <w:left w:val="none" w:sz="0" w:space="0" w:color="auto"/>
        <w:bottom w:val="none" w:sz="0" w:space="0" w:color="auto"/>
        <w:right w:val="none" w:sz="0" w:space="0" w:color="auto"/>
      </w:divBdr>
    </w:div>
    <w:div w:id="501046849">
      <w:bodyDiv w:val="1"/>
      <w:marLeft w:val="0"/>
      <w:marRight w:val="0"/>
      <w:marTop w:val="0"/>
      <w:marBottom w:val="0"/>
      <w:divBdr>
        <w:top w:val="none" w:sz="0" w:space="0" w:color="auto"/>
        <w:left w:val="none" w:sz="0" w:space="0" w:color="auto"/>
        <w:bottom w:val="none" w:sz="0" w:space="0" w:color="auto"/>
        <w:right w:val="none" w:sz="0" w:space="0" w:color="auto"/>
      </w:divBdr>
    </w:div>
    <w:div w:id="511605239">
      <w:bodyDiv w:val="1"/>
      <w:marLeft w:val="0"/>
      <w:marRight w:val="0"/>
      <w:marTop w:val="0"/>
      <w:marBottom w:val="0"/>
      <w:divBdr>
        <w:top w:val="none" w:sz="0" w:space="0" w:color="auto"/>
        <w:left w:val="none" w:sz="0" w:space="0" w:color="auto"/>
        <w:bottom w:val="none" w:sz="0" w:space="0" w:color="auto"/>
        <w:right w:val="none" w:sz="0" w:space="0" w:color="auto"/>
      </w:divBdr>
    </w:div>
    <w:div w:id="522549154">
      <w:bodyDiv w:val="1"/>
      <w:marLeft w:val="0"/>
      <w:marRight w:val="0"/>
      <w:marTop w:val="0"/>
      <w:marBottom w:val="0"/>
      <w:divBdr>
        <w:top w:val="none" w:sz="0" w:space="0" w:color="auto"/>
        <w:left w:val="none" w:sz="0" w:space="0" w:color="auto"/>
        <w:bottom w:val="none" w:sz="0" w:space="0" w:color="auto"/>
        <w:right w:val="none" w:sz="0" w:space="0" w:color="auto"/>
      </w:divBdr>
    </w:div>
    <w:div w:id="526523273">
      <w:bodyDiv w:val="1"/>
      <w:marLeft w:val="0"/>
      <w:marRight w:val="0"/>
      <w:marTop w:val="0"/>
      <w:marBottom w:val="0"/>
      <w:divBdr>
        <w:top w:val="none" w:sz="0" w:space="0" w:color="auto"/>
        <w:left w:val="none" w:sz="0" w:space="0" w:color="auto"/>
        <w:bottom w:val="none" w:sz="0" w:space="0" w:color="auto"/>
        <w:right w:val="none" w:sz="0" w:space="0" w:color="auto"/>
      </w:divBdr>
    </w:div>
    <w:div w:id="527572074">
      <w:bodyDiv w:val="1"/>
      <w:marLeft w:val="0"/>
      <w:marRight w:val="0"/>
      <w:marTop w:val="0"/>
      <w:marBottom w:val="0"/>
      <w:divBdr>
        <w:top w:val="none" w:sz="0" w:space="0" w:color="auto"/>
        <w:left w:val="none" w:sz="0" w:space="0" w:color="auto"/>
        <w:bottom w:val="none" w:sz="0" w:space="0" w:color="auto"/>
        <w:right w:val="none" w:sz="0" w:space="0" w:color="auto"/>
      </w:divBdr>
    </w:div>
    <w:div w:id="530386786">
      <w:bodyDiv w:val="1"/>
      <w:marLeft w:val="0"/>
      <w:marRight w:val="0"/>
      <w:marTop w:val="0"/>
      <w:marBottom w:val="0"/>
      <w:divBdr>
        <w:top w:val="none" w:sz="0" w:space="0" w:color="auto"/>
        <w:left w:val="none" w:sz="0" w:space="0" w:color="auto"/>
        <w:bottom w:val="none" w:sz="0" w:space="0" w:color="auto"/>
        <w:right w:val="none" w:sz="0" w:space="0" w:color="auto"/>
      </w:divBdr>
    </w:div>
    <w:div w:id="545290118">
      <w:bodyDiv w:val="1"/>
      <w:marLeft w:val="0"/>
      <w:marRight w:val="0"/>
      <w:marTop w:val="0"/>
      <w:marBottom w:val="0"/>
      <w:divBdr>
        <w:top w:val="none" w:sz="0" w:space="0" w:color="auto"/>
        <w:left w:val="none" w:sz="0" w:space="0" w:color="auto"/>
        <w:bottom w:val="none" w:sz="0" w:space="0" w:color="auto"/>
        <w:right w:val="none" w:sz="0" w:space="0" w:color="auto"/>
      </w:divBdr>
      <w:divsChild>
        <w:div w:id="1796093239">
          <w:marLeft w:val="0"/>
          <w:marRight w:val="0"/>
          <w:marTop w:val="0"/>
          <w:marBottom w:val="0"/>
          <w:divBdr>
            <w:top w:val="none" w:sz="0" w:space="0" w:color="auto"/>
            <w:left w:val="none" w:sz="0" w:space="0" w:color="auto"/>
            <w:bottom w:val="none" w:sz="0" w:space="0" w:color="auto"/>
            <w:right w:val="none" w:sz="0" w:space="0" w:color="auto"/>
          </w:divBdr>
        </w:div>
      </w:divsChild>
    </w:div>
    <w:div w:id="557518445">
      <w:bodyDiv w:val="1"/>
      <w:marLeft w:val="0"/>
      <w:marRight w:val="0"/>
      <w:marTop w:val="0"/>
      <w:marBottom w:val="0"/>
      <w:divBdr>
        <w:top w:val="none" w:sz="0" w:space="0" w:color="auto"/>
        <w:left w:val="none" w:sz="0" w:space="0" w:color="auto"/>
        <w:bottom w:val="none" w:sz="0" w:space="0" w:color="auto"/>
        <w:right w:val="none" w:sz="0" w:space="0" w:color="auto"/>
      </w:divBdr>
    </w:div>
    <w:div w:id="559560300">
      <w:bodyDiv w:val="1"/>
      <w:marLeft w:val="0"/>
      <w:marRight w:val="0"/>
      <w:marTop w:val="0"/>
      <w:marBottom w:val="0"/>
      <w:divBdr>
        <w:top w:val="none" w:sz="0" w:space="0" w:color="auto"/>
        <w:left w:val="none" w:sz="0" w:space="0" w:color="auto"/>
        <w:bottom w:val="none" w:sz="0" w:space="0" w:color="auto"/>
        <w:right w:val="none" w:sz="0" w:space="0" w:color="auto"/>
      </w:divBdr>
    </w:div>
    <w:div w:id="569659537">
      <w:bodyDiv w:val="1"/>
      <w:marLeft w:val="0"/>
      <w:marRight w:val="0"/>
      <w:marTop w:val="0"/>
      <w:marBottom w:val="0"/>
      <w:divBdr>
        <w:top w:val="none" w:sz="0" w:space="0" w:color="auto"/>
        <w:left w:val="none" w:sz="0" w:space="0" w:color="auto"/>
        <w:bottom w:val="none" w:sz="0" w:space="0" w:color="auto"/>
        <w:right w:val="none" w:sz="0" w:space="0" w:color="auto"/>
      </w:divBdr>
    </w:div>
    <w:div w:id="576019374">
      <w:bodyDiv w:val="1"/>
      <w:marLeft w:val="0"/>
      <w:marRight w:val="0"/>
      <w:marTop w:val="0"/>
      <w:marBottom w:val="0"/>
      <w:divBdr>
        <w:top w:val="none" w:sz="0" w:space="0" w:color="auto"/>
        <w:left w:val="none" w:sz="0" w:space="0" w:color="auto"/>
        <w:bottom w:val="none" w:sz="0" w:space="0" w:color="auto"/>
        <w:right w:val="none" w:sz="0" w:space="0" w:color="auto"/>
      </w:divBdr>
    </w:div>
    <w:div w:id="580336672">
      <w:bodyDiv w:val="1"/>
      <w:marLeft w:val="0"/>
      <w:marRight w:val="0"/>
      <w:marTop w:val="0"/>
      <w:marBottom w:val="0"/>
      <w:divBdr>
        <w:top w:val="none" w:sz="0" w:space="0" w:color="auto"/>
        <w:left w:val="none" w:sz="0" w:space="0" w:color="auto"/>
        <w:bottom w:val="none" w:sz="0" w:space="0" w:color="auto"/>
        <w:right w:val="none" w:sz="0" w:space="0" w:color="auto"/>
      </w:divBdr>
    </w:div>
    <w:div w:id="592784095">
      <w:bodyDiv w:val="1"/>
      <w:marLeft w:val="0"/>
      <w:marRight w:val="0"/>
      <w:marTop w:val="0"/>
      <w:marBottom w:val="0"/>
      <w:divBdr>
        <w:top w:val="none" w:sz="0" w:space="0" w:color="auto"/>
        <w:left w:val="none" w:sz="0" w:space="0" w:color="auto"/>
        <w:bottom w:val="none" w:sz="0" w:space="0" w:color="auto"/>
        <w:right w:val="none" w:sz="0" w:space="0" w:color="auto"/>
      </w:divBdr>
    </w:div>
    <w:div w:id="596329112">
      <w:bodyDiv w:val="1"/>
      <w:marLeft w:val="0"/>
      <w:marRight w:val="0"/>
      <w:marTop w:val="0"/>
      <w:marBottom w:val="0"/>
      <w:divBdr>
        <w:top w:val="none" w:sz="0" w:space="0" w:color="auto"/>
        <w:left w:val="none" w:sz="0" w:space="0" w:color="auto"/>
        <w:bottom w:val="none" w:sz="0" w:space="0" w:color="auto"/>
        <w:right w:val="none" w:sz="0" w:space="0" w:color="auto"/>
      </w:divBdr>
    </w:div>
    <w:div w:id="601062619">
      <w:bodyDiv w:val="1"/>
      <w:marLeft w:val="0"/>
      <w:marRight w:val="0"/>
      <w:marTop w:val="0"/>
      <w:marBottom w:val="0"/>
      <w:divBdr>
        <w:top w:val="none" w:sz="0" w:space="0" w:color="auto"/>
        <w:left w:val="none" w:sz="0" w:space="0" w:color="auto"/>
        <w:bottom w:val="none" w:sz="0" w:space="0" w:color="auto"/>
        <w:right w:val="none" w:sz="0" w:space="0" w:color="auto"/>
      </w:divBdr>
    </w:div>
    <w:div w:id="605426520">
      <w:bodyDiv w:val="1"/>
      <w:marLeft w:val="0"/>
      <w:marRight w:val="0"/>
      <w:marTop w:val="0"/>
      <w:marBottom w:val="0"/>
      <w:divBdr>
        <w:top w:val="none" w:sz="0" w:space="0" w:color="auto"/>
        <w:left w:val="none" w:sz="0" w:space="0" w:color="auto"/>
        <w:bottom w:val="none" w:sz="0" w:space="0" w:color="auto"/>
        <w:right w:val="none" w:sz="0" w:space="0" w:color="auto"/>
      </w:divBdr>
    </w:div>
    <w:div w:id="607545236">
      <w:bodyDiv w:val="1"/>
      <w:marLeft w:val="0"/>
      <w:marRight w:val="0"/>
      <w:marTop w:val="0"/>
      <w:marBottom w:val="0"/>
      <w:divBdr>
        <w:top w:val="none" w:sz="0" w:space="0" w:color="auto"/>
        <w:left w:val="none" w:sz="0" w:space="0" w:color="auto"/>
        <w:bottom w:val="none" w:sz="0" w:space="0" w:color="auto"/>
        <w:right w:val="none" w:sz="0" w:space="0" w:color="auto"/>
      </w:divBdr>
      <w:divsChild>
        <w:div w:id="77484582">
          <w:marLeft w:val="0"/>
          <w:marRight w:val="0"/>
          <w:marTop w:val="0"/>
          <w:marBottom w:val="0"/>
          <w:divBdr>
            <w:top w:val="none" w:sz="0" w:space="0" w:color="auto"/>
            <w:left w:val="none" w:sz="0" w:space="0" w:color="auto"/>
            <w:bottom w:val="none" w:sz="0" w:space="0" w:color="auto"/>
            <w:right w:val="none" w:sz="0" w:space="0" w:color="auto"/>
          </w:divBdr>
        </w:div>
      </w:divsChild>
    </w:div>
    <w:div w:id="608506653">
      <w:bodyDiv w:val="1"/>
      <w:marLeft w:val="0"/>
      <w:marRight w:val="0"/>
      <w:marTop w:val="0"/>
      <w:marBottom w:val="0"/>
      <w:divBdr>
        <w:top w:val="none" w:sz="0" w:space="0" w:color="auto"/>
        <w:left w:val="none" w:sz="0" w:space="0" w:color="auto"/>
        <w:bottom w:val="none" w:sz="0" w:space="0" w:color="auto"/>
        <w:right w:val="none" w:sz="0" w:space="0" w:color="auto"/>
      </w:divBdr>
    </w:div>
    <w:div w:id="613902309">
      <w:bodyDiv w:val="1"/>
      <w:marLeft w:val="0"/>
      <w:marRight w:val="0"/>
      <w:marTop w:val="0"/>
      <w:marBottom w:val="0"/>
      <w:divBdr>
        <w:top w:val="none" w:sz="0" w:space="0" w:color="auto"/>
        <w:left w:val="none" w:sz="0" w:space="0" w:color="auto"/>
        <w:bottom w:val="none" w:sz="0" w:space="0" w:color="auto"/>
        <w:right w:val="none" w:sz="0" w:space="0" w:color="auto"/>
      </w:divBdr>
    </w:div>
    <w:div w:id="615067189">
      <w:bodyDiv w:val="1"/>
      <w:marLeft w:val="0"/>
      <w:marRight w:val="0"/>
      <w:marTop w:val="0"/>
      <w:marBottom w:val="0"/>
      <w:divBdr>
        <w:top w:val="none" w:sz="0" w:space="0" w:color="auto"/>
        <w:left w:val="none" w:sz="0" w:space="0" w:color="auto"/>
        <w:bottom w:val="none" w:sz="0" w:space="0" w:color="auto"/>
        <w:right w:val="none" w:sz="0" w:space="0" w:color="auto"/>
      </w:divBdr>
    </w:div>
    <w:div w:id="621155502">
      <w:bodyDiv w:val="1"/>
      <w:marLeft w:val="0"/>
      <w:marRight w:val="0"/>
      <w:marTop w:val="0"/>
      <w:marBottom w:val="0"/>
      <w:divBdr>
        <w:top w:val="none" w:sz="0" w:space="0" w:color="auto"/>
        <w:left w:val="none" w:sz="0" w:space="0" w:color="auto"/>
        <w:bottom w:val="none" w:sz="0" w:space="0" w:color="auto"/>
        <w:right w:val="none" w:sz="0" w:space="0" w:color="auto"/>
      </w:divBdr>
    </w:div>
    <w:div w:id="624584140">
      <w:bodyDiv w:val="1"/>
      <w:marLeft w:val="0"/>
      <w:marRight w:val="0"/>
      <w:marTop w:val="0"/>
      <w:marBottom w:val="0"/>
      <w:divBdr>
        <w:top w:val="none" w:sz="0" w:space="0" w:color="auto"/>
        <w:left w:val="none" w:sz="0" w:space="0" w:color="auto"/>
        <w:bottom w:val="none" w:sz="0" w:space="0" w:color="auto"/>
        <w:right w:val="none" w:sz="0" w:space="0" w:color="auto"/>
      </w:divBdr>
    </w:div>
    <w:div w:id="626936548">
      <w:bodyDiv w:val="1"/>
      <w:marLeft w:val="0"/>
      <w:marRight w:val="0"/>
      <w:marTop w:val="0"/>
      <w:marBottom w:val="0"/>
      <w:divBdr>
        <w:top w:val="none" w:sz="0" w:space="0" w:color="auto"/>
        <w:left w:val="none" w:sz="0" w:space="0" w:color="auto"/>
        <w:bottom w:val="none" w:sz="0" w:space="0" w:color="auto"/>
        <w:right w:val="none" w:sz="0" w:space="0" w:color="auto"/>
      </w:divBdr>
    </w:div>
    <w:div w:id="630475229">
      <w:bodyDiv w:val="1"/>
      <w:marLeft w:val="0"/>
      <w:marRight w:val="0"/>
      <w:marTop w:val="0"/>
      <w:marBottom w:val="0"/>
      <w:divBdr>
        <w:top w:val="none" w:sz="0" w:space="0" w:color="auto"/>
        <w:left w:val="none" w:sz="0" w:space="0" w:color="auto"/>
        <w:bottom w:val="none" w:sz="0" w:space="0" w:color="auto"/>
        <w:right w:val="none" w:sz="0" w:space="0" w:color="auto"/>
      </w:divBdr>
    </w:div>
    <w:div w:id="630477313">
      <w:bodyDiv w:val="1"/>
      <w:marLeft w:val="0"/>
      <w:marRight w:val="0"/>
      <w:marTop w:val="0"/>
      <w:marBottom w:val="0"/>
      <w:divBdr>
        <w:top w:val="none" w:sz="0" w:space="0" w:color="auto"/>
        <w:left w:val="none" w:sz="0" w:space="0" w:color="auto"/>
        <w:bottom w:val="none" w:sz="0" w:space="0" w:color="auto"/>
        <w:right w:val="none" w:sz="0" w:space="0" w:color="auto"/>
      </w:divBdr>
    </w:div>
    <w:div w:id="639573029">
      <w:bodyDiv w:val="1"/>
      <w:marLeft w:val="0"/>
      <w:marRight w:val="0"/>
      <w:marTop w:val="0"/>
      <w:marBottom w:val="0"/>
      <w:divBdr>
        <w:top w:val="none" w:sz="0" w:space="0" w:color="auto"/>
        <w:left w:val="none" w:sz="0" w:space="0" w:color="auto"/>
        <w:bottom w:val="none" w:sz="0" w:space="0" w:color="auto"/>
        <w:right w:val="none" w:sz="0" w:space="0" w:color="auto"/>
      </w:divBdr>
    </w:div>
    <w:div w:id="640814083">
      <w:bodyDiv w:val="1"/>
      <w:marLeft w:val="0"/>
      <w:marRight w:val="0"/>
      <w:marTop w:val="0"/>
      <w:marBottom w:val="0"/>
      <w:divBdr>
        <w:top w:val="none" w:sz="0" w:space="0" w:color="auto"/>
        <w:left w:val="none" w:sz="0" w:space="0" w:color="auto"/>
        <w:bottom w:val="none" w:sz="0" w:space="0" w:color="auto"/>
        <w:right w:val="none" w:sz="0" w:space="0" w:color="auto"/>
      </w:divBdr>
    </w:div>
    <w:div w:id="641354188">
      <w:bodyDiv w:val="1"/>
      <w:marLeft w:val="0"/>
      <w:marRight w:val="0"/>
      <w:marTop w:val="0"/>
      <w:marBottom w:val="0"/>
      <w:divBdr>
        <w:top w:val="none" w:sz="0" w:space="0" w:color="auto"/>
        <w:left w:val="none" w:sz="0" w:space="0" w:color="auto"/>
        <w:bottom w:val="none" w:sz="0" w:space="0" w:color="auto"/>
        <w:right w:val="none" w:sz="0" w:space="0" w:color="auto"/>
      </w:divBdr>
    </w:div>
    <w:div w:id="643969457">
      <w:bodyDiv w:val="1"/>
      <w:marLeft w:val="0"/>
      <w:marRight w:val="0"/>
      <w:marTop w:val="0"/>
      <w:marBottom w:val="0"/>
      <w:divBdr>
        <w:top w:val="none" w:sz="0" w:space="0" w:color="auto"/>
        <w:left w:val="none" w:sz="0" w:space="0" w:color="auto"/>
        <w:bottom w:val="none" w:sz="0" w:space="0" w:color="auto"/>
        <w:right w:val="none" w:sz="0" w:space="0" w:color="auto"/>
      </w:divBdr>
    </w:div>
    <w:div w:id="644510828">
      <w:bodyDiv w:val="1"/>
      <w:marLeft w:val="0"/>
      <w:marRight w:val="0"/>
      <w:marTop w:val="0"/>
      <w:marBottom w:val="0"/>
      <w:divBdr>
        <w:top w:val="none" w:sz="0" w:space="0" w:color="auto"/>
        <w:left w:val="none" w:sz="0" w:space="0" w:color="auto"/>
        <w:bottom w:val="none" w:sz="0" w:space="0" w:color="auto"/>
        <w:right w:val="none" w:sz="0" w:space="0" w:color="auto"/>
      </w:divBdr>
    </w:div>
    <w:div w:id="655063324">
      <w:bodyDiv w:val="1"/>
      <w:marLeft w:val="0"/>
      <w:marRight w:val="0"/>
      <w:marTop w:val="0"/>
      <w:marBottom w:val="0"/>
      <w:divBdr>
        <w:top w:val="none" w:sz="0" w:space="0" w:color="auto"/>
        <w:left w:val="none" w:sz="0" w:space="0" w:color="auto"/>
        <w:bottom w:val="none" w:sz="0" w:space="0" w:color="auto"/>
        <w:right w:val="none" w:sz="0" w:space="0" w:color="auto"/>
      </w:divBdr>
    </w:div>
    <w:div w:id="658268683">
      <w:bodyDiv w:val="1"/>
      <w:marLeft w:val="0"/>
      <w:marRight w:val="0"/>
      <w:marTop w:val="0"/>
      <w:marBottom w:val="0"/>
      <w:divBdr>
        <w:top w:val="none" w:sz="0" w:space="0" w:color="auto"/>
        <w:left w:val="none" w:sz="0" w:space="0" w:color="auto"/>
        <w:bottom w:val="none" w:sz="0" w:space="0" w:color="auto"/>
        <w:right w:val="none" w:sz="0" w:space="0" w:color="auto"/>
      </w:divBdr>
    </w:div>
    <w:div w:id="666637784">
      <w:bodyDiv w:val="1"/>
      <w:marLeft w:val="0"/>
      <w:marRight w:val="0"/>
      <w:marTop w:val="0"/>
      <w:marBottom w:val="0"/>
      <w:divBdr>
        <w:top w:val="none" w:sz="0" w:space="0" w:color="auto"/>
        <w:left w:val="none" w:sz="0" w:space="0" w:color="auto"/>
        <w:bottom w:val="none" w:sz="0" w:space="0" w:color="auto"/>
        <w:right w:val="none" w:sz="0" w:space="0" w:color="auto"/>
      </w:divBdr>
    </w:div>
    <w:div w:id="677006616">
      <w:bodyDiv w:val="1"/>
      <w:marLeft w:val="0"/>
      <w:marRight w:val="0"/>
      <w:marTop w:val="0"/>
      <w:marBottom w:val="0"/>
      <w:divBdr>
        <w:top w:val="none" w:sz="0" w:space="0" w:color="auto"/>
        <w:left w:val="none" w:sz="0" w:space="0" w:color="auto"/>
        <w:bottom w:val="none" w:sz="0" w:space="0" w:color="auto"/>
        <w:right w:val="none" w:sz="0" w:space="0" w:color="auto"/>
      </w:divBdr>
    </w:div>
    <w:div w:id="677081127">
      <w:bodyDiv w:val="1"/>
      <w:marLeft w:val="0"/>
      <w:marRight w:val="0"/>
      <w:marTop w:val="0"/>
      <w:marBottom w:val="0"/>
      <w:divBdr>
        <w:top w:val="none" w:sz="0" w:space="0" w:color="auto"/>
        <w:left w:val="none" w:sz="0" w:space="0" w:color="auto"/>
        <w:bottom w:val="none" w:sz="0" w:space="0" w:color="auto"/>
        <w:right w:val="none" w:sz="0" w:space="0" w:color="auto"/>
      </w:divBdr>
    </w:div>
    <w:div w:id="683441134">
      <w:bodyDiv w:val="1"/>
      <w:marLeft w:val="0"/>
      <w:marRight w:val="0"/>
      <w:marTop w:val="0"/>
      <w:marBottom w:val="0"/>
      <w:divBdr>
        <w:top w:val="none" w:sz="0" w:space="0" w:color="auto"/>
        <w:left w:val="none" w:sz="0" w:space="0" w:color="auto"/>
        <w:bottom w:val="none" w:sz="0" w:space="0" w:color="auto"/>
        <w:right w:val="none" w:sz="0" w:space="0" w:color="auto"/>
      </w:divBdr>
    </w:div>
    <w:div w:id="684745217">
      <w:bodyDiv w:val="1"/>
      <w:marLeft w:val="0"/>
      <w:marRight w:val="0"/>
      <w:marTop w:val="0"/>
      <w:marBottom w:val="0"/>
      <w:divBdr>
        <w:top w:val="none" w:sz="0" w:space="0" w:color="auto"/>
        <w:left w:val="none" w:sz="0" w:space="0" w:color="auto"/>
        <w:bottom w:val="none" w:sz="0" w:space="0" w:color="auto"/>
        <w:right w:val="none" w:sz="0" w:space="0" w:color="auto"/>
      </w:divBdr>
    </w:div>
    <w:div w:id="689721823">
      <w:bodyDiv w:val="1"/>
      <w:marLeft w:val="0"/>
      <w:marRight w:val="0"/>
      <w:marTop w:val="0"/>
      <w:marBottom w:val="0"/>
      <w:divBdr>
        <w:top w:val="none" w:sz="0" w:space="0" w:color="auto"/>
        <w:left w:val="none" w:sz="0" w:space="0" w:color="auto"/>
        <w:bottom w:val="none" w:sz="0" w:space="0" w:color="auto"/>
        <w:right w:val="none" w:sz="0" w:space="0" w:color="auto"/>
      </w:divBdr>
    </w:div>
    <w:div w:id="691758550">
      <w:bodyDiv w:val="1"/>
      <w:marLeft w:val="0"/>
      <w:marRight w:val="0"/>
      <w:marTop w:val="0"/>
      <w:marBottom w:val="0"/>
      <w:divBdr>
        <w:top w:val="none" w:sz="0" w:space="0" w:color="auto"/>
        <w:left w:val="none" w:sz="0" w:space="0" w:color="auto"/>
        <w:bottom w:val="none" w:sz="0" w:space="0" w:color="auto"/>
        <w:right w:val="none" w:sz="0" w:space="0" w:color="auto"/>
      </w:divBdr>
    </w:div>
    <w:div w:id="707027265">
      <w:bodyDiv w:val="1"/>
      <w:marLeft w:val="0"/>
      <w:marRight w:val="0"/>
      <w:marTop w:val="0"/>
      <w:marBottom w:val="0"/>
      <w:divBdr>
        <w:top w:val="none" w:sz="0" w:space="0" w:color="auto"/>
        <w:left w:val="none" w:sz="0" w:space="0" w:color="auto"/>
        <w:bottom w:val="none" w:sz="0" w:space="0" w:color="auto"/>
        <w:right w:val="none" w:sz="0" w:space="0" w:color="auto"/>
      </w:divBdr>
    </w:div>
    <w:div w:id="716197421">
      <w:bodyDiv w:val="1"/>
      <w:marLeft w:val="0"/>
      <w:marRight w:val="0"/>
      <w:marTop w:val="0"/>
      <w:marBottom w:val="0"/>
      <w:divBdr>
        <w:top w:val="none" w:sz="0" w:space="0" w:color="auto"/>
        <w:left w:val="none" w:sz="0" w:space="0" w:color="auto"/>
        <w:bottom w:val="none" w:sz="0" w:space="0" w:color="auto"/>
        <w:right w:val="none" w:sz="0" w:space="0" w:color="auto"/>
      </w:divBdr>
    </w:div>
    <w:div w:id="719744024">
      <w:bodyDiv w:val="1"/>
      <w:marLeft w:val="0"/>
      <w:marRight w:val="0"/>
      <w:marTop w:val="0"/>
      <w:marBottom w:val="0"/>
      <w:divBdr>
        <w:top w:val="none" w:sz="0" w:space="0" w:color="auto"/>
        <w:left w:val="none" w:sz="0" w:space="0" w:color="auto"/>
        <w:bottom w:val="none" w:sz="0" w:space="0" w:color="auto"/>
        <w:right w:val="none" w:sz="0" w:space="0" w:color="auto"/>
      </w:divBdr>
    </w:div>
    <w:div w:id="721253504">
      <w:bodyDiv w:val="1"/>
      <w:marLeft w:val="0"/>
      <w:marRight w:val="0"/>
      <w:marTop w:val="0"/>
      <w:marBottom w:val="0"/>
      <w:divBdr>
        <w:top w:val="none" w:sz="0" w:space="0" w:color="auto"/>
        <w:left w:val="none" w:sz="0" w:space="0" w:color="auto"/>
        <w:bottom w:val="none" w:sz="0" w:space="0" w:color="auto"/>
        <w:right w:val="none" w:sz="0" w:space="0" w:color="auto"/>
      </w:divBdr>
      <w:divsChild>
        <w:div w:id="589582673">
          <w:marLeft w:val="0"/>
          <w:marRight w:val="0"/>
          <w:marTop w:val="0"/>
          <w:marBottom w:val="0"/>
          <w:divBdr>
            <w:top w:val="none" w:sz="0" w:space="0" w:color="auto"/>
            <w:left w:val="none" w:sz="0" w:space="0" w:color="auto"/>
            <w:bottom w:val="none" w:sz="0" w:space="0" w:color="auto"/>
            <w:right w:val="none" w:sz="0" w:space="0" w:color="auto"/>
          </w:divBdr>
          <w:divsChild>
            <w:div w:id="1868057840">
              <w:marLeft w:val="0"/>
              <w:marRight w:val="0"/>
              <w:marTop w:val="0"/>
              <w:marBottom w:val="0"/>
              <w:divBdr>
                <w:top w:val="none" w:sz="0" w:space="0" w:color="auto"/>
                <w:left w:val="single" w:sz="2" w:space="0" w:color="000000"/>
                <w:bottom w:val="single" w:sz="2" w:space="0" w:color="000000"/>
                <w:right w:val="single" w:sz="2" w:space="0" w:color="000000"/>
              </w:divBdr>
              <w:divsChild>
                <w:div w:id="988095216">
                  <w:marLeft w:val="0"/>
                  <w:marRight w:val="0"/>
                  <w:marTop w:val="150"/>
                  <w:marBottom w:val="150"/>
                  <w:divBdr>
                    <w:top w:val="none" w:sz="0" w:space="0" w:color="auto"/>
                    <w:left w:val="none" w:sz="0" w:space="0" w:color="auto"/>
                    <w:bottom w:val="none" w:sz="0" w:space="0" w:color="auto"/>
                    <w:right w:val="none" w:sz="0" w:space="0" w:color="auto"/>
                  </w:divBdr>
                  <w:divsChild>
                    <w:div w:id="841431042">
                      <w:marLeft w:val="0"/>
                      <w:marRight w:val="0"/>
                      <w:marTop w:val="150"/>
                      <w:marBottom w:val="150"/>
                      <w:divBdr>
                        <w:top w:val="none" w:sz="0" w:space="0" w:color="auto"/>
                        <w:left w:val="none" w:sz="0" w:space="0" w:color="auto"/>
                        <w:bottom w:val="none" w:sz="0" w:space="0" w:color="auto"/>
                        <w:right w:val="none" w:sz="0" w:space="0" w:color="auto"/>
                      </w:divBdr>
                      <w:divsChild>
                        <w:div w:id="28515795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723866260">
      <w:bodyDiv w:val="1"/>
      <w:marLeft w:val="0"/>
      <w:marRight w:val="0"/>
      <w:marTop w:val="0"/>
      <w:marBottom w:val="0"/>
      <w:divBdr>
        <w:top w:val="none" w:sz="0" w:space="0" w:color="auto"/>
        <w:left w:val="none" w:sz="0" w:space="0" w:color="auto"/>
        <w:bottom w:val="none" w:sz="0" w:space="0" w:color="auto"/>
        <w:right w:val="none" w:sz="0" w:space="0" w:color="auto"/>
      </w:divBdr>
    </w:div>
    <w:div w:id="727850138">
      <w:bodyDiv w:val="1"/>
      <w:marLeft w:val="0"/>
      <w:marRight w:val="0"/>
      <w:marTop w:val="0"/>
      <w:marBottom w:val="0"/>
      <w:divBdr>
        <w:top w:val="none" w:sz="0" w:space="0" w:color="auto"/>
        <w:left w:val="none" w:sz="0" w:space="0" w:color="auto"/>
        <w:bottom w:val="none" w:sz="0" w:space="0" w:color="auto"/>
        <w:right w:val="none" w:sz="0" w:space="0" w:color="auto"/>
      </w:divBdr>
    </w:div>
    <w:div w:id="728530128">
      <w:bodyDiv w:val="1"/>
      <w:marLeft w:val="0"/>
      <w:marRight w:val="0"/>
      <w:marTop w:val="0"/>
      <w:marBottom w:val="0"/>
      <w:divBdr>
        <w:top w:val="none" w:sz="0" w:space="0" w:color="auto"/>
        <w:left w:val="none" w:sz="0" w:space="0" w:color="auto"/>
        <w:bottom w:val="none" w:sz="0" w:space="0" w:color="auto"/>
        <w:right w:val="none" w:sz="0" w:space="0" w:color="auto"/>
      </w:divBdr>
    </w:div>
    <w:div w:id="735665457">
      <w:bodyDiv w:val="1"/>
      <w:marLeft w:val="0"/>
      <w:marRight w:val="0"/>
      <w:marTop w:val="0"/>
      <w:marBottom w:val="0"/>
      <w:divBdr>
        <w:top w:val="none" w:sz="0" w:space="0" w:color="auto"/>
        <w:left w:val="none" w:sz="0" w:space="0" w:color="auto"/>
        <w:bottom w:val="none" w:sz="0" w:space="0" w:color="auto"/>
        <w:right w:val="none" w:sz="0" w:space="0" w:color="auto"/>
      </w:divBdr>
    </w:div>
    <w:div w:id="737943182">
      <w:bodyDiv w:val="1"/>
      <w:marLeft w:val="0"/>
      <w:marRight w:val="0"/>
      <w:marTop w:val="0"/>
      <w:marBottom w:val="0"/>
      <w:divBdr>
        <w:top w:val="none" w:sz="0" w:space="0" w:color="auto"/>
        <w:left w:val="none" w:sz="0" w:space="0" w:color="auto"/>
        <w:bottom w:val="none" w:sz="0" w:space="0" w:color="auto"/>
        <w:right w:val="none" w:sz="0" w:space="0" w:color="auto"/>
      </w:divBdr>
    </w:div>
    <w:div w:id="744569695">
      <w:bodyDiv w:val="1"/>
      <w:marLeft w:val="0"/>
      <w:marRight w:val="0"/>
      <w:marTop w:val="0"/>
      <w:marBottom w:val="0"/>
      <w:divBdr>
        <w:top w:val="none" w:sz="0" w:space="0" w:color="auto"/>
        <w:left w:val="none" w:sz="0" w:space="0" w:color="auto"/>
        <w:bottom w:val="none" w:sz="0" w:space="0" w:color="auto"/>
        <w:right w:val="none" w:sz="0" w:space="0" w:color="auto"/>
      </w:divBdr>
    </w:div>
    <w:div w:id="745304038">
      <w:bodyDiv w:val="1"/>
      <w:marLeft w:val="0"/>
      <w:marRight w:val="0"/>
      <w:marTop w:val="0"/>
      <w:marBottom w:val="0"/>
      <w:divBdr>
        <w:top w:val="none" w:sz="0" w:space="0" w:color="auto"/>
        <w:left w:val="none" w:sz="0" w:space="0" w:color="auto"/>
        <w:bottom w:val="none" w:sz="0" w:space="0" w:color="auto"/>
        <w:right w:val="none" w:sz="0" w:space="0" w:color="auto"/>
      </w:divBdr>
    </w:div>
    <w:div w:id="746075798">
      <w:bodyDiv w:val="1"/>
      <w:marLeft w:val="0"/>
      <w:marRight w:val="0"/>
      <w:marTop w:val="0"/>
      <w:marBottom w:val="0"/>
      <w:divBdr>
        <w:top w:val="none" w:sz="0" w:space="0" w:color="auto"/>
        <w:left w:val="none" w:sz="0" w:space="0" w:color="auto"/>
        <w:bottom w:val="none" w:sz="0" w:space="0" w:color="auto"/>
        <w:right w:val="none" w:sz="0" w:space="0" w:color="auto"/>
      </w:divBdr>
    </w:div>
    <w:div w:id="746147598">
      <w:bodyDiv w:val="1"/>
      <w:marLeft w:val="0"/>
      <w:marRight w:val="0"/>
      <w:marTop w:val="0"/>
      <w:marBottom w:val="0"/>
      <w:divBdr>
        <w:top w:val="none" w:sz="0" w:space="0" w:color="auto"/>
        <w:left w:val="none" w:sz="0" w:space="0" w:color="auto"/>
        <w:bottom w:val="none" w:sz="0" w:space="0" w:color="auto"/>
        <w:right w:val="none" w:sz="0" w:space="0" w:color="auto"/>
      </w:divBdr>
    </w:div>
    <w:div w:id="747187812">
      <w:bodyDiv w:val="1"/>
      <w:marLeft w:val="0"/>
      <w:marRight w:val="0"/>
      <w:marTop w:val="0"/>
      <w:marBottom w:val="0"/>
      <w:divBdr>
        <w:top w:val="none" w:sz="0" w:space="0" w:color="auto"/>
        <w:left w:val="none" w:sz="0" w:space="0" w:color="auto"/>
        <w:bottom w:val="none" w:sz="0" w:space="0" w:color="auto"/>
        <w:right w:val="none" w:sz="0" w:space="0" w:color="auto"/>
      </w:divBdr>
    </w:div>
    <w:div w:id="753093176">
      <w:bodyDiv w:val="1"/>
      <w:marLeft w:val="0"/>
      <w:marRight w:val="0"/>
      <w:marTop w:val="0"/>
      <w:marBottom w:val="0"/>
      <w:divBdr>
        <w:top w:val="none" w:sz="0" w:space="0" w:color="auto"/>
        <w:left w:val="none" w:sz="0" w:space="0" w:color="auto"/>
        <w:bottom w:val="none" w:sz="0" w:space="0" w:color="auto"/>
        <w:right w:val="none" w:sz="0" w:space="0" w:color="auto"/>
      </w:divBdr>
    </w:div>
    <w:div w:id="754590272">
      <w:bodyDiv w:val="1"/>
      <w:marLeft w:val="0"/>
      <w:marRight w:val="0"/>
      <w:marTop w:val="0"/>
      <w:marBottom w:val="0"/>
      <w:divBdr>
        <w:top w:val="none" w:sz="0" w:space="0" w:color="auto"/>
        <w:left w:val="none" w:sz="0" w:space="0" w:color="auto"/>
        <w:bottom w:val="none" w:sz="0" w:space="0" w:color="auto"/>
        <w:right w:val="none" w:sz="0" w:space="0" w:color="auto"/>
      </w:divBdr>
    </w:div>
    <w:div w:id="758061706">
      <w:bodyDiv w:val="1"/>
      <w:marLeft w:val="0"/>
      <w:marRight w:val="0"/>
      <w:marTop w:val="0"/>
      <w:marBottom w:val="0"/>
      <w:divBdr>
        <w:top w:val="none" w:sz="0" w:space="0" w:color="auto"/>
        <w:left w:val="none" w:sz="0" w:space="0" w:color="auto"/>
        <w:bottom w:val="none" w:sz="0" w:space="0" w:color="auto"/>
        <w:right w:val="none" w:sz="0" w:space="0" w:color="auto"/>
      </w:divBdr>
    </w:div>
    <w:div w:id="760570897">
      <w:bodyDiv w:val="1"/>
      <w:marLeft w:val="0"/>
      <w:marRight w:val="0"/>
      <w:marTop w:val="0"/>
      <w:marBottom w:val="0"/>
      <w:divBdr>
        <w:top w:val="none" w:sz="0" w:space="0" w:color="auto"/>
        <w:left w:val="none" w:sz="0" w:space="0" w:color="auto"/>
        <w:bottom w:val="none" w:sz="0" w:space="0" w:color="auto"/>
        <w:right w:val="none" w:sz="0" w:space="0" w:color="auto"/>
      </w:divBdr>
    </w:div>
    <w:div w:id="762189734">
      <w:bodyDiv w:val="1"/>
      <w:marLeft w:val="0"/>
      <w:marRight w:val="0"/>
      <w:marTop w:val="0"/>
      <w:marBottom w:val="0"/>
      <w:divBdr>
        <w:top w:val="none" w:sz="0" w:space="0" w:color="auto"/>
        <w:left w:val="none" w:sz="0" w:space="0" w:color="auto"/>
        <w:bottom w:val="none" w:sz="0" w:space="0" w:color="auto"/>
        <w:right w:val="none" w:sz="0" w:space="0" w:color="auto"/>
      </w:divBdr>
    </w:div>
    <w:div w:id="765537441">
      <w:bodyDiv w:val="1"/>
      <w:marLeft w:val="0"/>
      <w:marRight w:val="0"/>
      <w:marTop w:val="0"/>
      <w:marBottom w:val="0"/>
      <w:divBdr>
        <w:top w:val="none" w:sz="0" w:space="0" w:color="auto"/>
        <w:left w:val="none" w:sz="0" w:space="0" w:color="auto"/>
        <w:bottom w:val="none" w:sz="0" w:space="0" w:color="auto"/>
        <w:right w:val="none" w:sz="0" w:space="0" w:color="auto"/>
      </w:divBdr>
    </w:div>
    <w:div w:id="769004685">
      <w:bodyDiv w:val="1"/>
      <w:marLeft w:val="0"/>
      <w:marRight w:val="0"/>
      <w:marTop w:val="0"/>
      <w:marBottom w:val="0"/>
      <w:divBdr>
        <w:top w:val="none" w:sz="0" w:space="0" w:color="auto"/>
        <w:left w:val="none" w:sz="0" w:space="0" w:color="auto"/>
        <w:bottom w:val="none" w:sz="0" w:space="0" w:color="auto"/>
        <w:right w:val="none" w:sz="0" w:space="0" w:color="auto"/>
      </w:divBdr>
    </w:div>
    <w:div w:id="770515558">
      <w:bodyDiv w:val="1"/>
      <w:marLeft w:val="0"/>
      <w:marRight w:val="0"/>
      <w:marTop w:val="0"/>
      <w:marBottom w:val="0"/>
      <w:divBdr>
        <w:top w:val="none" w:sz="0" w:space="0" w:color="auto"/>
        <w:left w:val="none" w:sz="0" w:space="0" w:color="auto"/>
        <w:bottom w:val="none" w:sz="0" w:space="0" w:color="auto"/>
        <w:right w:val="none" w:sz="0" w:space="0" w:color="auto"/>
      </w:divBdr>
    </w:div>
    <w:div w:id="775641160">
      <w:bodyDiv w:val="1"/>
      <w:marLeft w:val="0"/>
      <w:marRight w:val="0"/>
      <w:marTop w:val="0"/>
      <w:marBottom w:val="0"/>
      <w:divBdr>
        <w:top w:val="none" w:sz="0" w:space="0" w:color="auto"/>
        <w:left w:val="none" w:sz="0" w:space="0" w:color="auto"/>
        <w:bottom w:val="none" w:sz="0" w:space="0" w:color="auto"/>
        <w:right w:val="none" w:sz="0" w:space="0" w:color="auto"/>
      </w:divBdr>
    </w:div>
    <w:div w:id="776758130">
      <w:bodyDiv w:val="1"/>
      <w:marLeft w:val="0"/>
      <w:marRight w:val="0"/>
      <w:marTop w:val="0"/>
      <w:marBottom w:val="0"/>
      <w:divBdr>
        <w:top w:val="none" w:sz="0" w:space="0" w:color="auto"/>
        <w:left w:val="none" w:sz="0" w:space="0" w:color="auto"/>
        <w:bottom w:val="none" w:sz="0" w:space="0" w:color="auto"/>
        <w:right w:val="none" w:sz="0" w:space="0" w:color="auto"/>
      </w:divBdr>
    </w:div>
    <w:div w:id="779836482">
      <w:bodyDiv w:val="1"/>
      <w:marLeft w:val="0"/>
      <w:marRight w:val="0"/>
      <w:marTop w:val="0"/>
      <w:marBottom w:val="0"/>
      <w:divBdr>
        <w:top w:val="none" w:sz="0" w:space="0" w:color="auto"/>
        <w:left w:val="none" w:sz="0" w:space="0" w:color="auto"/>
        <w:bottom w:val="none" w:sz="0" w:space="0" w:color="auto"/>
        <w:right w:val="none" w:sz="0" w:space="0" w:color="auto"/>
      </w:divBdr>
    </w:div>
    <w:div w:id="782043568">
      <w:bodyDiv w:val="1"/>
      <w:marLeft w:val="0"/>
      <w:marRight w:val="0"/>
      <w:marTop w:val="0"/>
      <w:marBottom w:val="0"/>
      <w:divBdr>
        <w:top w:val="none" w:sz="0" w:space="0" w:color="auto"/>
        <w:left w:val="none" w:sz="0" w:space="0" w:color="auto"/>
        <w:bottom w:val="none" w:sz="0" w:space="0" w:color="auto"/>
        <w:right w:val="none" w:sz="0" w:space="0" w:color="auto"/>
      </w:divBdr>
    </w:div>
    <w:div w:id="785126702">
      <w:bodyDiv w:val="1"/>
      <w:marLeft w:val="0"/>
      <w:marRight w:val="0"/>
      <w:marTop w:val="0"/>
      <w:marBottom w:val="0"/>
      <w:divBdr>
        <w:top w:val="none" w:sz="0" w:space="0" w:color="auto"/>
        <w:left w:val="none" w:sz="0" w:space="0" w:color="auto"/>
        <w:bottom w:val="none" w:sz="0" w:space="0" w:color="auto"/>
        <w:right w:val="none" w:sz="0" w:space="0" w:color="auto"/>
      </w:divBdr>
    </w:div>
    <w:div w:id="788398496">
      <w:bodyDiv w:val="1"/>
      <w:marLeft w:val="0"/>
      <w:marRight w:val="0"/>
      <w:marTop w:val="0"/>
      <w:marBottom w:val="0"/>
      <w:divBdr>
        <w:top w:val="none" w:sz="0" w:space="0" w:color="auto"/>
        <w:left w:val="none" w:sz="0" w:space="0" w:color="auto"/>
        <w:bottom w:val="none" w:sz="0" w:space="0" w:color="auto"/>
        <w:right w:val="none" w:sz="0" w:space="0" w:color="auto"/>
      </w:divBdr>
    </w:div>
    <w:div w:id="791287703">
      <w:bodyDiv w:val="1"/>
      <w:marLeft w:val="0"/>
      <w:marRight w:val="0"/>
      <w:marTop w:val="0"/>
      <w:marBottom w:val="0"/>
      <w:divBdr>
        <w:top w:val="none" w:sz="0" w:space="0" w:color="auto"/>
        <w:left w:val="none" w:sz="0" w:space="0" w:color="auto"/>
        <w:bottom w:val="none" w:sz="0" w:space="0" w:color="auto"/>
        <w:right w:val="none" w:sz="0" w:space="0" w:color="auto"/>
      </w:divBdr>
    </w:div>
    <w:div w:id="792401830">
      <w:bodyDiv w:val="1"/>
      <w:marLeft w:val="0"/>
      <w:marRight w:val="0"/>
      <w:marTop w:val="0"/>
      <w:marBottom w:val="0"/>
      <w:divBdr>
        <w:top w:val="none" w:sz="0" w:space="0" w:color="auto"/>
        <w:left w:val="none" w:sz="0" w:space="0" w:color="auto"/>
        <w:bottom w:val="none" w:sz="0" w:space="0" w:color="auto"/>
        <w:right w:val="none" w:sz="0" w:space="0" w:color="auto"/>
      </w:divBdr>
      <w:divsChild>
        <w:div w:id="1246107564">
          <w:marLeft w:val="0"/>
          <w:marRight w:val="0"/>
          <w:marTop w:val="0"/>
          <w:marBottom w:val="0"/>
          <w:divBdr>
            <w:top w:val="none" w:sz="0" w:space="0" w:color="auto"/>
            <w:left w:val="none" w:sz="0" w:space="0" w:color="auto"/>
            <w:bottom w:val="none" w:sz="0" w:space="0" w:color="auto"/>
            <w:right w:val="none" w:sz="0" w:space="0" w:color="auto"/>
          </w:divBdr>
          <w:divsChild>
            <w:div w:id="121538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986266">
      <w:bodyDiv w:val="1"/>
      <w:marLeft w:val="0"/>
      <w:marRight w:val="0"/>
      <w:marTop w:val="0"/>
      <w:marBottom w:val="0"/>
      <w:divBdr>
        <w:top w:val="none" w:sz="0" w:space="0" w:color="auto"/>
        <w:left w:val="none" w:sz="0" w:space="0" w:color="auto"/>
        <w:bottom w:val="none" w:sz="0" w:space="0" w:color="auto"/>
        <w:right w:val="none" w:sz="0" w:space="0" w:color="auto"/>
      </w:divBdr>
    </w:div>
    <w:div w:id="802649467">
      <w:bodyDiv w:val="1"/>
      <w:marLeft w:val="0"/>
      <w:marRight w:val="0"/>
      <w:marTop w:val="0"/>
      <w:marBottom w:val="0"/>
      <w:divBdr>
        <w:top w:val="none" w:sz="0" w:space="0" w:color="auto"/>
        <w:left w:val="none" w:sz="0" w:space="0" w:color="auto"/>
        <w:bottom w:val="none" w:sz="0" w:space="0" w:color="auto"/>
        <w:right w:val="none" w:sz="0" w:space="0" w:color="auto"/>
      </w:divBdr>
    </w:div>
    <w:div w:id="810438197">
      <w:bodyDiv w:val="1"/>
      <w:marLeft w:val="0"/>
      <w:marRight w:val="0"/>
      <w:marTop w:val="0"/>
      <w:marBottom w:val="0"/>
      <w:divBdr>
        <w:top w:val="none" w:sz="0" w:space="0" w:color="auto"/>
        <w:left w:val="none" w:sz="0" w:space="0" w:color="auto"/>
        <w:bottom w:val="none" w:sz="0" w:space="0" w:color="auto"/>
        <w:right w:val="none" w:sz="0" w:space="0" w:color="auto"/>
      </w:divBdr>
    </w:div>
    <w:div w:id="811556957">
      <w:bodyDiv w:val="1"/>
      <w:marLeft w:val="0"/>
      <w:marRight w:val="0"/>
      <w:marTop w:val="0"/>
      <w:marBottom w:val="0"/>
      <w:divBdr>
        <w:top w:val="none" w:sz="0" w:space="0" w:color="auto"/>
        <w:left w:val="none" w:sz="0" w:space="0" w:color="auto"/>
        <w:bottom w:val="none" w:sz="0" w:space="0" w:color="auto"/>
        <w:right w:val="none" w:sz="0" w:space="0" w:color="auto"/>
      </w:divBdr>
      <w:divsChild>
        <w:div w:id="1234007219">
          <w:marLeft w:val="0"/>
          <w:marRight w:val="0"/>
          <w:marTop w:val="0"/>
          <w:marBottom w:val="0"/>
          <w:divBdr>
            <w:top w:val="none" w:sz="0" w:space="0" w:color="auto"/>
            <w:left w:val="none" w:sz="0" w:space="0" w:color="auto"/>
            <w:bottom w:val="none" w:sz="0" w:space="0" w:color="auto"/>
            <w:right w:val="none" w:sz="0" w:space="0" w:color="auto"/>
          </w:divBdr>
          <w:divsChild>
            <w:div w:id="2027099570">
              <w:marLeft w:val="0"/>
              <w:marRight w:val="0"/>
              <w:marTop w:val="0"/>
              <w:marBottom w:val="0"/>
              <w:divBdr>
                <w:top w:val="none" w:sz="0" w:space="0" w:color="auto"/>
                <w:left w:val="none" w:sz="0" w:space="0" w:color="auto"/>
                <w:bottom w:val="none" w:sz="0" w:space="0" w:color="auto"/>
                <w:right w:val="none" w:sz="0" w:space="0" w:color="auto"/>
              </w:divBdr>
              <w:divsChild>
                <w:div w:id="118509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580516">
      <w:bodyDiv w:val="1"/>
      <w:marLeft w:val="0"/>
      <w:marRight w:val="0"/>
      <w:marTop w:val="0"/>
      <w:marBottom w:val="0"/>
      <w:divBdr>
        <w:top w:val="none" w:sz="0" w:space="0" w:color="auto"/>
        <w:left w:val="none" w:sz="0" w:space="0" w:color="auto"/>
        <w:bottom w:val="none" w:sz="0" w:space="0" w:color="auto"/>
        <w:right w:val="none" w:sz="0" w:space="0" w:color="auto"/>
      </w:divBdr>
    </w:div>
    <w:div w:id="821894000">
      <w:bodyDiv w:val="1"/>
      <w:marLeft w:val="0"/>
      <w:marRight w:val="0"/>
      <w:marTop w:val="0"/>
      <w:marBottom w:val="0"/>
      <w:divBdr>
        <w:top w:val="none" w:sz="0" w:space="0" w:color="auto"/>
        <w:left w:val="none" w:sz="0" w:space="0" w:color="auto"/>
        <w:bottom w:val="none" w:sz="0" w:space="0" w:color="auto"/>
        <w:right w:val="none" w:sz="0" w:space="0" w:color="auto"/>
      </w:divBdr>
    </w:div>
    <w:div w:id="822507740">
      <w:bodyDiv w:val="1"/>
      <w:marLeft w:val="0"/>
      <w:marRight w:val="0"/>
      <w:marTop w:val="0"/>
      <w:marBottom w:val="0"/>
      <w:divBdr>
        <w:top w:val="none" w:sz="0" w:space="0" w:color="auto"/>
        <w:left w:val="none" w:sz="0" w:space="0" w:color="auto"/>
        <w:bottom w:val="none" w:sz="0" w:space="0" w:color="auto"/>
        <w:right w:val="none" w:sz="0" w:space="0" w:color="auto"/>
      </w:divBdr>
    </w:div>
    <w:div w:id="824081585">
      <w:bodyDiv w:val="1"/>
      <w:marLeft w:val="0"/>
      <w:marRight w:val="0"/>
      <w:marTop w:val="0"/>
      <w:marBottom w:val="0"/>
      <w:divBdr>
        <w:top w:val="none" w:sz="0" w:space="0" w:color="auto"/>
        <w:left w:val="none" w:sz="0" w:space="0" w:color="auto"/>
        <w:bottom w:val="none" w:sz="0" w:space="0" w:color="auto"/>
        <w:right w:val="none" w:sz="0" w:space="0" w:color="auto"/>
      </w:divBdr>
    </w:div>
    <w:div w:id="826628140">
      <w:bodyDiv w:val="1"/>
      <w:marLeft w:val="0"/>
      <w:marRight w:val="0"/>
      <w:marTop w:val="0"/>
      <w:marBottom w:val="0"/>
      <w:divBdr>
        <w:top w:val="none" w:sz="0" w:space="0" w:color="auto"/>
        <w:left w:val="none" w:sz="0" w:space="0" w:color="auto"/>
        <w:bottom w:val="none" w:sz="0" w:space="0" w:color="auto"/>
        <w:right w:val="none" w:sz="0" w:space="0" w:color="auto"/>
      </w:divBdr>
    </w:div>
    <w:div w:id="829558350">
      <w:bodyDiv w:val="1"/>
      <w:marLeft w:val="0"/>
      <w:marRight w:val="0"/>
      <w:marTop w:val="0"/>
      <w:marBottom w:val="0"/>
      <w:divBdr>
        <w:top w:val="none" w:sz="0" w:space="0" w:color="auto"/>
        <w:left w:val="none" w:sz="0" w:space="0" w:color="auto"/>
        <w:bottom w:val="none" w:sz="0" w:space="0" w:color="auto"/>
        <w:right w:val="none" w:sz="0" w:space="0" w:color="auto"/>
      </w:divBdr>
    </w:div>
    <w:div w:id="831023706">
      <w:bodyDiv w:val="1"/>
      <w:marLeft w:val="0"/>
      <w:marRight w:val="0"/>
      <w:marTop w:val="0"/>
      <w:marBottom w:val="0"/>
      <w:divBdr>
        <w:top w:val="none" w:sz="0" w:space="0" w:color="auto"/>
        <w:left w:val="none" w:sz="0" w:space="0" w:color="auto"/>
        <w:bottom w:val="none" w:sz="0" w:space="0" w:color="auto"/>
        <w:right w:val="none" w:sz="0" w:space="0" w:color="auto"/>
      </w:divBdr>
    </w:div>
    <w:div w:id="835268885">
      <w:bodyDiv w:val="1"/>
      <w:marLeft w:val="0"/>
      <w:marRight w:val="0"/>
      <w:marTop w:val="0"/>
      <w:marBottom w:val="0"/>
      <w:divBdr>
        <w:top w:val="none" w:sz="0" w:space="0" w:color="auto"/>
        <w:left w:val="none" w:sz="0" w:space="0" w:color="auto"/>
        <w:bottom w:val="none" w:sz="0" w:space="0" w:color="auto"/>
        <w:right w:val="none" w:sz="0" w:space="0" w:color="auto"/>
      </w:divBdr>
    </w:div>
    <w:div w:id="837427907">
      <w:bodyDiv w:val="1"/>
      <w:marLeft w:val="0"/>
      <w:marRight w:val="0"/>
      <w:marTop w:val="0"/>
      <w:marBottom w:val="0"/>
      <w:divBdr>
        <w:top w:val="none" w:sz="0" w:space="0" w:color="auto"/>
        <w:left w:val="none" w:sz="0" w:space="0" w:color="auto"/>
        <w:bottom w:val="none" w:sz="0" w:space="0" w:color="auto"/>
        <w:right w:val="none" w:sz="0" w:space="0" w:color="auto"/>
      </w:divBdr>
    </w:div>
    <w:div w:id="842814126">
      <w:bodyDiv w:val="1"/>
      <w:marLeft w:val="0"/>
      <w:marRight w:val="0"/>
      <w:marTop w:val="0"/>
      <w:marBottom w:val="0"/>
      <w:divBdr>
        <w:top w:val="none" w:sz="0" w:space="0" w:color="auto"/>
        <w:left w:val="none" w:sz="0" w:space="0" w:color="auto"/>
        <w:bottom w:val="none" w:sz="0" w:space="0" w:color="auto"/>
        <w:right w:val="none" w:sz="0" w:space="0" w:color="auto"/>
      </w:divBdr>
    </w:div>
    <w:div w:id="852651366">
      <w:bodyDiv w:val="1"/>
      <w:marLeft w:val="0"/>
      <w:marRight w:val="0"/>
      <w:marTop w:val="0"/>
      <w:marBottom w:val="0"/>
      <w:divBdr>
        <w:top w:val="none" w:sz="0" w:space="0" w:color="auto"/>
        <w:left w:val="none" w:sz="0" w:space="0" w:color="auto"/>
        <w:bottom w:val="none" w:sz="0" w:space="0" w:color="auto"/>
        <w:right w:val="none" w:sz="0" w:space="0" w:color="auto"/>
      </w:divBdr>
    </w:div>
    <w:div w:id="853153893">
      <w:bodyDiv w:val="1"/>
      <w:marLeft w:val="0"/>
      <w:marRight w:val="0"/>
      <w:marTop w:val="0"/>
      <w:marBottom w:val="0"/>
      <w:divBdr>
        <w:top w:val="none" w:sz="0" w:space="0" w:color="auto"/>
        <w:left w:val="none" w:sz="0" w:space="0" w:color="auto"/>
        <w:bottom w:val="none" w:sz="0" w:space="0" w:color="auto"/>
        <w:right w:val="none" w:sz="0" w:space="0" w:color="auto"/>
      </w:divBdr>
    </w:div>
    <w:div w:id="855079037">
      <w:bodyDiv w:val="1"/>
      <w:marLeft w:val="0"/>
      <w:marRight w:val="0"/>
      <w:marTop w:val="0"/>
      <w:marBottom w:val="0"/>
      <w:divBdr>
        <w:top w:val="none" w:sz="0" w:space="0" w:color="auto"/>
        <w:left w:val="none" w:sz="0" w:space="0" w:color="auto"/>
        <w:bottom w:val="none" w:sz="0" w:space="0" w:color="auto"/>
        <w:right w:val="none" w:sz="0" w:space="0" w:color="auto"/>
      </w:divBdr>
    </w:div>
    <w:div w:id="856966717">
      <w:bodyDiv w:val="1"/>
      <w:marLeft w:val="0"/>
      <w:marRight w:val="0"/>
      <w:marTop w:val="0"/>
      <w:marBottom w:val="0"/>
      <w:divBdr>
        <w:top w:val="none" w:sz="0" w:space="0" w:color="auto"/>
        <w:left w:val="none" w:sz="0" w:space="0" w:color="auto"/>
        <w:bottom w:val="none" w:sz="0" w:space="0" w:color="auto"/>
        <w:right w:val="none" w:sz="0" w:space="0" w:color="auto"/>
      </w:divBdr>
    </w:div>
    <w:div w:id="873614399">
      <w:bodyDiv w:val="1"/>
      <w:marLeft w:val="0"/>
      <w:marRight w:val="0"/>
      <w:marTop w:val="0"/>
      <w:marBottom w:val="0"/>
      <w:divBdr>
        <w:top w:val="none" w:sz="0" w:space="0" w:color="auto"/>
        <w:left w:val="none" w:sz="0" w:space="0" w:color="auto"/>
        <w:bottom w:val="none" w:sz="0" w:space="0" w:color="auto"/>
        <w:right w:val="none" w:sz="0" w:space="0" w:color="auto"/>
      </w:divBdr>
    </w:div>
    <w:div w:id="875503688">
      <w:bodyDiv w:val="1"/>
      <w:marLeft w:val="0"/>
      <w:marRight w:val="0"/>
      <w:marTop w:val="0"/>
      <w:marBottom w:val="0"/>
      <w:divBdr>
        <w:top w:val="none" w:sz="0" w:space="0" w:color="auto"/>
        <w:left w:val="none" w:sz="0" w:space="0" w:color="auto"/>
        <w:bottom w:val="none" w:sz="0" w:space="0" w:color="auto"/>
        <w:right w:val="none" w:sz="0" w:space="0" w:color="auto"/>
      </w:divBdr>
    </w:div>
    <w:div w:id="875653570">
      <w:bodyDiv w:val="1"/>
      <w:marLeft w:val="0"/>
      <w:marRight w:val="0"/>
      <w:marTop w:val="0"/>
      <w:marBottom w:val="0"/>
      <w:divBdr>
        <w:top w:val="none" w:sz="0" w:space="0" w:color="auto"/>
        <w:left w:val="none" w:sz="0" w:space="0" w:color="auto"/>
        <w:bottom w:val="none" w:sz="0" w:space="0" w:color="auto"/>
        <w:right w:val="none" w:sz="0" w:space="0" w:color="auto"/>
      </w:divBdr>
    </w:div>
    <w:div w:id="882329523">
      <w:bodyDiv w:val="1"/>
      <w:marLeft w:val="0"/>
      <w:marRight w:val="0"/>
      <w:marTop w:val="0"/>
      <w:marBottom w:val="0"/>
      <w:divBdr>
        <w:top w:val="none" w:sz="0" w:space="0" w:color="auto"/>
        <w:left w:val="none" w:sz="0" w:space="0" w:color="auto"/>
        <w:bottom w:val="none" w:sz="0" w:space="0" w:color="auto"/>
        <w:right w:val="none" w:sz="0" w:space="0" w:color="auto"/>
      </w:divBdr>
    </w:div>
    <w:div w:id="884103646">
      <w:bodyDiv w:val="1"/>
      <w:marLeft w:val="0"/>
      <w:marRight w:val="0"/>
      <w:marTop w:val="0"/>
      <w:marBottom w:val="0"/>
      <w:divBdr>
        <w:top w:val="none" w:sz="0" w:space="0" w:color="auto"/>
        <w:left w:val="none" w:sz="0" w:space="0" w:color="auto"/>
        <w:bottom w:val="none" w:sz="0" w:space="0" w:color="auto"/>
        <w:right w:val="none" w:sz="0" w:space="0" w:color="auto"/>
      </w:divBdr>
    </w:div>
    <w:div w:id="889078920">
      <w:bodyDiv w:val="1"/>
      <w:marLeft w:val="0"/>
      <w:marRight w:val="0"/>
      <w:marTop w:val="0"/>
      <w:marBottom w:val="0"/>
      <w:divBdr>
        <w:top w:val="none" w:sz="0" w:space="0" w:color="auto"/>
        <w:left w:val="none" w:sz="0" w:space="0" w:color="auto"/>
        <w:bottom w:val="none" w:sz="0" w:space="0" w:color="auto"/>
        <w:right w:val="none" w:sz="0" w:space="0" w:color="auto"/>
      </w:divBdr>
    </w:div>
    <w:div w:id="894320362">
      <w:bodyDiv w:val="1"/>
      <w:marLeft w:val="0"/>
      <w:marRight w:val="0"/>
      <w:marTop w:val="0"/>
      <w:marBottom w:val="0"/>
      <w:divBdr>
        <w:top w:val="none" w:sz="0" w:space="0" w:color="auto"/>
        <w:left w:val="none" w:sz="0" w:space="0" w:color="auto"/>
        <w:bottom w:val="none" w:sz="0" w:space="0" w:color="auto"/>
        <w:right w:val="none" w:sz="0" w:space="0" w:color="auto"/>
      </w:divBdr>
    </w:div>
    <w:div w:id="900095864">
      <w:bodyDiv w:val="1"/>
      <w:marLeft w:val="0"/>
      <w:marRight w:val="0"/>
      <w:marTop w:val="0"/>
      <w:marBottom w:val="0"/>
      <w:divBdr>
        <w:top w:val="none" w:sz="0" w:space="0" w:color="auto"/>
        <w:left w:val="none" w:sz="0" w:space="0" w:color="auto"/>
        <w:bottom w:val="none" w:sz="0" w:space="0" w:color="auto"/>
        <w:right w:val="none" w:sz="0" w:space="0" w:color="auto"/>
      </w:divBdr>
    </w:div>
    <w:div w:id="900750017">
      <w:bodyDiv w:val="1"/>
      <w:marLeft w:val="0"/>
      <w:marRight w:val="0"/>
      <w:marTop w:val="0"/>
      <w:marBottom w:val="0"/>
      <w:divBdr>
        <w:top w:val="none" w:sz="0" w:space="0" w:color="auto"/>
        <w:left w:val="none" w:sz="0" w:space="0" w:color="auto"/>
        <w:bottom w:val="none" w:sz="0" w:space="0" w:color="auto"/>
        <w:right w:val="none" w:sz="0" w:space="0" w:color="auto"/>
      </w:divBdr>
    </w:div>
    <w:div w:id="928006899">
      <w:bodyDiv w:val="1"/>
      <w:marLeft w:val="0"/>
      <w:marRight w:val="0"/>
      <w:marTop w:val="0"/>
      <w:marBottom w:val="0"/>
      <w:divBdr>
        <w:top w:val="none" w:sz="0" w:space="0" w:color="auto"/>
        <w:left w:val="none" w:sz="0" w:space="0" w:color="auto"/>
        <w:bottom w:val="none" w:sz="0" w:space="0" w:color="auto"/>
        <w:right w:val="none" w:sz="0" w:space="0" w:color="auto"/>
      </w:divBdr>
    </w:div>
    <w:div w:id="939602520">
      <w:bodyDiv w:val="1"/>
      <w:marLeft w:val="0"/>
      <w:marRight w:val="0"/>
      <w:marTop w:val="0"/>
      <w:marBottom w:val="0"/>
      <w:divBdr>
        <w:top w:val="none" w:sz="0" w:space="0" w:color="auto"/>
        <w:left w:val="none" w:sz="0" w:space="0" w:color="auto"/>
        <w:bottom w:val="none" w:sz="0" w:space="0" w:color="auto"/>
        <w:right w:val="none" w:sz="0" w:space="0" w:color="auto"/>
      </w:divBdr>
    </w:div>
    <w:div w:id="950360736">
      <w:bodyDiv w:val="1"/>
      <w:marLeft w:val="0"/>
      <w:marRight w:val="0"/>
      <w:marTop w:val="0"/>
      <w:marBottom w:val="0"/>
      <w:divBdr>
        <w:top w:val="none" w:sz="0" w:space="0" w:color="auto"/>
        <w:left w:val="none" w:sz="0" w:space="0" w:color="auto"/>
        <w:bottom w:val="none" w:sz="0" w:space="0" w:color="auto"/>
        <w:right w:val="none" w:sz="0" w:space="0" w:color="auto"/>
      </w:divBdr>
    </w:div>
    <w:div w:id="952444861">
      <w:bodyDiv w:val="1"/>
      <w:marLeft w:val="0"/>
      <w:marRight w:val="0"/>
      <w:marTop w:val="0"/>
      <w:marBottom w:val="0"/>
      <w:divBdr>
        <w:top w:val="none" w:sz="0" w:space="0" w:color="auto"/>
        <w:left w:val="none" w:sz="0" w:space="0" w:color="auto"/>
        <w:bottom w:val="none" w:sz="0" w:space="0" w:color="auto"/>
        <w:right w:val="none" w:sz="0" w:space="0" w:color="auto"/>
      </w:divBdr>
    </w:div>
    <w:div w:id="961035430">
      <w:bodyDiv w:val="1"/>
      <w:marLeft w:val="0"/>
      <w:marRight w:val="0"/>
      <w:marTop w:val="0"/>
      <w:marBottom w:val="0"/>
      <w:divBdr>
        <w:top w:val="none" w:sz="0" w:space="0" w:color="auto"/>
        <w:left w:val="none" w:sz="0" w:space="0" w:color="auto"/>
        <w:bottom w:val="none" w:sz="0" w:space="0" w:color="auto"/>
        <w:right w:val="none" w:sz="0" w:space="0" w:color="auto"/>
      </w:divBdr>
    </w:div>
    <w:div w:id="971012052">
      <w:bodyDiv w:val="1"/>
      <w:marLeft w:val="0"/>
      <w:marRight w:val="0"/>
      <w:marTop w:val="0"/>
      <w:marBottom w:val="0"/>
      <w:divBdr>
        <w:top w:val="none" w:sz="0" w:space="0" w:color="auto"/>
        <w:left w:val="none" w:sz="0" w:space="0" w:color="auto"/>
        <w:bottom w:val="none" w:sz="0" w:space="0" w:color="auto"/>
        <w:right w:val="none" w:sz="0" w:space="0" w:color="auto"/>
      </w:divBdr>
    </w:div>
    <w:div w:id="983043495">
      <w:bodyDiv w:val="1"/>
      <w:marLeft w:val="0"/>
      <w:marRight w:val="0"/>
      <w:marTop w:val="0"/>
      <w:marBottom w:val="0"/>
      <w:divBdr>
        <w:top w:val="none" w:sz="0" w:space="0" w:color="auto"/>
        <w:left w:val="none" w:sz="0" w:space="0" w:color="auto"/>
        <w:bottom w:val="none" w:sz="0" w:space="0" w:color="auto"/>
        <w:right w:val="none" w:sz="0" w:space="0" w:color="auto"/>
      </w:divBdr>
    </w:div>
    <w:div w:id="990064006">
      <w:bodyDiv w:val="1"/>
      <w:marLeft w:val="0"/>
      <w:marRight w:val="0"/>
      <w:marTop w:val="0"/>
      <w:marBottom w:val="0"/>
      <w:divBdr>
        <w:top w:val="none" w:sz="0" w:space="0" w:color="auto"/>
        <w:left w:val="none" w:sz="0" w:space="0" w:color="auto"/>
        <w:bottom w:val="none" w:sz="0" w:space="0" w:color="auto"/>
        <w:right w:val="none" w:sz="0" w:space="0" w:color="auto"/>
      </w:divBdr>
    </w:div>
    <w:div w:id="995643236">
      <w:bodyDiv w:val="1"/>
      <w:marLeft w:val="0"/>
      <w:marRight w:val="0"/>
      <w:marTop w:val="0"/>
      <w:marBottom w:val="0"/>
      <w:divBdr>
        <w:top w:val="none" w:sz="0" w:space="0" w:color="auto"/>
        <w:left w:val="none" w:sz="0" w:space="0" w:color="auto"/>
        <w:bottom w:val="none" w:sz="0" w:space="0" w:color="auto"/>
        <w:right w:val="none" w:sz="0" w:space="0" w:color="auto"/>
      </w:divBdr>
    </w:div>
    <w:div w:id="1021471507">
      <w:bodyDiv w:val="1"/>
      <w:marLeft w:val="0"/>
      <w:marRight w:val="0"/>
      <w:marTop w:val="0"/>
      <w:marBottom w:val="0"/>
      <w:divBdr>
        <w:top w:val="none" w:sz="0" w:space="0" w:color="auto"/>
        <w:left w:val="none" w:sz="0" w:space="0" w:color="auto"/>
        <w:bottom w:val="none" w:sz="0" w:space="0" w:color="auto"/>
        <w:right w:val="none" w:sz="0" w:space="0" w:color="auto"/>
      </w:divBdr>
    </w:div>
    <w:div w:id="1032539116">
      <w:bodyDiv w:val="1"/>
      <w:marLeft w:val="0"/>
      <w:marRight w:val="0"/>
      <w:marTop w:val="0"/>
      <w:marBottom w:val="0"/>
      <w:divBdr>
        <w:top w:val="none" w:sz="0" w:space="0" w:color="auto"/>
        <w:left w:val="none" w:sz="0" w:space="0" w:color="auto"/>
        <w:bottom w:val="none" w:sz="0" w:space="0" w:color="auto"/>
        <w:right w:val="none" w:sz="0" w:space="0" w:color="auto"/>
      </w:divBdr>
    </w:div>
    <w:div w:id="1041712555">
      <w:bodyDiv w:val="1"/>
      <w:marLeft w:val="0"/>
      <w:marRight w:val="0"/>
      <w:marTop w:val="0"/>
      <w:marBottom w:val="0"/>
      <w:divBdr>
        <w:top w:val="none" w:sz="0" w:space="0" w:color="auto"/>
        <w:left w:val="none" w:sz="0" w:space="0" w:color="auto"/>
        <w:bottom w:val="none" w:sz="0" w:space="0" w:color="auto"/>
        <w:right w:val="none" w:sz="0" w:space="0" w:color="auto"/>
      </w:divBdr>
    </w:div>
    <w:div w:id="1042945582">
      <w:bodyDiv w:val="1"/>
      <w:marLeft w:val="0"/>
      <w:marRight w:val="0"/>
      <w:marTop w:val="0"/>
      <w:marBottom w:val="0"/>
      <w:divBdr>
        <w:top w:val="none" w:sz="0" w:space="0" w:color="auto"/>
        <w:left w:val="none" w:sz="0" w:space="0" w:color="auto"/>
        <w:bottom w:val="none" w:sz="0" w:space="0" w:color="auto"/>
        <w:right w:val="none" w:sz="0" w:space="0" w:color="auto"/>
      </w:divBdr>
    </w:div>
    <w:div w:id="1046218690">
      <w:bodyDiv w:val="1"/>
      <w:marLeft w:val="0"/>
      <w:marRight w:val="0"/>
      <w:marTop w:val="0"/>
      <w:marBottom w:val="0"/>
      <w:divBdr>
        <w:top w:val="none" w:sz="0" w:space="0" w:color="auto"/>
        <w:left w:val="none" w:sz="0" w:space="0" w:color="auto"/>
        <w:bottom w:val="none" w:sz="0" w:space="0" w:color="auto"/>
        <w:right w:val="none" w:sz="0" w:space="0" w:color="auto"/>
      </w:divBdr>
    </w:div>
    <w:div w:id="1051660791">
      <w:bodyDiv w:val="1"/>
      <w:marLeft w:val="0"/>
      <w:marRight w:val="0"/>
      <w:marTop w:val="0"/>
      <w:marBottom w:val="0"/>
      <w:divBdr>
        <w:top w:val="none" w:sz="0" w:space="0" w:color="auto"/>
        <w:left w:val="none" w:sz="0" w:space="0" w:color="auto"/>
        <w:bottom w:val="none" w:sz="0" w:space="0" w:color="auto"/>
        <w:right w:val="none" w:sz="0" w:space="0" w:color="auto"/>
      </w:divBdr>
    </w:div>
    <w:div w:id="1052581260">
      <w:bodyDiv w:val="1"/>
      <w:marLeft w:val="0"/>
      <w:marRight w:val="0"/>
      <w:marTop w:val="0"/>
      <w:marBottom w:val="0"/>
      <w:divBdr>
        <w:top w:val="none" w:sz="0" w:space="0" w:color="auto"/>
        <w:left w:val="none" w:sz="0" w:space="0" w:color="auto"/>
        <w:bottom w:val="none" w:sz="0" w:space="0" w:color="auto"/>
        <w:right w:val="none" w:sz="0" w:space="0" w:color="auto"/>
      </w:divBdr>
    </w:div>
    <w:div w:id="1055206133">
      <w:bodyDiv w:val="1"/>
      <w:marLeft w:val="0"/>
      <w:marRight w:val="0"/>
      <w:marTop w:val="0"/>
      <w:marBottom w:val="0"/>
      <w:divBdr>
        <w:top w:val="none" w:sz="0" w:space="0" w:color="auto"/>
        <w:left w:val="none" w:sz="0" w:space="0" w:color="auto"/>
        <w:bottom w:val="none" w:sz="0" w:space="0" w:color="auto"/>
        <w:right w:val="none" w:sz="0" w:space="0" w:color="auto"/>
      </w:divBdr>
    </w:div>
    <w:div w:id="1057243104">
      <w:bodyDiv w:val="1"/>
      <w:marLeft w:val="0"/>
      <w:marRight w:val="0"/>
      <w:marTop w:val="0"/>
      <w:marBottom w:val="0"/>
      <w:divBdr>
        <w:top w:val="none" w:sz="0" w:space="0" w:color="auto"/>
        <w:left w:val="none" w:sz="0" w:space="0" w:color="auto"/>
        <w:bottom w:val="none" w:sz="0" w:space="0" w:color="auto"/>
        <w:right w:val="none" w:sz="0" w:space="0" w:color="auto"/>
      </w:divBdr>
    </w:div>
    <w:div w:id="1058090500">
      <w:bodyDiv w:val="1"/>
      <w:marLeft w:val="0"/>
      <w:marRight w:val="0"/>
      <w:marTop w:val="0"/>
      <w:marBottom w:val="0"/>
      <w:divBdr>
        <w:top w:val="none" w:sz="0" w:space="0" w:color="auto"/>
        <w:left w:val="none" w:sz="0" w:space="0" w:color="auto"/>
        <w:bottom w:val="none" w:sz="0" w:space="0" w:color="auto"/>
        <w:right w:val="none" w:sz="0" w:space="0" w:color="auto"/>
      </w:divBdr>
    </w:div>
    <w:div w:id="1060251343">
      <w:bodyDiv w:val="1"/>
      <w:marLeft w:val="0"/>
      <w:marRight w:val="0"/>
      <w:marTop w:val="0"/>
      <w:marBottom w:val="0"/>
      <w:divBdr>
        <w:top w:val="none" w:sz="0" w:space="0" w:color="auto"/>
        <w:left w:val="none" w:sz="0" w:space="0" w:color="auto"/>
        <w:bottom w:val="none" w:sz="0" w:space="0" w:color="auto"/>
        <w:right w:val="none" w:sz="0" w:space="0" w:color="auto"/>
      </w:divBdr>
    </w:div>
    <w:div w:id="1066103837">
      <w:bodyDiv w:val="1"/>
      <w:marLeft w:val="0"/>
      <w:marRight w:val="0"/>
      <w:marTop w:val="0"/>
      <w:marBottom w:val="0"/>
      <w:divBdr>
        <w:top w:val="none" w:sz="0" w:space="0" w:color="auto"/>
        <w:left w:val="none" w:sz="0" w:space="0" w:color="auto"/>
        <w:bottom w:val="none" w:sz="0" w:space="0" w:color="auto"/>
        <w:right w:val="none" w:sz="0" w:space="0" w:color="auto"/>
      </w:divBdr>
    </w:div>
    <w:div w:id="1075863062">
      <w:bodyDiv w:val="1"/>
      <w:marLeft w:val="0"/>
      <w:marRight w:val="0"/>
      <w:marTop w:val="0"/>
      <w:marBottom w:val="0"/>
      <w:divBdr>
        <w:top w:val="none" w:sz="0" w:space="0" w:color="auto"/>
        <w:left w:val="none" w:sz="0" w:space="0" w:color="auto"/>
        <w:bottom w:val="none" w:sz="0" w:space="0" w:color="auto"/>
        <w:right w:val="none" w:sz="0" w:space="0" w:color="auto"/>
      </w:divBdr>
    </w:div>
    <w:div w:id="1079643537">
      <w:bodyDiv w:val="1"/>
      <w:marLeft w:val="0"/>
      <w:marRight w:val="0"/>
      <w:marTop w:val="0"/>
      <w:marBottom w:val="0"/>
      <w:divBdr>
        <w:top w:val="none" w:sz="0" w:space="0" w:color="auto"/>
        <w:left w:val="none" w:sz="0" w:space="0" w:color="auto"/>
        <w:bottom w:val="none" w:sz="0" w:space="0" w:color="auto"/>
        <w:right w:val="none" w:sz="0" w:space="0" w:color="auto"/>
      </w:divBdr>
    </w:div>
    <w:div w:id="1082486303">
      <w:bodyDiv w:val="1"/>
      <w:marLeft w:val="0"/>
      <w:marRight w:val="0"/>
      <w:marTop w:val="0"/>
      <w:marBottom w:val="0"/>
      <w:divBdr>
        <w:top w:val="none" w:sz="0" w:space="0" w:color="auto"/>
        <w:left w:val="none" w:sz="0" w:space="0" w:color="auto"/>
        <w:bottom w:val="none" w:sz="0" w:space="0" w:color="auto"/>
        <w:right w:val="none" w:sz="0" w:space="0" w:color="auto"/>
      </w:divBdr>
    </w:div>
    <w:div w:id="1087650126">
      <w:bodyDiv w:val="1"/>
      <w:marLeft w:val="0"/>
      <w:marRight w:val="0"/>
      <w:marTop w:val="0"/>
      <w:marBottom w:val="0"/>
      <w:divBdr>
        <w:top w:val="none" w:sz="0" w:space="0" w:color="auto"/>
        <w:left w:val="none" w:sz="0" w:space="0" w:color="auto"/>
        <w:bottom w:val="none" w:sz="0" w:space="0" w:color="auto"/>
        <w:right w:val="none" w:sz="0" w:space="0" w:color="auto"/>
      </w:divBdr>
      <w:divsChild>
        <w:div w:id="302152441">
          <w:marLeft w:val="0"/>
          <w:marRight w:val="0"/>
          <w:marTop w:val="0"/>
          <w:marBottom w:val="0"/>
          <w:divBdr>
            <w:top w:val="none" w:sz="0" w:space="0" w:color="auto"/>
            <w:left w:val="none" w:sz="0" w:space="0" w:color="auto"/>
            <w:bottom w:val="none" w:sz="0" w:space="0" w:color="auto"/>
            <w:right w:val="none" w:sz="0" w:space="0" w:color="auto"/>
          </w:divBdr>
          <w:divsChild>
            <w:div w:id="18361084">
              <w:marLeft w:val="0"/>
              <w:marRight w:val="0"/>
              <w:marTop w:val="0"/>
              <w:marBottom w:val="0"/>
              <w:divBdr>
                <w:top w:val="none" w:sz="0" w:space="0" w:color="auto"/>
                <w:left w:val="none" w:sz="0" w:space="0" w:color="auto"/>
                <w:bottom w:val="none" w:sz="0" w:space="0" w:color="auto"/>
                <w:right w:val="none" w:sz="0" w:space="0" w:color="auto"/>
              </w:divBdr>
              <w:divsChild>
                <w:div w:id="91936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1766">
      <w:bodyDiv w:val="1"/>
      <w:marLeft w:val="0"/>
      <w:marRight w:val="0"/>
      <w:marTop w:val="0"/>
      <w:marBottom w:val="0"/>
      <w:divBdr>
        <w:top w:val="none" w:sz="0" w:space="0" w:color="auto"/>
        <w:left w:val="none" w:sz="0" w:space="0" w:color="auto"/>
        <w:bottom w:val="none" w:sz="0" w:space="0" w:color="auto"/>
        <w:right w:val="none" w:sz="0" w:space="0" w:color="auto"/>
      </w:divBdr>
    </w:div>
    <w:div w:id="1091242523">
      <w:bodyDiv w:val="1"/>
      <w:marLeft w:val="0"/>
      <w:marRight w:val="0"/>
      <w:marTop w:val="0"/>
      <w:marBottom w:val="0"/>
      <w:divBdr>
        <w:top w:val="none" w:sz="0" w:space="0" w:color="auto"/>
        <w:left w:val="none" w:sz="0" w:space="0" w:color="auto"/>
        <w:bottom w:val="none" w:sz="0" w:space="0" w:color="auto"/>
        <w:right w:val="none" w:sz="0" w:space="0" w:color="auto"/>
      </w:divBdr>
    </w:div>
    <w:div w:id="1098795208">
      <w:bodyDiv w:val="1"/>
      <w:marLeft w:val="0"/>
      <w:marRight w:val="0"/>
      <w:marTop w:val="0"/>
      <w:marBottom w:val="0"/>
      <w:divBdr>
        <w:top w:val="none" w:sz="0" w:space="0" w:color="auto"/>
        <w:left w:val="none" w:sz="0" w:space="0" w:color="auto"/>
        <w:bottom w:val="none" w:sz="0" w:space="0" w:color="auto"/>
        <w:right w:val="none" w:sz="0" w:space="0" w:color="auto"/>
      </w:divBdr>
    </w:div>
    <w:div w:id="1105999915">
      <w:bodyDiv w:val="1"/>
      <w:marLeft w:val="0"/>
      <w:marRight w:val="0"/>
      <w:marTop w:val="0"/>
      <w:marBottom w:val="0"/>
      <w:divBdr>
        <w:top w:val="none" w:sz="0" w:space="0" w:color="auto"/>
        <w:left w:val="none" w:sz="0" w:space="0" w:color="auto"/>
        <w:bottom w:val="none" w:sz="0" w:space="0" w:color="auto"/>
        <w:right w:val="none" w:sz="0" w:space="0" w:color="auto"/>
      </w:divBdr>
    </w:div>
    <w:div w:id="1111431867">
      <w:bodyDiv w:val="1"/>
      <w:marLeft w:val="0"/>
      <w:marRight w:val="0"/>
      <w:marTop w:val="0"/>
      <w:marBottom w:val="0"/>
      <w:divBdr>
        <w:top w:val="none" w:sz="0" w:space="0" w:color="auto"/>
        <w:left w:val="none" w:sz="0" w:space="0" w:color="auto"/>
        <w:bottom w:val="none" w:sz="0" w:space="0" w:color="auto"/>
        <w:right w:val="none" w:sz="0" w:space="0" w:color="auto"/>
      </w:divBdr>
    </w:div>
    <w:div w:id="1117598297">
      <w:bodyDiv w:val="1"/>
      <w:marLeft w:val="0"/>
      <w:marRight w:val="0"/>
      <w:marTop w:val="0"/>
      <w:marBottom w:val="0"/>
      <w:divBdr>
        <w:top w:val="none" w:sz="0" w:space="0" w:color="auto"/>
        <w:left w:val="none" w:sz="0" w:space="0" w:color="auto"/>
        <w:bottom w:val="none" w:sz="0" w:space="0" w:color="auto"/>
        <w:right w:val="none" w:sz="0" w:space="0" w:color="auto"/>
      </w:divBdr>
    </w:div>
    <w:div w:id="1117915173">
      <w:bodyDiv w:val="1"/>
      <w:marLeft w:val="0"/>
      <w:marRight w:val="0"/>
      <w:marTop w:val="0"/>
      <w:marBottom w:val="0"/>
      <w:divBdr>
        <w:top w:val="none" w:sz="0" w:space="0" w:color="auto"/>
        <w:left w:val="none" w:sz="0" w:space="0" w:color="auto"/>
        <w:bottom w:val="none" w:sz="0" w:space="0" w:color="auto"/>
        <w:right w:val="none" w:sz="0" w:space="0" w:color="auto"/>
      </w:divBdr>
    </w:div>
    <w:div w:id="1120413535">
      <w:bodyDiv w:val="1"/>
      <w:marLeft w:val="0"/>
      <w:marRight w:val="0"/>
      <w:marTop w:val="0"/>
      <w:marBottom w:val="0"/>
      <w:divBdr>
        <w:top w:val="none" w:sz="0" w:space="0" w:color="auto"/>
        <w:left w:val="none" w:sz="0" w:space="0" w:color="auto"/>
        <w:bottom w:val="none" w:sz="0" w:space="0" w:color="auto"/>
        <w:right w:val="none" w:sz="0" w:space="0" w:color="auto"/>
      </w:divBdr>
    </w:div>
    <w:div w:id="1127043697">
      <w:bodyDiv w:val="1"/>
      <w:marLeft w:val="0"/>
      <w:marRight w:val="0"/>
      <w:marTop w:val="0"/>
      <w:marBottom w:val="0"/>
      <w:divBdr>
        <w:top w:val="none" w:sz="0" w:space="0" w:color="auto"/>
        <w:left w:val="none" w:sz="0" w:space="0" w:color="auto"/>
        <w:bottom w:val="none" w:sz="0" w:space="0" w:color="auto"/>
        <w:right w:val="none" w:sz="0" w:space="0" w:color="auto"/>
      </w:divBdr>
    </w:div>
    <w:div w:id="1142888414">
      <w:bodyDiv w:val="1"/>
      <w:marLeft w:val="0"/>
      <w:marRight w:val="0"/>
      <w:marTop w:val="0"/>
      <w:marBottom w:val="0"/>
      <w:divBdr>
        <w:top w:val="none" w:sz="0" w:space="0" w:color="auto"/>
        <w:left w:val="none" w:sz="0" w:space="0" w:color="auto"/>
        <w:bottom w:val="none" w:sz="0" w:space="0" w:color="auto"/>
        <w:right w:val="none" w:sz="0" w:space="0" w:color="auto"/>
      </w:divBdr>
    </w:div>
    <w:div w:id="1154100454">
      <w:bodyDiv w:val="1"/>
      <w:marLeft w:val="0"/>
      <w:marRight w:val="0"/>
      <w:marTop w:val="0"/>
      <w:marBottom w:val="0"/>
      <w:divBdr>
        <w:top w:val="none" w:sz="0" w:space="0" w:color="auto"/>
        <w:left w:val="none" w:sz="0" w:space="0" w:color="auto"/>
        <w:bottom w:val="none" w:sz="0" w:space="0" w:color="auto"/>
        <w:right w:val="none" w:sz="0" w:space="0" w:color="auto"/>
      </w:divBdr>
    </w:div>
    <w:div w:id="1160652446">
      <w:bodyDiv w:val="1"/>
      <w:marLeft w:val="0"/>
      <w:marRight w:val="0"/>
      <w:marTop w:val="0"/>
      <w:marBottom w:val="0"/>
      <w:divBdr>
        <w:top w:val="none" w:sz="0" w:space="0" w:color="auto"/>
        <w:left w:val="none" w:sz="0" w:space="0" w:color="auto"/>
        <w:bottom w:val="none" w:sz="0" w:space="0" w:color="auto"/>
        <w:right w:val="none" w:sz="0" w:space="0" w:color="auto"/>
      </w:divBdr>
    </w:div>
    <w:div w:id="1164011455">
      <w:bodyDiv w:val="1"/>
      <w:marLeft w:val="0"/>
      <w:marRight w:val="0"/>
      <w:marTop w:val="0"/>
      <w:marBottom w:val="0"/>
      <w:divBdr>
        <w:top w:val="none" w:sz="0" w:space="0" w:color="auto"/>
        <w:left w:val="none" w:sz="0" w:space="0" w:color="auto"/>
        <w:bottom w:val="none" w:sz="0" w:space="0" w:color="auto"/>
        <w:right w:val="none" w:sz="0" w:space="0" w:color="auto"/>
      </w:divBdr>
      <w:divsChild>
        <w:div w:id="1321542063">
          <w:marLeft w:val="0"/>
          <w:marRight w:val="0"/>
          <w:marTop w:val="0"/>
          <w:marBottom w:val="0"/>
          <w:divBdr>
            <w:top w:val="none" w:sz="0" w:space="0" w:color="auto"/>
            <w:left w:val="none" w:sz="0" w:space="0" w:color="auto"/>
            <w:bottom w:val="none" w:sz="0" w:space="0" w:color="auto"/>
            <w:right w:val="none" w:sz="0" w:space="0" w:color="auto"/>
          </w:divBdr>
          <w:divsChild>
            <w:div w:id="114742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96358">
      <w:bodyDiv w:val="1"/>
      <w:marLeft w:val="0"/>
      <w:marRight w:val="0"/>
      <w:marTop w:val="0"/>
      <w:marBottom w:val="0"/>
      <w:divBdr>
        <w:top w:val="none" w:sz="0" w:space="0" w:color="auto"/>
        <w:left w:val="none" w:sz="0" w:space="0" w:color="auto"/>
        <w:bottom w:val="none" w:sz="0" w:space="0" w:color="auto"/>
        <w:right w:val="none" w:sz="0" w:space="0" w:color="auto"/>
      </w:divBdr>
      <w:divsChild>
        <w:div w:id="35204708">
          <w:marLeft w:val="0"/>
          <w:marRight w:val="0"/>
          <w:marTop w:val="0"/>
          <w:marBottom w:val="0"/>
          <w:divBdr>
            <w:top w:val="none" w:sz="0" w:space="0" w:color="auto"/>
            <w:left w:val="none" w:sz="0" w:space="0" w:color="auto"/>
            <w:bottom w:val="none" w:sz="0" w:space="0" w:color="auto"/>
            <w:right w:val="none" w:sz="0" w:space="0" w:color="auto"/>
          </w:divBdr>
          <w:divsChild>
            <w:div w:id="1153793913">
              <w:marLeft w:val="0"/>
              <w:marRight w:val="0"/>
              <w:marTop w:val="0"/>
              <w:marBottom w:val="0"/>
              <w:divBdr>
                <w:top w:val="none" w:sz="0" w:space="0" w:color="auto"/>
                <w:left w:val="none" w:sz="0" w:space="0" w:color="auto"/>
                <w:bottom w:val="none" w:sz="0" w:space="0" w:color="auto"/>
                <w:right w:val="none" w:sz="0" w:space="0" w:color="auto"/>
              </w:divBdr>
              <w:divsChild>
                <w:div w:id="1553492998">
                  <w:marLeft w:val="0"/>
                  <w:marRight w:val="0"/>
                  <w:marTop w:val="0"/>
                  <w:marBottom w:val="0"/>
                  <w:divBdr>
                    <w:top w:val="none" w:sz="0" w:space="0" w:color="auto"/>
                    <w:left w:val="none" w:sz="0" w:space="0" w:color="auto"/>
                    <w:bottom w:val="none" w:sz="0" w:space="0" w:color="auto"/>
                    <w:right w:val="none" w:sz="0" w:space="0" w:color="auto"/>
                  </w:divBdr>
                  <w:divsChild>
                    <w:div w:id="1595237198">
                      <w:marLeft w:val="0"/>
                      <w:marRight w:val="0"/>
                      <w:marTop w:val="0"/>
                      <w:marBottom w:val="0"/>
                      <w:divBdr>
                        <w:top w:val="none" w:sz="0" w:space="0" w:color="auto"/>
                        <w:left w:val="none" w:sz="0" w:space="0" w:color="auto"/>
                        <w:bottom w:val="none" w:sz="0" w:space="0" w:color="auto"/>
                        <w:right w:val="none" w:sz="0" w:space="0" w:color="auto"/>
                      </w:divBdr>
                      <w:divsChild>
                        <w:div w:id="1616980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6610559">
                              <w:marLeft w:val="0"/>
                              <w:marRight w:val="0"/>
                              <w:marTop w:val="0"/>
                              <w:marBottom w:val="0"/>
                              <w:divBdr>
                                <w:top w:val="none" w:sz="0" w:space="0" w:color="auto"/>
                                <w:left w:val="none" w:sz="0" w:space="0" w:color="auto"/>
                                <w:bottom w:val="none" w:sz="0" w:space="0" w:color="auto"/>
                                <w:right w:val="none" w:sz="0" w:space="0" w:color="auto"/>
                              </w:divBdr>
                              <w:divsChild>
                                <w:div w:id="213729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8712381">
      <w:bodyDiv w:val="1"/>
      <w:marLeft w:val="0"/>
      <w:marRight w:val="0"/>
      <w:marTop w:val="0"/>
      <w:marBottom w:val="0"/>
      <w:divBdr>
        <w:top w:val="none" w:sz="0" w:space="0" w:color="auto"/>
        <w:left w:val="none" w:sz="0" w:space="0" w:color="auto"/>
        <w:bottom w:val="none" w:sz="0" w:space="0" w:color="auto"/>
        <w:right w:val="none" w:sz="0" w:space="0" w:color="auto"/>
      </w:divBdr>
    </w:div>
    <w:div w:id="1170216472">
      <w:bodyDiv w:val="1"/>
      <w:marLeft w:val="0"/>
      <w:marRight w:val="0"/>
      <w:marTop w:val="0"/>
      <w:marBottom w:val="0"/>
      <w:divBdr>
        <w:top w:val="none" w:sz="0" w:space="0" w:color="auto"/>
        <w:left w:val="none" w:sz="0" w:space="0" w:color="auto"/>
        <w:bottom w:val="none" w:sz="0" w:space="0" w:color="auto"/>
        <w:right w:val="none" w:sz="0" w:space="0" w:color="auto"/>
      </w:divBdr>
    </w:div>
    <w:div w:id="1172261199">
      <w:bodyDiv w:val="1"/>
      <w:marLeft w:val="0"/>
      <w:marRight w:val="0"/>
      <w:marTop w:val="0"/>
      <w:marBottom w:val="0"/>
      <w:divBdr>
        <w:top w:val="none" w:sz="0" w:space="0" w:color="auto"/>
        <w:left w:val="none" w:sz="0" w:space="0" w:color="auto"/>
        <w:bottom w:val="none" w:sz="0" w:space="0" w:color="auto"/>
        <w:right w:val="none" w:sz="0" w:space="0" w:color="auto"/>
      </w:divBdr>
    </w:div>
    <w:div w:id="1177842613">
      <w:bodyDiv w:val="1"/>
      <w:marLeft w:val="0"/>
      <w:marRight w:val="0"/>
      <w:marTop w:val="0"/>
      <w:marBottom w:val="0"/>
      <w:divBdr>
        <w:top w:val="none" w:sz="0" w:space="0" w:color="auto"/>
        <w:left w:val="none" w:sz="0" w:space="0" w:color="auto"/>
        <w:bottom w:val="none" w:sz="0" w:space="0" w:color="auto"/>
        <w:right w:val="none" w:sz="0" w:space="0" w:color="auto"/>
      </w:divBdr>
    </w:div>
    <w:div w:id="1178151899">
      <w:bodyDiv w:val="1"/>
      <w:marLeft w:val="0"/>
      <w:marRight w:val="0"/>
      <w:marTop w:val="0"/>
      <w:marBottom w:val="0"/>
      <w:divBdr>
        <w:top w:val="none" w:sz="0" w:space="0" w:color="auto"/>
        <w:left w:val="none" w:sz="0" w:space="0" w:color="auto"/>
        <w:bottom w:val="none" w:sz="0" w:space="0" w:color="auto"/>
        <w:right w:val="none" w:sz="0" w:space="0" w:color="auto"/>
      </w:divBdr>
    </w:div>
    <w:div w:id="1183011678">
      <w:bodyDiv w:val="1"/>
      <w:marLeft w:val="0"/>
      <w:marRight w:val="0"/>
      <w:marTop w:val="0"/>
      <w:marBottom w:val="0"/>
      <w:divBdr>
        <w:top w:val="none" w:sz="0" w:space="0" w:color="auto"/>
        <w:left w:val="none" w:sz="0" w:space="0" w:color="auto"/>
        <w:bottom w:val="none" w:sz="0" w:space="0" w:color="auto"/>
        <w:right w:val="none" w:sz="0" w:space="0" w:color="auto"/>
      </w:divBdr>
    </w:div>
    <w:div w:id="1185632980">
      <w:bodyDiv w:val="1"/>
      <w:marLeft w:val="0"/>
      <w:marRight w:val="0"/>
      <w:marTop w:val="0"/>
      <w:marBottom w:val="0"/>
      <w:divBdr>
        <w:top w:val="none" w:sz="0" w:space="0" w:color="auto"/>
        <w:left w:val="none" w:sz="0" w:space="0" w:color="auto"/>
        <w:bottom w:val="none" w:sz="0" w:space="0" w:color="auto"/>
        <w:right w:val="none" w:sz="0" w:space="0" w:color="auto"/>
      </w:divBdr>
    </w:div>
    <w:div w:id="1199852176">
      <w:bodyDiv w:val="1"/>
      <w:marLeft w:val="0"/>
      <w:marRight w:val="0"/>
      <w:marTop w:val="0"/>
      <w:marBottom w:val="0"/>
      <w:divBdr>
        <w:top w:val="none" w:sz="0" w:space="0" w:color="auto"/>
        <w:left w:val="none" w:sz="0" w:space="0" w:color="auto"/>
        <w:bottom w:val="none" w:sz="0" w:space="0" w:color="auto"/>
        <w:right w:val="none" w:sz="0" w:space="0" w:color="auto"/>
      </w:divBdr>
    </w:div>
    <w:div w:id="1204058735">
      <w:bodyDiv w:val="1"/>
      <w:marLeft w:val="0"/>
      <w:marRight w:val="0"/>
      <w:marTop w:val="0"/>
      <w:marBottom w:val="0"/>
      <w:divBdr>
        <w:top w:val="none" w:sz="0" w:space="0" w:color="auto"/>
        <w:left w:val="none" w:sz="0" w:space="0" w:color="auto"/>
        <w:bottom w:val="none" w:sz="0" w:space="0" w:color="auto"/>
        <w:right w:val="none" w:sz="0" w:space="0" w:color="auto"/>
      </w:divBdr>
    </w:div>
    <w:div w:id="1206257055">
      <w:bodyDiv w:val="1"/>
      <w:marLeft w:val="0"/>
      <w:marRight w:val="0"/>
      <w:marTop w:val="0"/>
      <w:marBottom w:val="0"/>
      <w:divBdr>
        <w:top w:val="none" w:sz="0" w:space="0" w:color="auto"/>
        <w:left w:val="none" w:sz="0" w:space="0" w:color="auto"/>
        <w:bottom w:val="none" w:sz="0" w:space="0" w:color="auto"/>
        <w:right w:val="none" w:sz="0" w:space="0" w:color="auto"/>
      </w:divBdr>
    </w:div>
    <w:div w:id="1206916055">
      <w:bodyDiv w:val="1"/>
      <w:marLeft w:val="0"/>
      <w:marRight w:val="0"/>
      <w:marTop w:val="0"/>
      <w:marBottom w:val="0"/>
      <w:divBdr>
        <w:top w:val="none" w:sz="0" w:space="0" w:color="auto"/>
        <w:left w:val="none" w:sz="0" w:space="0" w:color="auto"/>
        <w:bottom w:val="none" w:sz="0" w:space="0" w:color="auto"/>
        <w:right w:val="none" w:sz="0" w:space="0" w:color="auto"/>
      </w:divBdr>
    </w:div>
    <w:div w:id="1206988156">
      <w:bodyDiv w:val="1"/>
      <w:marLeft w:val="0"/>
      <w:marRight w:val="0"/>
      <w:marTop w:val="0"/>
      <w:marBottom w:val="0"/>
      <w:divBdr>
        <w:top w:val="none" w:sz="0" w:space="0" w:color="auto"/>
        <w:left w:val="none" w:sz="0" w:space="0" w:color="auto"/>
        <w:bottom w:val="none" w:sz="0" w:space="0" w:color="auto"/>
        <w:right w:val="none" w:sz="0" w:space="0" w:color="auto"/>
      </w:divBdr>
    </w:div>
    <w:div w:id="1209299462">
      <w:bodyDiv w:val="1"/>
      <w:marLeft w:val="0"/>
      <w:marRight w:val="0"/>
      <w:marTop w:val="0"/>
      <w:marBottom w:val="0"/>
      <w:divBdr>
        <w:top w:val="none" w:sz="0" w:space="0" w:color="auto"/>
        <w:left w:val="none" w:sz="0" w:space="0" w:color="auto"/>
        <w:bottom w:val="none" w:sz="0" w:space="0" w:color="auto"/>
        <w:right w:val="none" w:sz="0" w:space="0" w:color="auto"/>
      </w:divBdr>
    </w:div>
    <w:div w:id="1221333156">
      <w:bodyDiv w:val="1"/>
      <w:marLeft w:val="0"/>
      <w:marRight w:val="0"/>
      <w:marTop w:val="0"/>
      <w:marBottom w:val="0"/>
      <w:divBdr>
        <w:top w:val="none" w:sz="0" w:space="0" w:color="auto"/>
        <w:left w:val="none" w:sz="0" w:space="0" w:color="auto"/>
        <w:bottom w:val="none" w:sz="0" w:space="0" w:color="auto"/>
        <w:right w:val="none" w:sz="0" w:space="0" w:color="auto"/>
      </w:divBdr>
    </w:div>
    <w:div w:id="1230455622">
      <w:bodyDiv w:val="1"/>
      <w:marLeft w:val="0"/>
      <w:marRight w:val="0"/>
      <w:marTop w:val="0"/>
      <w:marBottom w:val="0"/>
      <w:divBdr>
        <w:top w:val="none" w:sz="0" w:space="0" w:color="auto"/>
        <w:left w:val="none" w:sz="0" w:space="0" w:color="auto"/>
        <w:bottom w:val="none" w:sz="0" w:space="0" w:color="auto"/>
        <w:right w:val="none" w:sz="0" w:space="0" w:color="auto"/>
      </w:divBdr>
    </w:div>
    <w:div w:id="1234320515">
      <w:bodyDiv w:val="1"/>
      <w:marLeft w:val="0"/>
      <w:marRight w:val="0"/>
      <w:marTop w:val="0"/>
      <w:marBottom w:val="0"/>
      <w:divBdr>
        <w:top w:val="none" w:sz="0" w:space="0" w:color="auto"/>
        <w:left w:val="none" w:sz="0" w:space="0" w:color="auto"/>
        <w:bottom w:val="none" w:sz="0" w:space="0" w:color="auto"/>
        <w:right w:val="none" w:sz="0" w:space="0" w:color="auto"/>
      </w:divBdr>
    </w:div>
    <w:div w:id="1235318545">
      <w:bodyDiv w:val="1"/>
      <w:marLeft w:val="0"/>
      <w:marRight w:val="0"/>
      <w:marTop w:val="0"/>
      <w:marBottom w:val="0"/>
      <w:divBdr>
        <w:top w:val="none" w:sz="0" w:space="0" w:color="auto"/>
        <w:left w:val="none" w:sz="0" w:space="0" w:color="auto"/>
        <w:bottom w:val="none" w:sz="0" w:space="0" w:color="auto"/>
        <w:right w:val="none" w:sz="0" w:space="0" w:color="auto"/>
      </w:divBdr>
    </w:div>
    <w:div w:id="1235972140">
      <w:bodyDiv w:val="1"/>
      <w:marLeft w:val="0"/>
      <w:marRight w:val="0"/>
      <w:marTop w:val="0"/>
      <w:marBottom w:val="0"/>
      <w:divBdr>
        <w:top w:val="none" w:sz="0" w:space="0" w:color="auto"/>
        <w:left w:val="none" w:sz="0" w:space="0" w:color="auto"/>
        <w:bottom w:val="none" w:sz="0" w:space="0" w:color="auto"/>
        <w:right w:val="none" w:sz="0" w:space="0" w:color="auto"/>
      </w:divBdr>
    </w:div>
    <w:div w:id="1241601201">
      <w:bodyDiv w:val="1"/>
      <w:marLeft w:val="0"/>
      <w:marRight w:val="0"/>
      <w:marTop w:val="0"/>
      <w:marBottom w:val="0"/>
      <w:divBdr>
        <w:top w:val="none" w:sz="0" w:space="0" w:color="auto"/>
        <w:left w:val="none" w:sz="0" w:space="0" w:color="auto"/>
        <w:bottom w:val="none" w:sz="0" w:space="0" w:color="auto"/>
        <w:right w:val="none" w:sz="0" w:space="0" w:color="auto"/>
      </w:divBdr>
    </w:div>
    <w:div w:id="1246115334">
      <w:bodyDiv w:val="1"/>
      <w:marLeft w:val="0"/>
      <w:marRight w:val="0"/>
      <w:marTop w:val="0"/>
      <w:marBottom w:val="0"/>
      <w:divBdr>
        <w:top w:val="none" w:sz="0" w:space="0" w:color="auto"/>
        <w:left w:val="none" w:sz="0" w:space="0" w:color="auto"/>
        <w:bottom w:val="none" w:sz="0" w:space="0" w:color="auto"/>
        <w:right w:val="none" w:sz="0" w:space="0" w:color="auto"/>
      </w:divBdr>
    </w:div>
    <w:div w:id="1246304059">
      <w:bodyDiv w:val="1"/>
      <w:marLeft w:val="0"/>
      <w:marRight w:val="0"/>
      <w:marTop w:val="0"/>
      <w:marBottom w:val="0"/>
      <w:divBdr>
        <w:top w:val="none" w:sz="0" w:space="0" w:color="auto"/>
        <w:left w:val="none" w:sz="0" w:space="0" w:color="auto"/>
        <w:bottom w:val="none" w:sz="0" w:space="0" w:color="auto"/>
        <w:right w:val="none" w:sz="0" w:space="0" w:color="auto"/>
      </w:divBdr>
    </w:div>
    <w:div w:id="1246650626">
      <w:bodyDiv w:val="1"/>
      <w:marLeft w:val="0"/>
      <w:marRight w:val="0"/>
      <w:marTop w:val="0"/>
      <w:marBottom w:val="0"/>
      <w:divBdr>
        <w:top w:val="none" w:sz="0" w:space="0" w:color="auto"/>
        <w:left w:val="none" w:sz="0" w:space="0" w:color="auto"/>
        <w:bottom w:val="none" w:sz="0" w:space="0" w:color="auto"/>
        <w:right w:val="none" w:sz="0" w:space="0" w:color="auto"/>
      </w:divBdr>
    </w:div>
    <w:div w:id="1250310910">
      <w:bodyDiv w:val="1"/>
      <w:marLeft w:val="0"/>
      <w:marRight w:val="0"/>
      <w:marTop w:val="0"/>
      <w:marBottom w:val="0"/>
      <w:divBdr>
        <w:top w:val="none" w:sz="0" w:space="0" w:color="auto"/>
        <w:left w:val="none" w:sz="0" w:space="0" w:color="auto"/>
        <w:bottom w:val="none" w:sz="0" w:space="0" w:color="auto"/>
        <w:right w:val="none" w:sz="0" w:space="0" w:color="auto"/>
      </w:divBdr>
    </w:div>
    <w:div w:id="1274173579">
      <w:bodyDiv w:val="1"/>
      <w:marLeft w:val="0"/>
      <w:marRight w:val="0"/>
      <w:marTop w:val="0"/>
      <w:marBottom w:val="0"/>
      <w:divBdr>
        <w:top w:val="none" w:sz="0" w:space="0" w:color="auto"/>
        <w:left w:val="none" w:sz="0" w:space="0" w:color="auto"/>
        <w:bottom w:val="none" w:sz="0" w:space="0" w:color="auto"/>
        <w:right w:val="none" w:sz="0" w:space="0" w:color="auto"/>
      </w:divBdr>
    </w:div>
    <w:div w:id="1280336597">
      <w:bodyDiv w:val="1"/>
      <w:marLeft w:val="0"/>
      <w:marRight w:val="0"/>
      <w:marTop w:val="0"/>
      <w:marBottom w:val="0"/>
      <w:divBdr>
        <w:top w:val="none" w:sz="0" w:space="0" w:color="auto"/>
        <w:left w:val="none" w:sz="0" w:space="0" w:color="auto"/>
        <w:bottom w:val="none" w:sz="0" w:space="0" w:color="auto"/>
        <w:right w:val="none" w:sz="0" w:space="0" w:color="auto"/>
      </w:divBdr>
    </w:div>
    <w:div w:id="1289780631">
      <w:bodyDiv w:val="1"/>
      <w:marLeft w:val="0"/>
      <w:marRight w:val="0"/>
      <w:marTop w:val="0"/>
      <w:marBottom w:val="0"/>
      <w:divBdr>
        <w:top w:val="none" w:sz="0" w:space="0" w:color="auto"/>
        <w:left w:val="none" w:sz="0" w:space="0" w:color="auto"/>
        <w:bottom w:val="none" w:sz="0" w:space="0" w:color="auto"/>
        <w:right w:val="none" w:sz="0" w:space="0" w:color="auto"/>
      </w:divBdr>
    </w:div>
    <w:div w:id="1297446784">
      <w:bodyDiv w:val="1"/>
      <w:marLeft w:val="0"/>
      <w:marRight w:val="0"/>
      <w:marTop w:val="0"/>
      <w:marBottom w:val="0"/>
      <w:divBdr>
        <w:top w:val="none" w:sz="0" w:space="0" w:color="auto"/>
        <w:left w:val="none" w:sz="0" w:space="0" w:color="auto"/>
        <w:bottom w:val="none" w:sz="0" w:space="0" w:color="auto"/>
        <w:right w:val="none" w:sz="0" w:space="0" w:color="auto"/>
      </w:divBdr>
    </w:div>
    <w:div w:id="1309168305">
      <w:bodyDiv w:val="1"/>
      <w:marLeft w:val="0"/>
      <w:marRight w:val="0"/>
      <w:marTop w:val="0"/>
      <w:marBottom w:val="0"/>
      <w:divBdr>
        <w:top w:val="none" w:sz="0" w:space="0" w:color="auto"/>
        <w:left w:val="none" w:sz="0" w:space="0" w:color="auto"/>
        <w:bottom w:val="none" w:sz="0" w:space="0" w:color="auto"/>
        <w:right w:val="none" w:sz="0" w:space="0" w:color="auto"/>
      </w:divBdr>
    </w:div>
    <w:div w:id="1309548983">
      <w:bodyDiv w:val="1"/>
      <w:marLeft w:val="0"/>
      <w:marRight w:val="0"/>
      <w:marTop w:val="0"/>
      <w:marBottom w:val="0"/>
      <w:divBdr>
        <w:top w:val="none" w:sz="0" w:space="0" w:color="auto"/>
        <w:left w:val="none" w:sz="0" w:space="0" w:color="auto"/>
        <w:bottom w:val="none" w:sz="0" w:space="0" w:color="auto"/>
        <w:right w:val="none" w:sz="0" w:space="0" w:color="auto"/>
      </w:divBdr>
    </w:div>
    <w:div w:id="1312952750">
      <w:bodyDiv w:val="1"/>
      <w:marLeft w:val="0"/>
      <w:marRight w:val="0"/>
      <w:marTop w:val="0"/>
      <w:marBottom w:val="0"/>
      <w:divBdr>
        <w:top w:val="none" w:sz="0" w:space="0" w:color="auto"/>
        <w:left w:val="none" w:sz="0" w:space="0" w:color="auto"/>
        <w:bottom w:val="none" w:sz="0" w:space="0" w:color="auto"/>
        <w:right w:val="none" w:sz="0" w:space="0" w:color="auto"/>
      </w:divBdr>
    </w:div>
    <w:div w:id="1316376409">
      <w:bodyDiv w:val="1"/>
      <w:marLeft w:val="0"/>
      <w:marRight w:val="0"/>
      <w:marTop w:val="0"/>
      <w:marBottom w:val="0"/>
      <w:divBdr>
        <w:top w:val="none" w:sz="0" w:space="0" w:color="auto"/>
        <w:left w:val="none" w:sz="0" w:space="0" w:color="auto"/>
        <w:bottom w:val="none" w:sz="0" w:space="0" w:color="auto"/>
        <w:right w:val="none" w:sz="0" w:space="0" w:color="auto"/>
      </w:divBdr>
    </w:div>
    <w:div w:id="1319576072">
      <w:bodyDiv w:val="1"/>
      <w:marLeft w:val="0"/>
      <w:marRight w:val="0"/>
      <w:marTop w:val="0"/>
      <w:marBottom w:val="0"/>
      <w:divBdr>
        <w:top w:val="none" w:sz="0" w:space="0" w:color="auto"/>
        <w:left w:val="none" w:sz="0" w:space="0" w:color="auto"/>
        <w:bottom w:val="none" w:sz="0" w:space="0" w:color="auto"/>
        <w:right w:val="none" w:sz="0" w:space="0" w:color="auto"/>
      </w:divBdr>
    </w:div>
    <w:div w:id="1329865571">
      <w:bodyDiv w:val="1"/>
      <w:marLeft w:val="0"/>
      <w:marRight w:val="0"/>
      <w:marTop w:val="0"/>
      <w:marBottom w:val="0"/>
      <w:divBdr>
        <w:top w:val="none" w:sz="0" w:space="0" w:color="auto"/>
        <w:left w:val="none" w:sz="0" w:space="0" w:color="auto"/>
        <w:bottom w:val="none" w:sz="0" w:space="0" w:color="auto"/>
        <w:right w:val="none" w:sz="0" w:space="0" w:color="auto"/>
      </w:divBdr>
    </w:div>
    <w:div w:id="1335036920">
      <w:bodyDiv w:val="1"/>
      <w:marLeft w:val="0"/>
      <w:marRight w:val="0"/>
      <w:marTop w:val="0"/>
      <w:marBottom w:val="0"/>
      <w:divBdr>
        <w:top w:val="none" w:sz="0" w:space="0" w:color="auto"/>
        <w:left w:val="none" w:sz="0" w:space="0" w:color="auto"/>
        <w:bottom w:val="none" w:sz="0" w:space="0" w:color="auto"/>
        <w:right w:val="none" w:sz="0" w:space="0" w:color="auto"/>
      </w:divBdr>
    </w:div>
    <w:div w:id="1335373798">
      <w:bodyDiv w:val="1"/>
      <w:marLeft w:val="0"/>
      <w:marRight w:val="0"/>
      <w:marTop w:val="0"/>
      <w:marBottom w:val="0"/>
      <w:divBdr>
        <w:top w:val="none" w:sz="0" w:space="0" w:color="auto"/>
        <w:left w:val="none" w:sz="0" w:space="0" w:color="auto"/>
        <w:bottom w:val="none" w:sz="0" w:space="0" w:color="auto"/>
        <w:right w:val="none" w:sz="0" w:space="0" w:color="auto"/>
      </w:divBdr>
    </w:div>
    <w:div w:id="1339190300">
      <w:bodyDiv w:val="1"/>
      <w:marLeft w:val="0"/>
      <w:marRight w:val="0"/>
      <w:marTop w:val="0"/>
      <w:marBottom w:val="0"/>
      <w:divBdr>
        <w:top w:val="none" w:sz="0" w:space="0" w:color="auto"/>
        <w:left w:val="none" w:sz="0" w:space="0" w:color="auto"/>
        <w:bottom w:val="none" w:sz="0" w:space="0" w:color="auto"/>
        <w:right w:val="none" w:sz="0" w:space="0" w:color="auto"/>
      </w:divBdr>
    </w:div>
    <w:div w:id="1340305218">
      <w:bodyDiv w:val="1"/>
      <w:marLeft w:val="0"/>
      <w:marRight w:val="0"/>
      <w:marTop w:val="0"/>
      <w:marBottom w:val="0"/>
      <w:divBdr>
        <w:top w:val="none" w:sz="0" w:space="0" w:color="auto"/>
        <w:left w:val="none" w:sz="0" w:space="0" w:color="auto"/>
        <w:bottom w:val="none" w:sz="0" w:space="0" w:color="auto"/>
        <w:right w:val="none" w:sz="0" w:space="0" w:color="auto"/>
      </w:divBdr>
    </w:div>
    <w:div w:id="1345404552">
      <w:bodyDiv w:val="1"/>
      <w:marLeft w:val="0"/>
      <w:marRight w:val="0"/>
      <w:marTop w:val="0"/>
      <w:marBottom w:val="0"/>
      <w:divBdr>
        <w:top w:val="none" w:sz="0" w:space="0" w:color="auto"/>
        <w:left w:val="none" w:sz="0" w:space="0" w:color="auto"/>
        <w:bottom w:val="none" w:sz="0" w:space="0" w:color="auto"/>
        <w:right w:val="none" w:sz="0" w:space="0" w:color="auto"/>
      </w:divBdr>
    </w:div>
    <w:div w:id="1346901475">
      <w:bodyDiv w:val="1"/>
      <w:marLeft w:val="0"/>
      <w:marRight w:val="0"/>
      <w:marTop w:val="0"/>
      <w:marBottom w:val="0"/>
      <w:divBdr>
        <w:top w:val="none" w:sz="0" w:space="0" w:color="auto"/>
        <w:left w:val="none" w:sz="0" w:space="0" w:color="auto"/>
        <w:bottom w:val="none" w:sz="0" w:space="0" w:color="auto"/>
        <w:right w:val="none" w:sz="0" w:space="0" w:color="auto"/>
      </w:divBdr>
      <w:divsChild>
        <w:div w:id="1633636293">
          <w:marLeft w:val="0"/>
          <w:marRight w:val="0"/>
          <w:marTop w:val="0"/>
          <w:marBottom w:val="0"/>
          <w:divBdr>
            <w:top w:val="none" w:sz="0" w:space="0" w:color="auto"/>
            <w:left w:val="none" w:sz="0" w:space="0" w:color="auto"/>
            <w:bottom w:val="none" w:sz="0" w:space="0" w:color="auto"/>
            <w:right w:val="none" w:sz="0" w:space="0" w:color="auto"/>
          </w:divBdr>
        </w:div>
      </w:divsChild>
    </w:div>
    <w:div w:id="1349795051">
      <w:bodyDiv w:val="1"/>
      <w:marLeft w:val="0"/>
      <w:marRight w:val="0"/>
      <w:marTop w:val="0"/>
      <w:marBottom w:val="0"/>
      <w:divBdr>
        <w:top w:val="none" w:sz="0" w:space="0" w:color="auto"/>
        <w:left w:val="none" w:sz="0" w:space="0" w:color="auto"/>
        <w:bottom w:val="none" w:sz="0" w:space="0" w:color="auto"/>
        <w:right w:val="none" w:sz="0" w:space="0" w:color="auto"/>
      </w:divBdr>
    </w:div>
    <w:div w:id="1352610937">
      <w:bodyDiv w:val="1"/>
      <w:marLeft w:val="0"/>
      <w:marRight w:val="0"/>
      <w:marTop w:val="0"/>
      <w:marBottom w:val="0"/>
      <w:divBdr>
        <w:top w:val="none" w:sz="0" w:space="0" w:color="auto"/>
        <w:left w:val="none" w:sz="0" w:space="0" w:color="auto"/>
        <w:bottom w:val="none" w:sz="0" w:space="0" w:color="auto"/>
        <w:right w:val="none" w:sz="0" w:space="0" w:color="auto"/>
      </w:divBdr>
    </w:div>
    <w:div w:id="1353454641">
      <w:bodyDiv w:val="1"/>
      <w:marLeft w:val="0"/>
      <w:marRight w:val="0"/>
      <w:marTop w:val="0"/>
      <w:marBottom w:val="0"/>
      <w:divBdr>
        <w:top w:val="none" w:sz="0" w:space="0" w:color="auto"/>
        <w:left w:val="none" w:sz="0" w:space="0" w:color="auto"/>
        <w:bottom w:val="none" w:sz="0" w:space="0" w:color="auto"/>
        <w:right w:val="none" w:sz="0" w:space="0" w:color="auto"/>
      </w:divBdr>
    </w:div>
    <w:div w:id="1354382040">
      <w:bodyDiv w:val="1"/>
      <w:marLeft w:val="0"/>
      <w:marRight w:val="0"/>
      <w:marTop w:val="0"/>
      <w:marBottom w:val="0"/>
      <w:divBdr>
        <w:top w:val="none" w:sz="0" w:space="0" w:color="auto"/>
        <w:left w:val="none" w:sz="0" w:space="0" w:color="auto"/>
        <w:bottom w:val="none" w:sz="0" w:space="0" w:color="auto"/>
        <w:right w:val="none" w:sz="0" w:space="0" w:color="auto"/>
      </w:divBdr>
    </w:div>
    <w:div w:id="1366832294">
      <w:bodyDiv w:val="1"/>
      <w:marLeft w:val="0"/>
      <w:marRight w:val="0"/>
      <w:marTop w:val="0"/>
      <w:marBottom w:val="0"/>
      <w:divBdr>
        <w:top w:val="none" w:sz="0" w:space="0" w:color="auto"/>
        <w:left w:val="none" w:sz="0" w:space="0" w:color="auto"/>
        <w:bottom w:val="none" w:sz="0" w:space="0" w:color="auto"/>
        <w:right w:val="none" w:sz="0" w:space="0" w:color="auto"/>
      </w:divBdr>
    </w:div>
    <w:div w:id="1373575033">
      <w:bodyDiv w:val="1"/>
      <w:marLeft w:val="0"/>
      <w:marRight w:val="0"/>
      <w:marTop w:val="0"/>
      <w:marBottom w:val="0"/>
      <w:divBdr>
        <w:top w:val="none" w:sz="0" w:space="0" w:color="auto"/>
        <w:left w:val="none" w:sz="0" w:space="0" w:color="auto"/>
        <w:bottom w:val="none" w:sz="0" w:space="0" w:color="auto"/>
        <w:right w:val="none" w:sz="0" w:space="0" w:color="auto"/>
      </w:divBdr>
    </w:div>
    <w:div w:id="1379282315">
      <w:bodyDiv w:val="1"/>
      <w:marLeft w:val="0"/>
      <w:marRight w:val="0"/>
      <w:marTop w:val="0"/>
      <w:marBottom w:val="0"/>
      <w:divBdr>
        <w:top w:val="none" w:sz="0" w:space="0" w:color="auto"/>
        <w:left w:val="none" w:sz="0" w:space="0" w:color="auto"/>
        <w:bottom w:val="none" w:sz="0" w:space="0" w:color="auto"/>
        <w:right w:val="none" w:sz="0" w:space="0" w:color="auto"/>
      </w:divBdr>
    </w:div>
    <w:div w:id="1379551594">
      <w:bodyDiv w:val="1"/>
      <w:marLeft w:val="0"/>
      <w:marRight w:val="0"/>
      <w:marTop w:val="0"/>
      <w:marBottom w:val="0"/>
      <w:divBdr>
        <w:top w:val="none" w:sz="0" w:space="0" w:color="auto"/>
        <w:left w:val="none" w:sz="0" w:space="0" w:color="auto"/>
        <w:bottom w:val="none" w:sz="0" w:space="0" w:color="auto"/>
        <w:right w:val="none" w:sz="0" w:space="0" w:color="auto"/>
      </w:divBdr>
    </w:div>
    <w:div w:id="1383947190">
      <w:bodyDiv w:val="1"/>
      <w:marLeft w:val="0"/>
      <w:marRight w:val="0"/>
      <w:marTop w:val="0"/>
      <w:marBottom w:val="0"/>
      <w:divBdr>
        <w:top w:val="none" w:sz="0" w:space="0" w:color="auto"/>
        <w:left w:val="none" w:sz="0" w:space="0" w:color="auto"/>
        <w:bottom w:val="none" w:sz="0" w:space="0" w:color="auto"/>
        <w:right w:val="none" w:sz="0" w:space="0" w:color="auto"/>
      </w:divBdr>
    </w:div>
    <w:div w:id="1384863798">
      <w:bodyDiv w:val="1"/>
      <w:marLeft w:val="0"/>
      <w:marRight w:val="0"/>
      <w:marTop w:val="0"/>
      <w:marBottom w:val="0"/>
      <w:divBdr>
        <w:top w:val="none" w:sz="0" w:space="0" w:color="auto"/>
        <w:left w:val="none" w:sz="0" w:space="0" w:color="auto"/>
        <w:bottom w:val="none" w:sz="0" w:space="0" w:color="auto"/>
        <w:right w:val="none" w:sz="0" w:space="0" w:color="auto"/>
      </w:divBdr>
    </w:div>
    <w:div w:id="1385635736">
      <w:bodyDiv w:val="1"/>
      <w:marLeft w:val="0"/>
      <w:marRight w:val="0"/>
      <w:marTop w:val="0"/>
      <w:marBottom w:val="0"/>
      <w:divBdr>
        <w:top w:val="none" w:sz="0" w:space="0" w:color="auto"/>
        <w:left w:val="none" w:sz="0" w:space="0" w:color="auto"/>
        <w:bottom w:val="none" w:sz="0" w:space="0" w:color="auto"/>
        <w:right w:val="none" w:sz="0" w:space="0" w:color="auto"/>
      </w:divBdr>
    </w:div>
    <w:div w:id="1385833333">
      <w:bodyDiv w:val="1"/>
      <w:marLeft w:val="0"/>
      <w:marRight w:val="0"/>
      <w:marTop w:val="0"/>
      <w:marBottom w:val="0"/>
      <w:divBdr>
        <w:top w:val="none" w:sz="0" w:space="0" w:color="auto"/>
        <w:left w:val="none" w:sz="0" w:space="0" w:color="auto"/>
        <w:bottom w:val="none" w:sz="0" w:space="0" w:color="auto"/>
        <w:right w:val="none" w:sz="0" w:space="0" w:color="auto"/>
      </w:divBdr>
    </w:div>
    <w:div w:id="1399815787">
      <w:bodyDiv w:val="1"/>
      <w:marLeft w:val="0"/>
      <w:marRight w:val="0"/>
      <w:marTop w:val="0"/>
      <w:marBottom w:val="0"/>
      <w:divBdr>
        <w:top w:val="none" w:sz="0" w:space="0" w:color="auto"/>
        <w:left w:val="none" w:sz="0" w:space="0" w:color="auto"/>
        <w:bottom w:val="none" w:sz="0" w:space="0" w:color="auto"/>
        <w:right w:val="none" w:sz="0" w:space="0" w:color="auto"/>
      </w:divBdr>
    </w:div>
    <w:div w:id="1402630116">
      <w:bodyDiv w:val="1"/>
      <w:marLeft w:val="0"/>
      <w:marRight w:val="0"/>
      <w:marTop w:val="0"/>
      <w:marBottom w:val="0"/>
      <w:divBdr>
        <w:top w:val="none" w:sz="0" w:space="0" w:color="auto"/>
        <w:left w:val="none" w:sz="0" w:space="0" w:color="auto"/>
        <w:bottom w:val="none" w:sz="0" w:space="0" w:color="auto"/>
        <w:right w:val="none" w:sz="0" w:space="0" w:color="auto"/>
      </w:divBdr>
    </w:div>
    <w:div w:id="1404912125">
      <w:bodyDiv w:val="1"/>
      <w:marLeft w:val="0"/>
      <w:marRight w:val="0"/>
      <w:marTop w:val="0"/>
      <w:marBottom w:val="0"/>
      <w:divBdr>
        <w:top w:val="none" w:sz="0" w:space="0" w:color="auto"/>
        <w:left w:val="none" w:sz="0" w:space="0" w:color="auto"/>
        <w:bottom w:val="none" w:sz="0" w:space="0" w:color="auto"/>
        <w:right w:val="none" w:sz="0" w:space="0" w:color="auto"/>
      </w:divBdr>
      <w:divsChild>
        <w:div w:id="833228596">
          <w:marLeft w:val="0"/>
          <w:marRight w:val="0"/>
          <w:marTop w:val="0"/>
          <w:marBottom w:val="150"/>
          <w:divBdr>
            <w:top w:val="none" w:sz="0" w:space="0" w:color="auto"/>
            <w:left w:val="none" w:sz="0" w:space="0" w:color="auto"/>
            <w:bottom w:val="none" w:sz="0" w:space="0" w:color="auto"/>
            <w:right w:val="none" w:sz="0" w:space="0" w:color="auto"/>
          </w:divBdr>
          <w:divsChild>
            <w:div w:id="65333395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420250126">
      <w:bodyDiv w:val="1"/>
      <w:marLeft w:val="0"/>
      <w:marRight w:val="0"/>
      <w:marTop w:val="0"/>
      <w:marBottom w:val="0"/>
      <w:divBdr>
        <w:top w:val="none" w:sz="0" w:space="0" w:color="auto"/>
        <w:left w:val="none" w:sz="0" w:space="0" w:color="auto"/>
        <w:bottom w:val="none" w:sz="0" w:space="0" w:color="auto"/>
        <w:right w:val="none" w:sz="0" w:space="0" w:color="auto"/>
      </w:divBdr>
    </w:div>
    <w:div w:id="1433165617">
      <w:bodyDiv w:val="1"/>
      <w:marLeft w:val="0"/>
      <w:marRight w:val="0"/>
      <w:marTop w:val="0"/>
      <w:marBottom w:val="0"/>
      <w:divBdr>
        <w:top w:val="none" w:sz="0" w:space="0" w:color="auto"/>
        <w:left w:val="none" w:sz="0" w:space="0" w:color="auto"/>
        <w:bottom w:val="none" w:sz="0" w:space="0" w:color="auto"/>
        <w:right w:val="none" w:sz="0" w:space="0" w:color="auto"/>
      </w:divBdr>
    </w:div>
    <w:div w:id="1437096734">
      <w:bodyDiv w:val="1"/>
      <w:marLeft w:val="0"/>
      <w:marRight w:val="0"/>
      <w:marTop w:val="0"/>
      <w:marBottom w:val="0"/>
      <w:divBdr>
        <w:top w:val="none" w:sz="0" w:space="0" w:color="auto"/>
        <w:left w:val="none" w:sz="0" w:space="0" w:color="auto"/>
        <w:bottom w:val="none" w:sz="0" w:space="0" w:color="auto"/>
        <w:right w:val="none" w:sz="0" w:space="0" w:color="auto"/>
      </w:divBdr>
    </w:div>
    <w:div w:id="1439836047">
      <w:bodyDiv w:val="1"/>
      <w:marLeft w:val="0"/>
      <w:marRight w:val="0"/>
      <w:marTop w:val="0"/>
      <w:marBottom w:val="0"/>
      <w:divBdr>
        <w:top w:val="none" w:sz="0" w:space="0" w:color="auto"/>
        <w:left w:val="none" w:sz="0" w:space="0" w:color="auto"/>
        <w:bottom w:val="none" w:sz="0" w:space="0" w:color="auto"/>
        <w:right w:val="none" w:sz="0" w:space="0" w:color="auto"/>
      </w:divBdr>
    </w:div>
    <w:div w:id="1442608089">
      <w:bodyDiv w:val="1"/>
      <w:marLeft w:val="0"/>
      <w:marRight w:val="0"/>
      <w:marTop w:val="0"/>
      <w:marBottom w:val="0"/>
      <w:divBdr>
        <w:top w:val="none" w:sz="0" w:space="0" w:color="auto"/>
        <w:left w:val="none" w:sz="0" w:space="0" w:color="auto"/>
        <w:bottom w:val="none" w:sz="0" w:space="0" w:color="auto"/>
        <w:right w:val="none" w:sz="0" w:space="0" w:color="auto"/>
      </w:divBdr>
    </w:div>
    <w:div w:id="1443382862">
      <w:bodyDiv w:val="1"/>
      <w:marLeft w:val="0"/>
      <w:marRight w:val="0"/>
      <w:marTop w:val="0"/>
      <w:marBottom w:val="0"/>
      <w:divBdr>
        <w:top w:val="none" w:sz="0" w:space="0" w:color="auto"/>
        <w:left w:val="none" w:sz="0" w:space="0" w:color="auto"/>
        <w:bottom w:val="none" w:sz="0" w:space="0" w:color="auto"/>
        <w:right w:val="none" w:sz="0" w:space="0" w:color="auto"/>
      </w:divBdr>
    </w:div>
    <w:div w:id="1446148785">
      <w:bodyDiv w:val="1"/>
      <w:marLeft w:val="0"/>
      <w:marRight w:val="0"/>
      <w:marTop w:val="0"/>
      <w:marBottom w:val="0"/>
      <w:divBdr>
        <w:top w:val="none" w:sz="0" w:space="0" w:color="auto"/>
        <w:left w:val="none" w:sz="0" w:space="0" w:color="auto"/>
        <w:bottom w:val="none" w:sz="0" w:space="0" w:color="auto"/>
        <w:right w:val="none" w:sz="0" w:space="0" w:color="auto"/>
      </w:divBdr>
    </w:div>
    <w:div w:id="1450928884">
      <w:bodyDiv w:val="1"/>
      <w:marLeft w:val="0"/>
      <w:marRight w:val="0"/>
      <w:marTop w:val="0"/>
      <w:marBottom w:val="0"/>
      <w:divBdr>
        <w:top w:val="none" w:sz="0" w:space="0" w:color="auto"/>
        <w:left w:val="none" w:sz="0" w:space="0" w:color="auto"/>
        <w:bottom w:val="none" w:sz="0" w:space="0" w:color="auto"/>
        <w:right w:val="none" w:sz="0" w:space="0" w:color="auto"/>
      </w:divBdr>
    </w:div>
    <w:div w:id="1452439207">
      <w:bodyDiv w:val="1"/>
      <w:marLeft w:val="0"/>
      <w:marRight w:val="0"/>
      <w:marTop w:val="0"/>
      <w:marBottom w:val="0"/>
      <w:divBdr>
        <w:top w:val="none" w:sz="0" w:space="0" w:color="auto"/>
        <w:left w:val="none" w:sz="0" w:space="0" w:color="auto"/>
        <w:bottom w:val="none" w:sz="0" w:space="0" w:color="auto"/>
        <w:right w:val="none" w:sz="0" w:space="0" w:color="auto"/>
      </w:divBdr>
    </w:div>
    <w:div w:id="1454907091">
      <w:bodyDiv w:val="1"/>
      <w:marLeft w:val="0"/>
      <w:marRight w:val="0"/>
      <w:marTop w:val="0"/>
      <w:marBottom w:val="0"/>
      <w:divBdr>
        <w:top w:val="none" w:sz="0" w:space="0" w:color="auto"/>
        <w:left w:val="none" w:sz="0" w:space="0" w:color="auto"/>
        <w:bottom w:val="none" w:sz="0" w:space="0" w:color="auto"/>
        <w:right w:val="none" w:sz="0" w:space="0" w:color="auto"/>
      </w:divBdr>
    </w:div>
    <w:div w:id="1456173342">
      <w:bodyDiv w:val="1"/>
      <w:marLeft w:val="0"/>
      <w:marRight w:val="0"/>
      <w:marTop w:val="0"/>
      <w:marBottom w:val="0"/>
      <w:divBdr>
        <w:top w:val="none" w:sz="0" w:space="0" w:color="auto"/>
        <w:left w:val="none" w:sz="0" w:space="0" w:color="auto"/>
        <w:bottom w:val="none" w:sz="0" w:space="0" w:color="auto"/>
        <w:right w:val="none" w:sz="0" w:space="0" w:color="auto"/>
      </w:divBdr>
    </w:div>
    <w:div w:id="1458141511">
      <w:bodyDiv w:val="1"/>
      <w:marLeft w:val="0"/>
      <w:marRight w:val="0"/>
      <w:marTop w:val="0"/>
      <w:marBottom w:val="0"/>
      <w:divBdr>
        <w:top w:val="none" w:sz="0" w:space="0" w:color="auto"/>
        <w:left w:val="none" w:sz="0" w:space="0" w:color="auto"/>
        <w:bottom w:val="none" w:sz="0" w:space="0" w:color="auto"/>
        <w:right w:val="none" w:sz="0" w:space="0" w:color="auto"/>
      </w:divBdr>
    </w:div>
    <w:div w:id="1458720376">
      <w:bodyDiv w:val="1"/>
      <w:marLeft w:val="0"/>
      <w:marRight w:val="0"/>
      <w:marTop w:val="0"/>
      <w:marBottom w:val="0"/>
      <w:divBdr>
        <w:top w:val="none" w:sz="0" w:space="0" w:color="auto"/>
        <w:left w:val="none" w:sz="0" w:space="0" w:color="auto"/>
        <w:bottom w:val="none" w:sz="0" w:space="0" w:color="auto"/>
        <w:right w:val="none" w:sz="0" w:space="0" w:color="auto"/>
      </w:divBdr>
    </w:div>
    <w:div w:id="1459030648">
      <w:bodyDiv w:val="1"/>
      <w:marLeft w:val="0"/>
      <w:marRight w:val="0"/>
      <w:marTop w:val="0"/>
      <w:marBottom w:val="0"/>
      <w:divBdr>
        <w:top w:val="none" w:sz="0" w:space="0" w:color="auto"/>
        <w:left w:val="none" w:sz="0" w:space="0" w:color="auto"/>
        <w:bottom w:val="none" w:sz="0" w:space="0" w:color="auto"/>
        <w:right w:val="none" w:sz="0" w:space="0" w:color="auto"/>
      </w:divBdr>
    </w:div>
    <w:div w:id="1462843893">
      <w:bodyDiv w:val="1"/>
      <w:marLeft w:val="0"/>
      <w:marRight w:val="0"/>
      <w:marTop w:val="0"/>
      <w:marBottom w:val="0"/>
      <w:divBdr>
        <w:top w:val="none" w:sz="0" w:space="0" w:color="auto"/>
        <w:left w:val="none" w:sz="0" w:space="0" w:color="auto"/>
        <w:bottom w:val="none" w:sz="0" w:space="0" w:color="auto"/>
        <w:right w:val="none" w:sz="0" w:space="0" w:color="auto"/>
      </w:divBdr>
    </w:div>
    <w:div w:id="1463039592">
      <w:bodyDiv w:val="1"/>
      <w:marLeft w:val="0"/>
      <w:marRight w:val="0"/>
      <w:marTop w:val="0"/>
      <w:marBottom w:val="0"/>
      <w:divBdr>
        <w:top w:val="none" w:sz="0" w:space="0" w:color="auto"/>
        <w:left w:val="none" w:sz="0" w:space="0" w:color="auto"/>
        <w:bottom w:val="none" w:sz="0" w:space="0" w:color="auto"/>
        <w:right w:val="none" w:sz="0" w:space="0" w:color="auto"/>
      </w:divBdr>
    </w:div>
    <w:div w:id="1463890112">
      <w:bodyDiv w:val="1"/>
      <w:marLeft w:val="0"/>
      <w:marRight w:val="0"/>
      <w:marTop w:val="0"/>
      <w:marBottom w:val="0"/>
      <w:divBdr>
        <w:top w:val="none" w:sz="0" w:space="0" w:color="auto"/>
        <w:left w:val="none" w:sz="0" w:space="0" w:color="auto"/>
        <w:bottom w:val="none" w:sz="0" w:space="0" w:color="auto"/>
        <w:right w:val="none" w:sz="0" w:space="0" w:color="auto"/>
      </w:divBdr>
    </w:div>
    <w:div w:id="1466656425">
      <w:bodyDiv w:val="1"/>
      <w:marLeft w:val="0"/>
      <w:marRight w:val="0"/>
      <w:marTop w:val="0"/>
      <w:marBottom w:val="0"/>
      <w:divBdr>
        <w:top w:val="none" w:sz="0" w:space="0" w:color="auto"/>
        <w:left w:val="none" w:sz="0" w:space="0" w:color="auto"/>
        <w:bottom w:val="none" w:sz="0" w:space="0" w:color="auto"/>
        <w:right w:val="none" w:sz="0" w:space="0" w:color="auto"/>
      </w:divBdr>
    </w:div>
    <w:div w:id="1470518540">
      <w:bodyDiv w:val="1"/>
      <w:marLeft w:val="0"/>
      <w:marRight w:val="0"/>
      <w:marTop w:val="0"/>
      <w:marBottom w:val="0"/>
      <w:divBdr>
        <w:top w:val="none" w:sz="0" w:space="0" w:color="auto"/>
        <w:left w:val="none" w:sz="0" w:space="0" w:color="auto"/>
        <w:bottom w:val="none" w:sz="0" w:space="0" w:color="auto"/>
        <w:right w:val="none" w:sz="0" w:space="0" w:color="auto"/>
      </w:divBdr>
    </w:div>
    <w:div w:id="1476489570">
      <w:bodyDiv w:val="1"/>
      <w:marLeft w:val="0"/>
      <w:marRight w:val="0"/>
      <w:marTop w:val="0"/>
      <w:marBottom w:val="0"/>
      <w:divBdr>
        <w:top w:val="none" w:sz="0" w:space="0" w:color="auto"/>
        <w:left w:val="none" w:sz="0" w:space="0" w:color="auto"/>
        <w:bottom w:val="none" w:sz="0" w:space="0" w:color="auto"/>
        <w:right w:val="none" w:sz="0" w:space="0" w:color="auto"/>
      </w:divBdr>
    </w:div>
    <w:div w:id="1484854200">
      <w:bodyDiv w:val="1"/>
      <w:marLeft w:val="0"/>
      <w:marRight w:val="0"/>
      <w:marTop w:val="0"/>
      <w:marBottom w:val="0"/>
      <w:divBdr>
        <w:top w:val="none" w:sz="0" w:space="0" w:color="auto"/>
        <w:left w:val="none" w:sz="0" w:space="0" w:color="auto"/>
        <w:bottom w:val="none" w:sz="0" w:space="0" w:color="auto"/>
        <w:right w:val="none" w:sz="0" w:space="0" w:color="auto"/>
      </w:divBdr>
    </w:div>
    <w:div w:id="1494176591">
      <w:bodyDiv w:val="1"/>
      <w:marLeft w:val="0"/>
      <w:marRight w:val="0"/>
      <w:marTop w:val="0"/>
      <w:marBottom w:val="0"/>
      <w:divBdr>
        <w:top w:val="none" w:sz="0" w:space="0" w:color="auto"/>
        <w:left w:val="none" w:sz="0" w:space="0" w:color="auto"/>
        <w:bottom w:val="none" w:sz="0" w:space="0" w:color="auto"/>
        <w:right w:val="none" w:sz="0" w:space="0" w:color="auto"/>
      </w:divBdr>
    </w:div>
    <w:div w:id="1498115467">
      <w:bodyDiv w:val="1"/>
      <w:marLeft w:val="0"/>
      <w:marRight w:val="0"/>
      <w:marTop w:val="0"/>
      <w:marBottom w:val="0"/>
      <w:divBdr>
        <w:top w:val="none" w:sz="0" w:space="0" w:color="auto"/>
        <w:left w:val="none" w:sz="0" w:space="0" w:color="auto"/>
        <w:bottom w:val="none" w:sz="0" w:space="0" w:color="auto"/>
        <w:right w:val="none" w:sz="0" w:space="0" w:color="auto"/>
      </w:divBdr>
    </w:div>
    <w:div w:id="1502308416">
      <w:bodyDiv w:val="1"/>
      <w:marLeft w:val="0"/>
      <w:marRight w:val="0"/>
      <w:marTop w:val="0"/>
      <w:marBottom w:val="0"/>
      <w:divBdr>
        <w:top w:val="none" w:sz="0" w:space="0" w:color="auto"/>
        <w:left w:val="none" w:sz="0" w:space="0" w:color="auto"/>
        <w:bottom w:val="none" w:sz="0" w:space="0" w:color="auto"/>
        <w:right w:val="none" w:sz="0" w:space="0" w:color="auto"/>
      </w:divBdr>
    </w:div>
    <w:div w:id="1502312041">
      <w:bodyDiv w:val="1"/>
      <w:marLeft w:val="0"/>
      <w:marRight w:val="0"/>
      <w:marTop w:val="0"/>
      <w:marBottom w:val="0"/>
      <w:divBdr>
        <w:top w:val="none" w:sz="0" w:space="0" w:color="auto"/>
        <w:left w:val="none" w:sz="0" w:space="0" w:color="auto"/>
        <w:bottom w:val="none" w:sz="0" w:space="0" w:color="auto"/>
        <w:right w:val="none" w:sz="0" w:space="0" w:color="auto"/>
      </w:divBdr>
    </w:div>
    <w:div w:id="1507206619">
      <w:bodyDiv w:val="1"/>
      <w:marLeft w:val="0"/>
      <w:marRight w:val="0"/>
      <w:marTop w:val="0"/>
      <w:marBottom w:val="0"/>
      <w:divBdr>
        <w:top w:val="none" w:sz="0" w:space="0" w:color="auto"/>
        <w:left w:val="none" w:sz="0" w:space="0" w:color="auto"/>
        <w:bottom w:val="none" w:sz="0" w:space="0" w:color="auto"/>
        <w:right w:val="none" w:sz="0" w:space="0" w:color="auto"/>
      </w:divBdr>
    </w:div>
    <w:div w:id="1514145879">
      <w:bodyDiv w:val="1"/>
      <w:marLeft w:val="0"/>
      <w:marRight w:val="0"/>
      <w:marTop w:val="0"/>
      <w:marBottom w:val="0"/>
      <w:divBdr>
        <w:top w:val="none" w:sz="0" w:space="0" w:color="auto"/>
        <w:left w:val="none" w:sz="0" w:space="0" w:color="auto"/>
        <w:bottom w:val="none" w:sz="0" w:space="0" w:color="auto"/>
        <w:right w:val="none" w:sz="0" w:space="0" w:color="auto"/>
      </w:divBdr>
    </w:div>
    <w:div w:id="1515068754">
      <w:bodyDiv w:val="1"/>
      <w:marLeft w:val="0"/>
      <w:marRight w:val="0"/>
      <w:marTop w:val="0"/>
      <w:marBottom w:val="0"/>
      <w:divBdr>
        <w:top w:val="none" w:sz="0" w:space="0" w:color="auto"/>
        <w:left w:val="none" w:sz="0" w:space="0" w:color="auto"/>
        <w:bottom w:val="none" w:sz="0" w:space="0" w:color="auto"/>
        <w:right w:val="none" w:sz="0" w:space="0" w:color="auto"/>
      </w:divBdr>
    </w:div>
    <w:div w:id="1519544454">
      <w:bodyDiv w:val="1"/>
      <w:marLeft w:val="0"/>
      <w:marRight w:val="0"/>
      <w:marTop w:val="0"/>
      <w:marBottom w:val="0"/>
      <w:divBdr>
        <w:top w:val="none" w:sz="0" w:space="0" w:color="auto"/>
        <w:left w:val="none" w:sz="0" w:space="0" w:color="auto"/>
        <w:bottom w:val="none" w:sz="0" w:space="0" w:color="auto"/>
        <w:right w:val="none" w:sz="0" w:space="0" w:color="auto"/>
      </w:divBdr>
    </w:div>
    <w:div w:id="1534534090">
      <w:bodyDiv w:val="1"/>
      <w:marLeft w:val="0"/>
      <w:marRight w:val="0"/>
      <w:marTop w:val="0"/>
      <w:marBottom w:val="0"/>
      <w:divBdr>
        <w:top w:val="none" w:sz="0" w:space="0" w:color="auto"/>
        <w:left w:val="none" w:sz="0" w:space="0" w:color="auto"/>
        <w:bottom w:val="none" w:sz="0" w:space="0" w:color="auto"/>
        <w:right w:val="none" w:sz="0" w:space="0" w:color="auto"/>
      </w:divBdr>
    </w:div>
    <w:div w:id="1539731859">
      <w:bodyDiv w:val="1"/>
      <w:marLeft w:val="0"/>
      <w:marRight w:val="0"/>
      <w:marTop w:val="0"/>
      <w:marBottom w:val="0"/>
      <w:divBdr>
        <w:top w:val="none" w:sz="0" w:space="0" w:color="auto"/>
        <w:left w:val="none" w:sz="0" w:space="0" w:color="auto"/>
        <w:bottom w:val="none" w:sz="0" w:space="0" w:color="auto"/>
        <w:right w:val="none" w:sz="0" w:space="0" w:color="auto"/>
      </w:divBdr>
    </w:div>
    <w:div w:id="1543862727">
      <w:bodyDiv w:val="1"/>
      <w:marLeft w:val="0"/>
      <w:marRight w:val="0"/>
      <w:marTop w:val="0"/>
      <w:marBottom w:val="0"/>
      <w:divBdr>
        <w:top w:val="none" w:sz="0" w:space="0" w:color="auto"/>
        <w:left w:val="none" w:sz="0" w:space="0" w:color="auto"/>
        <w:bottom w:val="none" w:sz="0" w:space="0" w:color="auto"/>
        <w:right w:val="none" w:sz="0" w:space="0" w:color="auto"/>
      </w:divBdr>
    </w:div>
    <w:div w:id="1547716204">
      <w:bodyDiv w:val="1"/>
      <w:marLeft w:val="0"/>
      <w:marRight w:val="0"/>
      <w:marTop w:val="0"/>
      <w:marBottom w:val="0"/>
      <w:divBdr>
        <w:top w:val="none" w:sz="0" w:space="0" w:color="auto"/>
        <w:left w:val="none" w:sz="0" w:space="0" w:color="auto"/>
        <w:bottom w:val="none" w:sz="0" w:space="0" w:color="auto"/>
        <w:right w:val="none" w:sz="0" w:space="0" w:color="auto"/>
      </w:divBdr>
    </w:div>
    <w:div w:id="1548026706">
      <w:bodyDiv w:val="1"/>
      <w:marLeft w:val="0"/>
      <w:marRight w:val="0"/>
      <w:marTop w:val="0"/>
      <w:marBottom w:val="0"/>
      <w:divBdr>
        <w:top w:val="none" w:sz="0" w:space="0" w:color="auto"/>
        <w:left w:val="none" w:sz="0" w:space="0" w:color="auto"/>
        <w:bottom w:val="none" w:sz="0" w:space="0" w:color="auto"/>
        <w:right w:val="none" w:sz="0" w:space="0" w:color="auto"/>
      </w:divBdr>
    </w:div>
    <w:div w:id="1548954874">
      <w:bodyDiv w:val="1"/>
      <w:marLeft w:val="0"/>
      <w:marRight w:val="0"/>
      <w:marTop w:val="0"/>
      <w:marBottom w:val="0"/>
      <w:divBdr>
        <w:top w:val="none" w:sz="0" w:space="0" w:color="auto"/>
        <w:left w:val="none" w:sz="0" w:space="0" w:color="auto"/>
        <w:bottom w:val="none" w:sz="0" w:space="0" w:color="auto"/>
        <w:right w:val="none" w:sz="0" w:space="0" w:color="auto"/>
      </w:divBdr>
    </w:div>
    <w:div w:id="1549027321">
      <w:bodyDiv w:val="1"/>
      <w:marLeft w:val="0"/>
      <w:marRight w:val="0"/>
      <w:marTop w:val="0"/>
      <w:marBottom w:val="0"/>
      <w:divBdr>
        <w:top w:val="none" w:sz="0" w:space="0" w:color="auto"/>
        <w:left w:val="none" w:sz="0" w:space="0" w:color="auto"/>
        <w:bottom w:val="none" w:sz="0" w:space="0" w:color="auto"/>
        <w:right w:val="none" w:sz="0" w:space="0" w:color="auto"/>
      </w:divBdr>
    </w:div>
    <w:div w:id="1550845048">
      <w:bodyDiv w:val="1"/>
      <w:marLeft w:val="0"/>
      <w:marRight w:val="0"/>
      <w:marTop w:val="0"/>
      <w:marBottom w:val="0"/>
      <w:divBdr>
        <w:top w:val="none" w:sz="0" w:space="0" w:color="auto"/>
        <w:left w:val="none" w:sz="0" w:space="0" w:color="auto"/>
        <w:bottom w:val="none" w:sz="0" w:space="0" w:color="auto"/>
        <w:right w:val="none" w:sz="0" w:space="0" w:color="auto"/>
      </w:divBdr>
    </w:div>
    <w:div w:id="1553274134">
      <w:bodyDiv w:val="1"/>
      <w:marLeft w:val="0"/>
      <w:marRight w:val="0"/>
      <w:marTop w:val="0"/>
      <w:marBottom w:val="0"/>
      <w:divBdr>
        <w:top w:val="none" w:sz="0" w:space="0" w:color="auto"/>
        <w:left w:val="none" w:sz="0" w:space="0" w:color="auto"/>
        <w:bottom w:val="none" w:sz="0" w:space="0" w:color="auto"/>
        <w:right w:val="none" w:sz="0" w:space="0" w:color="auto"/>
      </w:divBdr>
    </w:div>
    <w:div w:id="1554270589">
      <w:bodyDiv w:val="1"/>
      <w:marLeft w:val="0"/>
      <w:marRight w:val="0"/>
      <w:marTop w:val="0"/>
      <w:marBottom w:val="0"/>
      <w:divBdr>
        <w:top w:val="none" w:sz="0" w:space="0" w:color="auto"/>
        <w:left w:val="none" w:sz="0" w:space="0" w:color="auto"/>
        <w:bottom w:val="none" w:sz="0" w:space="0" w:color="auto"/>
        <w:right w:val="none" w:sz="0" w:space="0" w:color="auto"/>
      </w:divBdr>
    </w:div>
    <w:div w:id="1560631295">
      <w:bodyDiv w:val="1"/>
      <w:marLeft w:val="0"/>
      <w:marRight w:val="0"/>
      <w:marTop w:val="0"/>
      <w:marBottom w:val="0"/>
      <w:divBdr>
        <w:top w:val="none" w:sz="0" w:space="0" w:color="auto"/>
        <w:left w:val="none" w:sz="0" w:space="0" w:color="auto"/>
        <w:bottom w:val="none" w:sz="0" w:space="0" w:color="auto"/>
        <w:right w:val="none" w:sz="0" w:space="0" w:color="auto"/>
      </w:divBdr>
    </w:div>
    <w:div w:id="1561744314">
      <w:bodyDiv w:val="1"/>
      <w:marLeft w:val="0"/>
      <w:marRight w:val="0"/>
      <w:marTop w:val="0"/>
      <w:marBottom w:val="0"/>
      <w:divBdr>
        <w:top w:val="none" w:sz="0" w:space="0" w:color="auto"/>
        <w:left w:val="none" w:sz="0" w:space="0" w:color="auto"/>
        <w:bottom w:val="none" w:sz="0" w:space="0" w:color="auto"/>
        <w:right w:val="none" w:sz="0" w:space="0" w:color="auto"/>
      </w:divBdr>
    </w:div>
    <w:div w:id="1562520209">
      <w:bodyDiv w:val="1"/>
      <w:marLeft w:val="0"/>
      <w:marRight w:val="0"/>
      <w:marTop w:val="0"/>
      <w:marBottom w:val="0"/>
      <w:divBdr>
        <w:top w:val="none" w:sz="0" w:space="0" w:color="auto"/>
        <w:left w:val="none" w:sz="0" w:space="0" w:color="auto"/>
        <w:bottom w:val="none" w:sz="0" w:space="0" w:color="auto"/>
        <w:right w:val="none" w:sz="0" w:space="0" w:color="auto"/>
      </w:divBdr>
    </w:div>
    <w:div w:id="1567840681">
      <w:bodyDiv w:val="1"/>
      <w:marLeft w:val="0"/>
      <w:marRight w:val="0"/>
      <w:marTop w:val="0"/>
      <w:marBottom w:val="0"/>
      <w:divBdr>
        <w:top w:val="none" w:sz="0" w:space="0" w:color="auto"/>
        <w:left w:val="none" w:sz="0" w:space="0" w:color="auto"/>
        <w:bottom w:val="none" w:sz="0" w:space="0" w:color="auto"/>
        <w:right w:val="none" w:sz="0" w:space="0" w:color="auto"/>
      </w:divBdr>
    </w:div>
    <w:div w:id="1569801449">
      <w:bodyDiv w:val="1"/>
      <w:marLeft w:val="0"/>
      <w:marRight w:val="0"/>
      <w:marTop w:val="0"/>
      <w:marBottom w:val="0"/>
      <w:divBdr>
        <w:top w:val="none" w:sz="0" w:space="0" w:color="auto"/>
        <w:left w:val="none" w:sz="0" w:space="0" w:color="auto"/>
        <w:bottom w:val="none" w:sz="0" w:space="0" w:color="auto"/>
        <w:right w:val="none" w:sz="0" w:space="0" w:color="auto"/>
      </w:divBdr>
    </w:div>
    <w:div w:id="1583760974">
      <w:bodyDiv w:val="1"/>
      <w:marLeft w:val="0"/>
      <w:marRight w:val="0"/>
      <w:marTop w:val="0"/>
      <w:marBottom w:val="0"/>
      <w:divBdr>
        <w:top w:val="none" w:sz="0" w:space="0" w:color="auto"/>
        <w:left w:val="none" w:sz="0" w:space="0" w:color="auto"/>
        <w:bottom w:val="none" w:sz="0" w:space="0" w:color="auto"/>
        <w:right w:val="none" w:sz="0" w:space="0" w:color="auto"/>
      </w:divBdr>
    </w:div>
    <w:div w:id="1585796178">
      <w:bodyDiv w:val="1"/>
      <w:marLeft w:val="0"/>
      <w:marRight w:val="0"/>
      <w:marTop w:val="0"/>
      <w:marBottom w:val="0"/>
      <w:divBdr>
        <w:top w:val="none" w:sz="0" w:space="0" w:color="auto"/>
        <w:left w:val="none" w:sz="0" w:space="0" w:color="auto"/>
        <w:bottom w:val="none" w:sz="0" w:space="0" w:color="auto"/>
        <w:right w:val="none" w:sz="0" w:space="0" w:color="auto"/>
      </w:divBdr>
    </w:div>
    <w:div w:id="1589341714">
      <w:bodyDiv w:val="1"/>
      <w:marLeft w:val="0"/>
      <w:marRight w:val="0"/>
      <w:marTop w:val="0"/>
      <w:marBottom w:val="0"/>
      <w:divBdr>
        <w:top w:val="none" w:sz="0" w:space="0" w:color="auto"/>
        <w:left w:val="none" w:sz="0" w:space="0" w:color="auto"/>
        <w:bottom w:val="none" w:sz="0" w:space="0" w:color="auto"/>
        <w:right w:val="none" w:sz="0" w:space="0" w:color="auto"/>
      </w:divBdr>
    </w:div>
    <w:div w:id="1592395472">
      <w:bodyDiv w:val="1"/>
      <w:marLeft w:val="0"/>
      <w:marRight w:val="0"/>
      <w:marTop w:val="0"/>
      <w:marBottom w:val="0"/>
      <w:divBdr>
        <w:top w:val="none" w:sz="0" w:space="0" w:color="auto"/>
        <w:left w:val="none" w:sz="0" w:space="0" w:color="auto"/>
        <w:bottom w:val="none" w:sz="0" w:space="0" w:color="auto"/>
        <w:right w:val="none" w:sz="0" w:space="0" w:color="auto"/>
      </w:divBdr>
    </w:div>
    <w:div w:id="1596358257">
      <w:bodyDiv w:val="1"/>
      <w:marLeft w:val="0"/>
      <w:marRight w:val="0"/>
      <w:marTop w:val="0"/>
      <w:marBottom w:val="0"/>
      <w:divBdr>
        <w:top w:val="none" w:sz="0" w:space="0" w:color="auto"/>
        <w:left w:val="none" w:sz="0" w:space="0" w:color="auto"/>
        <w:bottom w:val="none" w:sz="0" w:space="0" w:color="auto"/>
        <w:right w:val="none" w:sz="0" w:space="0" w:color="auto"/>
      </w:divBdr>
    </w:div>
    <w:div w:id="1611087186">
      <w:bodyDiv w:val="1"/>
      <w:marLeft w:val="0"/>
      <w:marRight w:val="0"/>
      <w:marTop w:val="0"/>
      <w:marBottom w:val="0"/>
      <w:divBdr>
        <w:top w:val="none" w:sz="0" w:space="0" w:color="auto"/>
        <w:left w:val="none" w:sz="0" w:space="0" w:color="auto"/>
        <w:bottom w:val="none" w:sz="0" w:space="0" w:color="auto"/>
        <w:right w:val="none" w:sz="0" w:space="0" w:color="auto"/>
      </w:divBdr>
    </w:div>
    <w:div w:id="1611742938">
      <w:bodyDiv w:val="1"/>
      <w:marLeft w:val="0"/>
      <w:marRight w:val="0"/>
      <w:marTop w:val="0"/>
      <w:marBottom w:val="0"/>
      <w:divBdr>
        <w:top w:val="none" w:sz="0" w:space="0" w:color="auto"/>
        <w:left w:val="none" w:sz="0" w:space="0" w:color="auto"/>
        <w:bottom w:val="none" w:sz="0" w:space="0" w:color="auto"/>
        <w:right w:val="none" w:sz="0" w:space="0" w:color="auto"/>
      </w:divBdr>
    </w:div>
    <w:div w:id="1613853467">
      <w:bodyDiv w:val="1"/>
      <w:marLeft w:val="0"/>
      <w:marRight w:val="0"/>
      <w:marTop w:val="0"/>
      <w:marBottom w:val="0"/>
      <w:divBdr>
        <w:top w:val="none" w:sz="0" w:space="0" w:color="auto"/>
        <w:left w:val="none" w:sz="0" w:space="0" w:color="auto"/>
        <w:bottom w:val="none" w:sz="0" w:space="0" w:color="auto"/>
        <w:right w:val="none" w:sz="0" w:space="0" w:color="auto"/>
      </w:divBdr>
    </w:div>
    <w:div w:id="1619602247">
      <w:bodyDiv w:val="1"/>
      <w:marLeft w:val="0"/>
      <w:marRight w:val="0"/>
      <w:marTop w:val="0"/>
      <w:marBottom w:val="0"/>
      <w:divBdr>
        <w:top w:val="none" w:sz="0" w:space="0" w:color="auto"/>
        <w:left w:val="none" w:sz="0" w:space="0" w:color="auto"/>
        <w:bottom w:val="none" w:sz="0" w:space="0" w:color="auto"/>
        <w:right w:val="none" w:sz="0" w:space="0" w:color="auto"/>
      </w:divBdr>
    </w:div>
    <w:div w:id="1623806468">
      <w:bodyDiv w:val="1"/>
      <w:marLeft w:val="0"/>
      <w:marRight w:val="0"/>
      <w:marTop w:val="0"/>
      <w:marBottom w:val="0"/>
      <w:divBdr>
        <w:top w:val="none" w:sz="0" w:space="0" w:color="auto"/>
        <w:left w:val="none" w:sz="0" w:space="0" w:color="auto"/>
        <w:bottom w:val="none" w:sz="0" w:space="0" w:color="auto"/>
        <w:right w:val="none" w:sz="0" w:space="0" w:color="auto"/>
      </w:divBdr>
    </w:div>
    <w:div w:id="1632516115">
      <w:bodyDiv w:val="1"/>
      <w:marLeft w:val="0"/>
      <w:marRight w:val="0"/>
      <w:marTop w:val="0"/>
      <w:marBottom w:val="0"/>
      <w:divBdr>
        <w:top w:val="none" w:sz="0" w:space="0" w:color="auto"/>
        <w:left w:val="none" w:sz="0" w:space="0" w:color="auto"/>
        <w:bottom w:val="none" w:sz="0" w:space="0" w:color="auto"/>
        <w:right w:val="none" w:sz="0" w:space="0" w:color="auto"/>
      </w:divBdr>
    </w:div>
    <w:div w:id="1637682246">
      <w:bodyDiv w:val="1"/>
      <w:marLeft w:val="0"/>
      <w:marRight w:val="0"/>
      <w:marTop w:val="0"/>
      <w:marBottom w:val="0"/>
      <w:divBdr>
        <w:top w:val="none" w:sz="0" w:space="0" w:color="auto"/>
        <w:left w:val="none" w:sz="0" w:space="0" w:color="auto"/>
        <w:bottom w:val="none" w:sz="0" w:space="0" w:color="auto"/>
        <w:right w:val="none" w:sz="0" w:space="0" w:color="auto"/>
      </w:divBdr>
    </w:div>
    <w:div w:id="1649554891">
      <w:bodyDiv w:val="1"/>
      <w:marLeft w:val="0"/>
      <w:marRight w:val="0"/>
      <w:marTop w:val="0"/>
      <w:marBottom w:val="0"/>
      <w:divBdr>
        <w:top w:val="none" w:sz="0" w:space="0" w:color="auto"/>
        <w:left w:val="none" w:sz="0" w:space="0" w:color="auto"/>
        <w:bottom w:val="none" w:sz="0" w:space="0" w:color="auto"/>
        <w:right w:val="none" w:sz="0" w:space="0" w:color="auto"/>
      </w:divBdr>
    </w:div>
    <w:div w:id="1650013487">
      <w:bodyDiv w:val="1"/>
      <w:marLeft w:val="0"/>
      <w:marRight w:val="0"/>
      <w:marTop w:val="0"/>
      <w:marBottom w:val="0"/>
      <w:divBdr>
        <w:top w:val="none" w:sz="0" w:space="0" w:color="auto"/>
        <w:left w:val="none" w:sz="0" w:space="0" w:color="auto"/>
        <w:bottom w:val="none" w:sz="0" w:space="0" w:color="auto"/>
        <w:right w:val="none" w:sz="0" w:space="0" w:color="auto"/>
      </w:divBdr>
    </w:div>
    <w:div w:id="1659116083">
      <w:bodyDiv w:val="1"/>
      <w:marLeft w:val="0"/>
      <w:marRight w:val="0"/>
      <w:marTop w:val="0"/>
      <w:marBottom w:val="0"/>
      <w:divBdr>
        <w:top w:val="none" w:sz="0" w:space="0" w:color="auto"/>
        <w:left w:val="none" w:sz="0" w:space="0" w:color="auto"/>
        <w:bottom w:val="none" w:sz="0" w:space="0" w:color="auto"/>
        <w:right w:val="none" w:sz="0" w:space="0" w:color="auto"/>
      </w:divBdr>
    </w:div>
    <w:div w:id="1659918739">
      <w:bodyDiv w:val="1"/>
      <w:marLeft w:val="0"/>
      <w:marRight w:val="0"/>
      <w:marTop w:val="0"/>
      <w:marBottom w:val="0"/>
      <w:divBdr>
        <w:top w:val="none" w:sz="0" w:space="0" w:color="auto"/>
        <w:left w:val="none" w:sz="0" w:space="0" w:color="auto"/>
        <w:bottom w:val="none" w:sz="0" w:space="0" w:color="auto"/>
        <w:right w:val="none" w:sz="0" w:space="0" w:color="auto"/>
      </w:divBdr>
    </w:div>
    <w:div w:id="1661929402">
      <w:bodyDiv w:val="1"/>
      <w:marLeft w:val="0"/>
      <w:marRight w:val="0"/>
      <w:marTop w:val="0"/>
      <w:marBottom w:val="0"/>
      <w:divBdr>
        <w:top w:val="none" w:sz="0" w:space="0" w:color="auto"/>
        <w:left w:val="none" w:sz="0" w:space="0" w:color="auto"/>
        <w:bottom w:val="none" w:sz="0" w:space="0" w:color="auto"/>
        <w:right w:val="none" w:sz="0" w:space="0" w:color="auto"/>
      </w:divBdr>
    </w:div>
    <w:div w:id="1664549663">
      <w:bodyDiv w:val="1"/>
      <w:marLeft w:val="0"/>
      <w:marRight w:val="0"/>
      <w:marTop w:val="0"/>
      <w:marBottom w:val="0"/>
      <w:divBdr>
        <w:top w:val="none" w:sz="0" w:space="0" w:color="auto"/>
        <w:left w:val="none" w:sz="0" w:space="0" w:color="auto"/>
        <w:bottom w:val="none" w:sz="0" w:space="0" w:color="auto"/>
        <w:right w:val="none" w:sz="0" w:space="0" w:color="auto"/>
      </w:divBdr>
    </w:div>
    <w:div w:id="1667199837">
      <w:bodyDiv w:val="1"/>
      <w:marLeft w:val="0"/>
      <w:marRight w:val="0"/>
      <w:marTop w:val="0"/>
      <w:marBottom w:val="0"/>
      <w:divBdr>
        <w:top w:val="none" w:sz="0" w:space="0" w:color="auto"/>
        <w:left w:val="none" w:sz="0" w:space="0" w:color="auto"/>
        <w:bottom w:val="none" w:sz="0" w:space="0" w:color="auto"/>
        <w:right w:val="none" w:sz="0" w:space="0" w:color="auto"/>
      </w:divBdr>
    </w:div>
    <w:div w:id="1670713764">
      <w:bodyDiv w:val="1"/>
      <w:marLeft w:val="0"/>
      <w:marRight w:val="0"/>
      <w:marTop w:val="0"/>
      <w:marBottom w:val="0"/>
      <w:divBdr>
        <w:top w:val="none" w:sz="0" w:space="0" w:color="auto"/>
        <w:left w:val="none" w:sz="0" w:space="0" w:color="auto"/>
        <w:bottom w:val="none" w:sz="0" w:space="0" w:color="auto"/>
        <w:right w:val="none" w:sz="0" w:space="0" w:color="auto"/>
      </w:divBdr>
    </w:div>
    <w:div w:id="1683389916">
      <w:bodyDiv w:val="1"/>
      <w:marLeft w:val="0"/>
      <w:marRight w:val="0"/>
      <w:marTop w:val="0"/>
      <w:marBottom w:val="0"/>
      <w:divBdr>
        <w:top w:val="none" w:sz="0" w:space="0" w:color="auto"/>
        <w:left w:val="none" w:sz="0" w:space="0" w:color="auto"/>
        <w:bottom w:val="none" w:sz="0" w:space="0" w:color="auto"/>
        <w:right w:val="none" w:sz="0" w:space="0" w:color="auto"/>
      </w:divBdr>
    </w:div>
    <w:div w:id="1687704980">
      <w:bodyDiv w:val="1"/>
      <w:marLeft w:val="0"/>
      <w:marRight w:val="0"/>
      <w:marTop w:val="0"/>
      <w:marBottom w:val="0"/>
      <w:divBdr>
        <w:top w:val="none" w:sz="0" w:space="0" w:color="auto"/>
        <w:left w:val="none" w:sz="0" w:space="0" w:color="auto"/>
        <w:bottom w:val="none" w:sz="0" w:space="0" w:color="auto"/>
        <w:right w:val="none" w:sz="0" w:space="0" w:color="auto"/>
      </w:divBdr>
    </w:div>
    <w:div w:id="1689212488">
      <w:bodyDiv w:val="1"/>
      <w:marLeft w:val="0"/>
      <w:marRight w:val="0"/>
      <w:marTop w:val="0"/>
      <w:marBottom w:val="0"/>
      <w:divBdr>
        <w:top w:val="none" w:sz="0" w:space="0" w:color="auto"/>
        <w:left w:val="none" w:sz="0" w:space="0" w:color="auto"/>
        <w:bottom w:val="none" w:sz="0" w:space="0" w:color="auto"/>
        <w:right w:val="none" w:sz="0" w:space="0" w:color="auto"/>
      </w:divBdr>
    </w:div>
    <w:div w:id="1689941580">
      <w:bodyDiv w:val="1"/>
      <w:marLeft w:val="0"/>
      <w:marRight w:val="0"/>
      <w:marTop w:val="0"/>
      <w:marBottom w:val="0"/>
      <w:divBdr>
        <w:top w:val="none" w:sz="0" w:space="0" w:color="auto"/>
        <w:left w:val="none" w:sz="0" w:space="0" w:color="auto"/>
        <w:bottom w:val="none" w:sz="0" w:space="0" w:color="auto"/>
        <w:right w:val="none" w:sz="0" w:space="0" w:color="auto"/>
      </w:divBdr>
    </w:div>
    <w:div w:id="1690327200">
      <w:bodyDiv w:val="1"/>
      <w:marLeft w:val="0"/>
      <w:marRight w:val="0"/>
      <w:marTop w:val="0"/>
      <w:marBottom w:val="0"/>
      <w:divBdr>
        <w:top w:val="none" w:sz="0" w:space="0" w:color="auto"/>
        <w:left w:val="none" w:sz="0" w:space="0" w:color="auto"/>
        <w:bottom w:val="none" w:sz="0" w:space="0" w:color="auto"/>
        <w:right w:val="none" w:sz="0" w:space="0" w:color="auto"/>
      </w:divBdr>
    </w:div>
    <w:div w:id="1692141327">
      <w:bodyDiv w:val="1"/>
      <w:marLeft w:val="0"/>
      <w:marRight w:val="0"/>
      <w:marTop w:val="0"/>
      <w:marBottom w:val="0"/>
      <w:divBdr>
        <w:top w:val="none" w:sz="0" w:space="0" w:color="auto"/>
        <w:left w:val="none" w:sz="0" w:space="0" w:color="auto"/>
        <w:bottom w:val="none" w:sz="0" w:space="0" w:color="auto"/>
        <w:right w:val="none" w:sz="0" w:space="0" w:color="auto"/>
      </w:divBdr>
    </w:div>
    <w:div w:id="1699892796">
      <w:bodyDiv w:val="1"/>
      <w:marLeft w:val="0"/>
      <w:marRight w:val="0"/>
      <w:marTop w:val="0"/>
      <w:marBottom w:val="0"/>
      <w:divBdr>
        <w:top w:val="none" w:sz="0" w:space="0" w:color="auto"/>
        <w:left w:val="none" w:sz="0" w:space="0" w:color="auto"/>
        <w:bottom w:val="none" w:sz="0" w:space="0" w:color="auto"/>
        <w:right w:val="none" w:sz="0" w:space="0" w:color="auto"/>
      </w:divBdr>
    </w:div>
    <w:div w:id="1700087809">
      <w:bodyDiv w:val="1"/>
      <w:marLeft w:val="0"/>
      <w:marRight w:val="0"/>
      <w:marTop w:val="0"/>
      <w:marBottom w:val="0"/>
      <w:divBdr>
        <w:top w:val="none" w:sz="0" w:space="0" w:color="auto"/>
        <w:left w:val="none" w:sz="0" w:space="0" w:color="auto"/>
        <w:bottom w:val="none" w:sz="0" w:space="0" w:color="auto"/>
        <w:right w:val="none" w:sz="0" w:space="0" w:color="auto"/>
      </w:divBdr>
    </w:div>
    <w:div w:id="1702780628">
      <w:bodyDiv w:val="1"/>
      <w:marLeft w:val="0"/>
      <w:marRight w:val="0"/>
      <w:marTop w:val="0"/>
      <w:marBottom w:val="0"/>
      <w:divBdr>
        <w:top w:val="none" w:sz="0" w:space="0" w:color="auto"/>
        <w:left w:val="none" w:sz="0" w:space="0" w:color="auto"/>
        <w:bottom w:val="none" w:sz="0" w:space="0" w:color="auto"/>
        <w:right w:val="none" w:sz="0" w:space="0" w:color="auto"/>
      </w:divBdr>
    </w:div>
    <w:div w:id="1704089945">
      <w:bodyDiv w:val="1"/>
      <w:marLeft w:val="0"/>
      <w:marRight w:val="0"/>
      <w:marTop w:val="0"/>
      <w:marBottom w:val="0"/>
      <w:divBdr>
        <w:top w:val="none" w:sz="0" w:space="0" w:color="auto"/>
        <w:left w:val="none" w:sz="0" w:space="0" w:color="auto"/>
        <w:bottom w:val="none" w:sz="0" w:space="0" w:color="auto"/>
        <w:right w:val="none" w:sz="0" w:space="0" w:color="auto"/>
      </w:divBdr>
    </w:div>
    <w:div w:id="1714188418">
      <w:bodyDiv w:val="1"/>
      <w:marLeft w:val="0"/>
      <w:marRight w:val="0"/>
      <w:marTop w:val="0"/>
      <w:marBottom w:val="0"/>
      <w:divBdr>
        <w:top w:val="none" w:sz="0" w:space="0" w:color="auto"/>
        <w:left w:val="none" w:sz="0" w:space="0" w:color="auto"/>
        <w:bottom w:val="none" w:sz="0" w:space="0" w:color="auto"/>
        <w:right w:val="none" w:sz="0" w:space="0" w:color="auto"/>
      </w:divBdr>
    </w:div>
    <w:div w:id="1721706578">
      <w:bodyDiv w:val="1"/>
      <w:marLeft w:val="0"/>
      <w:marRight w:val="0"/>
      <w:marTop w:val="0"/>
      <w:marBottom w:val="0"/>
      <w:divBdr>
        <w:top w:val="none" w:sz="0" w:space="0" w:color="auto"/>
        <w:left w:val="none" w:sz="0" w:space="0" w:color="auto"/>
        <w:bottom w:val="none" w:sz="0" w:space="0" w:color="auto"/>
        <w:right w:val="none" w:sz="0" w:space="0" w:color="auto"/>
      </w:divBdr>
    </w:div>
    <w:div w:id="1729301162">
      <w:bodyDiv w:val="1"/>
      <w:marLeft w:val="0"/>
      <w:marRight w:val="0"/>
      <w:marTop w:val="0"/>
      <w:marBottom w:val="0"/>
      <w:divBdr>
        <w:top w:val="none" w:sz="0" w:space="0" w:color="auto"/>
        <w:left w:val="none" w:sz="0" w:space="0" w:color="auto"/>
        <w:bottom w:val="none" w:sz="0" w:space="0" w:color="auto"/>
        <w:right w:val="none" w:sz="0" w:space="0" w:color="auto"/>
      </w:divBdr>
    </w:div>
    <w:div w:id="1732147709">
      <w:bodyDiv w:val="1"/>
      <w:marLeft w:val="0"/>
      <w:marRight w:val="0"/>
      <w:marTop w:val="0"/>
      <w:marBottom w:val="0"/>
      <w:divBdr>
        <w:top w:val="none" w:sz="0" w:space="0" w:color="auto"/>
        <w:left w:val="none" w:sz="0" w:space="0" w:color="auto"/>
        <w:bottom w:val="none" w:sz="0" w:space="0" w:color="auto"/>
        <w:right w:val="none" w:sz="0" w:space="0" w:color="auto"/>
      </w:divBdr>
    </w:div>
    <w:div w:id="1734699497">
      <w:bodyDiv w:val="1"/>
      <w:marLeft w:val="0"/>
      <w:marRight w:val="0"/>
      <w:marTop w:val="0"/>
      <w:marBottom w:val="0"/>
      <w:divBdr>
        <w:top w:val="none" w:sz="0" w:space="0" w:color="auto"/>
        <w:left w:val="none" w:sz="0" w:space="0" w:color="auto"/>
        <w:bottom w:val="none" w:sz="0" w:space="0" w:color="auto"/>
        <w:right w:val="none" w:sz="0" w:space="0" w:color="auto"/>
      </w:divBdr>
    </w:div>
    <w:div w:id="1741251008">
      <w:bodyDiv w:val="1"/>
      <w:marLeft w:val="0"/>
      <w:marRight w:val="0"/>
      <w:marTop w:val="0"/>
      <w:marBottom w:val="0"/>
      <w:divBdr>
        <w:top w:val="none" w:sz="0" w:space="0" w:color="auto"/>
        <w:left w:val="none" w:sz="0" w:space="0" w:color="auto"/>
        <w:bottom w:val="none" w:sz="0" w:space="0" w:color="auto"/>
        <w:right w:val="none" w:sz="0" w:space="0" w:color="auto"/>
      </w:divBdr>
    </w:div>
    <w:div w:id="1744136361">
      <w:bodyDiv w:val="1"/>
      <w:marLeft w:val="0"/>
      <w:marRight w:val="0"/>
      <w:marTop w:val="0"/>
      <w:marBottom w:val="0"/>
      <w:divBdr>
        <w:top w:val="none" w:sz="0" w:space="0" w:color="auto"/>
        <w:left w:val="none" w:sz="0" w:space="0" w:color="auto"/>
        <w:bottom w:val="none" w:sz="0" w:space="0" w:color="auto"/>
        <w:right w:val="none" w:sz="0" w:space="0" w:color="auto"/>
      </w:divBdr>
    </w:div>
    <w:div w:id="1749036364">
      <w:bodyDiv w:val="1"/>
      <w:marLeft w:val="0"/>
      <w:marRight w:val="0"/>
      <w:marTop w:val="0"/>
      <w:marBottom w:val="0"/>
      <w:divBdr>
        <w:top w:val="none" w:sz="0" w:space="0" w:color="auto"/>
        <w:left w:val="none" w:sz="0" w:space="0" w:color="auto"/>
        <w:bottom w:val="none" w:sz="0" w:space="0" w:color="auto"/>
        <w:right w:val="none" w:sz="0" w:space="0" w:color="auto"/>
      </w:divBdr>
    </w:div>
    <w:div w:id="1753162432">
      <w:bodyDiv w:val="1"/>
      <w:marLeft w:val="0"/>
      <w:marRight w:val="0"/>
      <w:marTop w:val="0"/>
      <w:marBottom w:val="0"/>
      <w:divBdr>
        <w:top w:val="none" w:sz="0" w:space="0" w:color="auto"/>
        <w:left w:val="none" w:sz="0" w:space="0" w:color="auto"/>
        <w:bottom w:val="none" w:sz="0" w:space="0" w:color="auto"/>
        <w:right w:val="none" w:sz="0" w:space="0" w:color="auto"/>
      </w:divBdr>
    </w:div>
    <w:div w:id="1764106561">
      <w:bodyDiv w:val="1"/>
      <w:marLeft w:val="0"/>
      <w:marRight w:val="0"/>
      <w:marTop w:val="0"/>
      <w:marBottom w:val="0"/>
      <w:divBdr>
        <w:top w:val="none" w:sz="0" w:space="0" w:color="auto"/>
        <w:left w:val="none" w:sz="0" w:space="0" w:color="auto"/>
        <w:bottom w:val="none" w:sz="0" w:space="0" w:color="auto"/>
        <w:right w:val="none" w:sz="0" w:space="0" w:color="auto"/>
      </w:divBdr>
    </w:div>
    <w:div w:id="1766803455">
      <w:bodyDiv w:val="1"/>
      <w:marLeft w:val="0"/>
      <w:marRight w:val="0"/>
      <w:marTop w:val="0"/>
      <w:marBottom w:val="0"/>
      <w:divBdr>
        <w:top w:val="none" w:sz="0" w:space="0" w:color="auto"/>
        <w:left w:val="none" w:sz="0" w:space="0" w:color="auto"/>
        <w:bottom w:val="none" w:sz="0" w:space="0" w:color="auto"/>
        <w:right w:val="none" w:sz="0" w:space="0" w:color="auto"/>
      </w:divBdr>
    </w:div>
    <w:div w:id="1777676013">
      <w:bodyDiv w:val="1"/>
      <w:marLeft w:val="0"/>
      <w:marRight w:val="0"/>
      <w:marTop w:val="0"/>
      <w:marBottom w:val="0"/>
      <w:divBdr>
        <w:top w:val="none" w:sz="0" w:space="0" w:color="auto"/>
        <w:left w:val="none" w:sz="0" w:space="0" w:color="auto"/>
        <w:bottom w:val="none" w:sz="0" w:space="0" w:color="auto"/>
        <w:right w:val="none" w:sz="0" w:space="0" w:color="auto"/>
      </w:divBdr>
    </w:div>
    <w:div w:id="1778020811">
      <w:bodyDiv w:val="1"/>
      <w:marLeft w:val="0"/>
      <w:marRight w:val="0"/>
      <w:marTop w:val="0"/>
      <w:marBottom w:val="0"/>
      <w:divBdr>
        <w:top w:val="none" w:sz="0" w:space="0" w:color="auto"/>
        <w:left w:val="none" w:sz="0" w:space="0" w:color="auto"/>
        <w:bottom w:val="none" w:sz="0" w:space="0" w:color="auto"/>
        <w:right w:val="none" w:sz="0" w:space="0" w:color="auto"/>
      </w:divBdr>
    </w:div>
    <w:div w:id="1784107396">
      <w:bodyDiv w:val="1"/>
      <w:marLeft w:val="0"/>
      <w:marRight w:val="0"/>
      <w:marTop w:val="0"/>
      <w:marBottom w:val="0"/>
      <w:divBdr>
        <w:top w:val="none" w:sz="0" w:space="0" w:color="auto"/>
        <w:left w:val="none" w:sz="0" w:space="0" w:color="auto"/>
        <w:bottom w:val="none" w:sz="0" w:space="0" w:color="auto"/>
        <w:right w:val="none" w:sz="0" w:space="0" w:color="auto"/>
      </w:divBdr>
    </w:div>
    <w:div w:id="1795709286">
      <w:bodyDiv w:val="1"/>
      <w:marLeft w:val="0"/>
      <w:marRight w:val="0"/>
      <w:marTop w:val="0"/>
      <w:marBottom w:val="0"/>
      <w:divBdr>
        <w:top w:val="none" w:sz="0" w:space="0" w:color="auto"/>
        <w:left w:val="none" w:sz="0" w:space="0" w:color="auto"/>
        <w:bottom w:val="none" w:sz="0" w:space="0" w:color="auto"/>
        <w:right w:val="none" w:sz="0" w:space="0" w:color="auto"/>
      </w:divBdr>
    </w:div>
    <w:div w:id="1796094916">
      <w:bodyDiv w:val="1"/>
      <w:marLeft w:val="0"/>
      <w:marRight w:val="0"/>
      <w:marTop w:val="0"/>
      <w:marBottom w:val="0"/>
      <w:divBdr>
        <w:top w:val="none" w:sz="0" w:space="0" w:color="auto"/>
        <w:left w:val="none" w:sz="0" w:space="0" w:color="auto"/>
        <w:bottom w:val="none" w:sz="0" w:space="0" w:color="auto"/>
        <w:right w:val="none" w:sz="0" w:space="0" w:color="auto"/>
      </w:divBdr>
    </w:div>
    <w:div w:id="1797529155">
      <w:bodyDiv w:val="1"/>
      <w:marLeft w:val="0"/>
      <w:marRight w:val="0"/>
      <w:marTop w:val="0"/>
      <w:marBottom w:val="0"/>
      <w:divBdr>
        <w:top w:val="none" w:sz="0" w:space="0" w:color="auto"/>
        <w:left w:val="none" w:sz="0" w:space="0" w:color="auto"/>
        <w:bottom w:val="none" w:sz="0" w:space="0" w:color="auto"/>
        <w:right w:val="none" w:sz="0" w:space="0" w:color="auto"/>
      </w:divBdr>
    </w:div>
    <w:div w:id="1809125586">
      <w:bodyDiv w:val="1"/>
      <w:marLeft w:val="0"/>
      <w:marRight w:val="0"/>
      <w:marTop w:val="0"/>
      <w:marBottom w:val="0"/>
      <w:divBdr>
        <w:top w:val="none" w:sz="0" w:space="0" w:color="auto"/>
        <w:left w:val="none" w:sz="0" w:space="0" w:color="auto"/>
        <w:bottom w:val="none" w:sz="0" w:space="0" w:color="auto"/>
        <w:right w:val="none" w:sz="0" w:space="0" w:color="auto"/>
      </w:divBdr>
    </w:div>
    <w:div w:id="1813715271">
      <w:bodyDiv w:val="1"/>
      <w:marLeft w:val="0"/>
      <w:marRight w:val="0"/>
      <w:marTop w:val="0"/>
      <w:marBottom w:val="0"/>
      <w:divBdr>
        <w:top w:val="none" w:sz="0" w:space="0" w:color="auto"/>
        <w:left w:val="none" w:sz="0" w:space="0" w:color="auto"/>
        <w:bottom w:val="none" w:sz="0" w:space="0" w:color="auto"/>
        <w:right w:val="none" w:sz="0" w:space="0" w:color="auto"/>
      </w:divBdr>
    </w:div>
    <w:div w:id="1815945651">
      <w:bodyDiv w:val="1"/>
      <w:marLeft w:val="0"/>
      <w:marRight w:val="0"/>
      <w:marTop w:val="0"/>
      <w:marBottom w:val="0"/>
      <w:divBdr>
        <w:top w:val="none" w:sz="0" w:space="0" w:color="auto"/>
        <w:left w:val="none" w:sz="0" w:space="0" w:color="auto"/>
        <w:bottom w:val="none" w:sz="0" w:space="0" w:color="auto"/>
        <w:right w:val="none" w:sz="0" w:space="0" w:color="auto"/>
      </w:divBdr>
    </w:div>
    <w:div w:id="1819493734">
      <w:bodyDiv w:val="1"/>
      <w:marLeft w:val="0"/>
      <w:marRight w:val="0"/>
      <w:marTop w:val="0"/>
      <w:marBottom w:val="0"/>
      <w:divBdr>
        <w:top w:val="none" w:sz="0" w:space="0" w:color="auto"/>
        <w:left w:val="none" w:sz="0" w:space="0" w:color="auto"/>
        <w:bottom w:val="none" w:sz="0" w:space="0" w:color="auto"/>
        <w:right w:val="none" w:sz="0" w:space="0" w:color="auto"/>
      </w:divBdr>
    </w:div>
    <w:div w:id="1828672460">
      <w:bodyDiv w:val="1"/>
      <w:marLeft w:val="0"/>
      <w:marRight w:val="0"/>
      <w:marTop w:val="0"/>
      <w:marBottom w:val="0"/>
      <w:divBdr>
        <w:top w:val="none" w:sz="0" w:space="0" w:color="auto"/>
        <w:left w:val="none" w:sz="0" w:space="0" w:color="auto"/>
        <w:bottom w:val="none" w:sz="0" w:space="0" w:color="auto"/>
        <w:right w:val="none" w:sz="0" w:space="0" w:color="auto"/>
      </w:divBdr>
    </w:div>
    <w:div w:id="1831798299">
      <w:bodyDiv w:val="1"/>
      <w:marLeft w:val="0"/>
      <w:marRight w:val="0"/>
      <w:marTop w:val="0"/>
      <w:marBottom w:val="0"/>
      <w:divBdr>
        <w:top w:val="none" w:sz="0" w:space="0" w:color="auto"/>
        <w:left w:val="none" w:sz="0" w:space="0" w:color="auto"/>
        <w:bottom w:val="none" w:sz="0" w:space="0" w:color="auto"/>
        <w:right w:val="none" w:sz="0" w:space="0" w:color="auto"/>
      </w:divBdr>
    </w:div>
    <w:div w:id="1833835391">
      <w:bodyDiv w:val="1"/>
      <w:marLeft w:val="0"/>
      <w:marRight w:val="0"/>
      <w:marTop w:val="0"/>
      <w:marBottom w:val="0"/>
      <w:divBdr>
        <w:top w:val="none" w:sz="0" w:space="0" w:color="auto"/>
        <w:left w:val="none" w:sz="0" w:space="0" w:color="auto"/>
        <w:bottom w:val="none" w:sz="0" w:space="0" w:color="auto"/>
        <w:right w:val="none" w:sz="0" w:space="0" w:color="auto"/>
      </w:divBdr>
    </w:div>
    <w:div w:id="1843661787">
      <w:bodyDiv w:val="1"/>
      <w:marLeft w:val="0"/>
      <w:marRight w:val="0"/>
      <w:marTop w:val="0"/>
      <w:marBottom w:val="0"/>
      <w:divBdr>
        <w:top w:val="none" w:sz="0" w:space="0" w:color="auto"/>
        <w:left w:val="none" w:sz="0" w:space="0" w:color="auto"/>
        <w:bottom w:val="none" w:sz="0" w:space="0" w:color="auto"/>
        <w:right w:val="none" w:sz="0" w:space="0" w:color="auto"/>
      </w:divBdr>
    </w:div>
    <w:div w:id="1848474047">
      <w:bodyDiv w:val="1"/>
      <w:marLeft w:val="0"/>
      <w:marRight w:val="0"/>
      <w:marTop w:val="0"/>
      <w:marBottom w:val="0"/>
      <w:divBdr>
        <w:top w:val="none" w:sz="0" w:space="0" w:color="auto"/>
        <w:left w:val="none" w:sz="0" w:space="0" w:color="auto"/>
        <w:bottom w:val="none" w:sz="0" w:space="0" w:color="auto"/>
        <w:right w:val="none" w:sz="0" w:space="0" w:color="auto"/>
      </w:divBdr>
    </w:div>
    <w:div w:id="1863398915">
      <w:bodyDiv w:val="1"/>
      <w:marLeft w:val="0"/>
      <w:marRight w:val="0"/>
      <w:marTop w:val="0"/>
      <w:marBottom w:val="0"/>
      <w:divBdr>
        <w:top w:val="none" w:sz="0" w:space="0" w:color="auto"/>
        <w:left w:val="none" w:sz="0" w:space="0" w:color="auto"/>
        <w:bottom w:val="none" w:sz="0" w:space="0" w:color="auto"/>
        <w:right w:val="none" w:sz="0" w:space="0" w:color="auto"/>
      </w:divBdr>
    </w:div>
    <w:div w:id="1864897460">
      <w:bodyDiv w:val="1"/>
      <w:marLeft w:val="0"/>
      <w:marRight w:val="0"/>
      <w:marTop w:val="0"/>
      <w:marBottom w:val="0"/>
      <w:divBdr>
        <w:top w:val="none" w:sz="0" w:space="0" w:color="auto"/>
        <w:left w:val="none" w:sz="0" w:space="0" w:color="auto"/>
        <w:bottom w:val="none" w:sz="0" w:space="0" w:color="auto"/>
        <w:right w:val="none" w:sz="0" w:space="0" w:color="auto"/>
      </w:divBdr>
    </w:div>
    <w:div w:id="1867986772">
      <w:bodyDiv w:val="1"/>
      <w:marLeft w:val="0"/>
      <w:marRight w:val="0"/>
      <w:marTop w:val="0"/>
      <w:marBottom w:val="0"/>
      <w:divBdr>
        <w:top w:val="none" w:sz="0" w:space="0" w:color="auto"/>
        <w:left w:val="none" w:sz="0" w:space="0" w:color="auto"/>
        <w:bottom w:val="none" w:sz="0" w:space="0" w:color="auto"/>
        <w:right w:val="none" w:sz="0" w:space="0" w:color="auto"/>
      </w:divBdr>
    </w:div>
    <w:div w:id="1872644235">
      <w:bodyDiv w:val="1"/>
      <w:marLeft w:val="0"/>
      <w:marRight w:val="0"/>
      <w:marTop w:val="0"/>
      <w:marBottom w:val="0"/>
      <w:divBdr>
        <w:top w:val="none" w:sz="0" w:space="0" w:color="auto"/>
        <w:left w:val="none" w:sz="0" w:space="0" w:color="auto"/>
        <w:bottom w:val="none" w:sz="0" w:space="0" w:color="auto"/>
        <w:right w:val="none" w:sz="0" w:space="0" w:color="auto"/>
      </w:divBdr>
    </w:div>
    <w:div w:id="1886218092">
      <w:bodyDiv w:val="1"/>
      <w:marLeft w:val="0"/>
      <w:marRight w:val="0"/>
      <w:marTop w:val="0"/>
      <w:marBottom w:val="0"/>
      <w:divBdr>
        <w:top w:val="none" w:sz="0" w:space="0" w:color="auto"/>
        <w:left w:val="none" w:sz="0" w:space="0" w:color="auto"/>
        <w:bottom w:val="none" w:sz="0" w:space="0" w:color="auto"/>
        <w:right w:val="none" w:sz="0" w:space="0" w:color="auto"/>
      </w:divBdr>
    </w:div>
    <w:div w:id="1893804467">
      <w:bodyDiv w:val="1"/>
      <w:marLeft w:val="0"/>
      <w:marRight w:val="0"/>
      <w:marTop w:val="0"/>
      <w:marBottom w:val="0"/>
      <w:divBdr>
        <w:top w:val="none" w:sz="0" w:space="0" w:color="auto"/>
        <w:left w:val="none" w:sz="0" w:space="0" w:color="auto"/>
        <w:bottom w:val="none" w:sz="0" w:space="0" w:color="auto"/>
        <w:right w:val="none" w:sz="0" w:space="0" w:color="auto"/>
      </w:divBdr>
    </w:div>
    <w:div w:id="1915124870">
      <w:bodyDiv w:val="1"/>
      <w:marLeft w:val="0"/>
      <w:marRight w:val="0"/>
      <w:marTop w:val="0"/>
      <w:marBottom w:val="0"/>
      <w:divBdr>
        <w:top w:val="none" w:sz="0" w:space="0" w:color="auto"/>
        <w:left w:val="none" w:sz="0" w:space="0" w:color="auto"/>
        <w:bottom w:val="none" w:sz="0" w:space="0" w:color="auto"/>
        <w:right w:val="none" w:sz="0" w:space="0" w:color="auto"/>
      </w:divBdr>
    </w:div>
    <w:div w:id="1922643255">
      <w:bodyDiv w:val="1"/>
      <w:marLeft w:val="0"/>
      <w:marRight w:val="0"/>
      <w:marTop w:val="0"/>
      <w:marBottom w:val="0"/>
      <w:divBdr>
        <w:top w:val="none" w:sz="0" w:space="0" w:color="auto"/>
        <w:left w:val="none" w:sz="0" w:space="0" w:color="auto"/>
        <w:bottom w:val="none" w:sz="0" w:space="0" w:color="auto"/>
        <w:right w:val="none" w:sz="0" w:space="0" w:color="auto"/>
      </w:divBdr>
    </w:div>
    <w:div w:id="1923757975">
      <w:bodyDiv w:val="1"/>
      <w:marLeft w:val="0"/>
      <w:marRight w:val="0"/>
      <w:marTop w:val="0"/>
      <w:marBottom w:val="0"/>
      <w:divBdr>
        <w:top w:val="none" w:sz="0" w:space="0" w:color="auto"/>
        <w:left w:val="none" w:sz="0" w:space="0" w:color="auto"/>
        <w:bottom w:val="none" w:sz="0" w:space="0" w:color="auto"/>
        <w:right w:val="none" w:sz="0" w:space="0" w:color="auto"/>
      </w:divBdr>
    </w:div>
    <w:div w:id="1926189142">
      <w:bodyDiv w:val="1"/>
      <w:marLeft w:val="0"/>
      <w:marRight w:val="0"/>
      <w:marTop w:val="0"/>
      <w:marBottom w:val="0"/>
      <w:divBdr>
        <w:top w:val="none" w:sz="0" w:space="0" w:color="auto"/>
        <w:left w:val="none" w:sz="0" w:space="0" w:color="auto"/>
        <w:bottom w:val="none" w:sz="0" w:space="0" w:color="auto"/>
        <w:right w:val="none" w:sz="0" w:space="0" w:color="auto"/>
      </w:divBdr>
    </w:div>
    <w:div w:id="1932859555">
      <w:bodyDiv w:val="1"/>
      <w:marLeft w:val="0"/>
      <w:marRight w:val="0"/>
      <w:marTop w:val="0"/>
      <w:marBottom w:val="0"/>
      <w:divBdr>
        <w:top w:val="none" w:sz="0" w:space="0" w:color="auto"/>
        <w:left w:val="none" w:sz="0" w:space="0" w:color="auto"/>
        <w:bottom w:val="none" w:sz="0" w:space="0" w:color="auto"/>
        <w:right w:val="none" w:sz="0" w:space="0" w:color="auto"/>
      </w:divBdr>
    </w:div>
    <w:div w:id="1933199358">
      <w:bodyDiv w:val="1"/>
      <w:marLeft w:val="0"/>
      <w:marRight w:val="0"/>
      <w:marTop w:val="0"/>
      <w:marBottom w:val="0"/>
      <w:divBdr>
        <w:top w:val="none" w:sz="0" w:space="0" w:color="auto"/>
        <w:left w:val="none" w:sz="0" w:space="0" w:color="auto"/>
        <w:bottom w:val="none" w:sz="0" w:space="0" w:color="auto"/>
        <w:right w:val="none" w:sz="0" w:space="0" w:color="auto"/>
      </w:divBdr>
    </w:div>
    <w:div w:id="1933317797">
      <w:bodyDiv w:val="1"/>
      <w:marLeft w:val="0"/>
      <w:marRight w:val="0"/>
      <w:marTop w:val="0"/>
      <w:marBottom w:val="0"/>
      <w:divBdr>
        <w:top w:val="none" w:sz="0" w:space="0" w:color="auto"/>
        <w:left w:val="none" w:sz="0" w:space="0" w:color="auto"/>
        <w:bottom w:val="none" w:sz="0" w:space="0" w:color="auto"/>
        <w:right w:val="none" w:sz="0" w:space="0" w:color="auto"/>
      </w:divBdr>
    </w:div>
    <w:div w:id="1935238524">
      <w:bodyDiv w:val="1"/>
      <w:marLeft w:val="0"/>
      <w:marRight w:val="0"/>
      <w:marTop w:val="0"/>
      <w:marBottom w:val="0"/>
      <w:divBdr>
        <w:top w:val="none" w:sz="0" w:space="0" w:color="auto"/>
        <w:left w:val="none" w:sz="0" w:space="0" w:color="auto"/>
        <w:bottom w:val="none" w:sz="0" w:space="0" w:color="auto"/>
        <w:right w:val="none" w:sz="0" w:space="0" w:color="auto"/>
      </w:divBdr>
    </w:div>
    <w:div w:id="1937664427">
      <w:bodyDiv w:val="1"/>
      <w:marLeft w:val="0"/>
      <w:marRight w:val="0"/>
      <w:marTop w:val="0"/>
      <w:marBottom w:val="0"/>
      <w:divBdr>
        <w:top w:val="none" w:sz="0" w:space="0" w:color="auto"/>
        <w:left w:val="none" w:sz="0" w:space="0" w:color="auto"/>
        <w:bottom w:val="none" w:sz="0" w:space="0" w:color="auto"/>
        <w:right w:val="none" w:sz="0" w:space="0" w:color="auto"/>
      </w:divBdr>
    </w:div>
    <w:div w:id="1943953070">
      <w:bodyDiv w:val="1"/>
      <w:marLeft w:val="0"/>
      <w:marRight w:val="0"/>
      <w:marTop w:val="0"/>
      <w:marBottom w:val="0"/>
      <w:divBdr>
        <w:top w:val="none" w:sz="0" w:space="0" w:color="auto"/>
        <w:left w:val="none" w:sz="0" w:space="0" w:color="auto"/>
        <w:bottom w:val="none" w:sz="0" w:space="0" w:color="auto"/>
        <w:right w:val="none" w:sz="0" w:space="0" w:color="auto"/>
      </w:divBdr>
    </w:div>
    <w:div w:id="1953437633">
      <w:bodyDiv w:val="1"/>
      <w:marLeft w:val="0"/>
      <w:marRight w:val="0"/>
      <w:marTop w:val="0"/>
      <w:marBottom w:val="0"/>
      <w:divBdr>
        <w:top w:val="none" w:sz="0" w:space="0" w:color="auto"/>
        <w:left w:val="none" w:sz="0" w:space="0" w:color="auto"/>
        <w:bottom w:val="none" w:sz="0" w:space="0" w:color="auto"/>
        <w:right w:val="none" w:sz="0" w:space="0" w:color="auto"/>
      </w:divBdr>
    </w:div>
    <w:div w:id="1959338238">
      <w:bodyDiv w:val="1"/>
      <w:marLeft w:val="0"/>
      <w:marRight w:val="0"/>
      <w:marTop w:val="0"/>
      <w:marBottom w:val="0"/>
      <w:divBdr>
        <w:top w:val="none" w:sz="0" w:space="0" w:color="auto"/>
        <w:left w:val="none" w:sz="0" w:space="0" w:color="auto"/>
        <w:bottom w:val="none" w:sz="0" w:space="0" w:color="auto"/>
        <w:right w:val="none" w:sz="0" w:space="0" w:color="auto"/>
      </w:divBdr>
    </w:div>
    <w:div w:id="1961910838">
      <w:bodyDiv w:val="1"/>
      <w:marLeft w:val="0"/>
      <w:marRight w:val="0"/>
      <w:marTop w:val="0"/>
      <w:marBottom w:val="0"/>
      <w:divBdr>
        <w:top w:val="none" w:sz="0" w:space="0" w:color="auto"/>
        <w:left w:val="none" w:sz="0" w:space="0" w:color="auto"/>
        <w:bottom w:val="none" w:sz="0" w:space="0" w:color="auto"/>
        <w:right w:val="none" w:sz="0" w:space="0" w:color="auto"/>
      </w:divBdr>
    </w:div>
    <w:div w:id="1962687737">
      <w:bodyDiv w:val="1"/>
      <w:marLeft w:val="0"/>
      <w:marRight w:val="0"/>
      <w:marTop w:val="0"/>
      <w:marBottom w:val="0"/>
      <w:divBdr>
        <w:top w:val="none" w:sz="0" w:space="0" w:color="auto"/>
        <w:left w:val="none" w:sz="0" w:space="0" w:color="auto"/>
        <w:bottom w:val="none" w:sz="0" w:space="0" w:color="auto"/>
        <w:right w:val="none" w:sz="0" w:space="0" w:color="auto"/>
      </w:divBdr>
    </w:div>
    <w:div w:id="1968973649">
      <w:bodyDiv w:val="1"/>
      <w:marLeft w:val="0"/>
      <w:marRight w:val="0"/>
      <w:marTop w:val="0"/>
      <w:marBottom w:val="0"/>
      <w:divBdr>
        <w:top w:val="none" w:sz="0" w:space="0" w:color="auto"/>
        <w:left w:val="none" w:sz="0" w:space="0" w:color="auto"/>
        <w:bottom w:val="none" w:sz="0" w:space="0" w:color="auto"/>
        <w:right w:val="none" w:sz="0" w:space="0" w:color="auto"/>
      </w:divBdr>
    </w:div>
    <w:div w:id="1970819146">
      <w:bodyDiv w:val="1"/>
      <w:marLeft w:val="0"/>
      <w:marRight w:val="0"/>
      <w:marTop w:val="0"/>
      <w:marBottom w:val="0"/>
      <w:divBdr>
        <w:top w:val="none" w:sz="0" w:space="0" w:color="auto"/>
        <w:left w:val="none" w:sz="0" w:space="0" w:color="auto"/>
        <w:bottom w:val="none" w:sz="0" w:space="0" w:color="auto"/>
        <w:right w:val="none" w:sz="0" w:space="0" w:color="auto"/>
      </w:divBdr>
    </w:div>
    <w:div w:id="1971202655">
      <w:bodyDiv w:val="1"/>
      <w:marLeft w:val="0"/>
      <w:marRight w:val="0"/>
      <w:marTop w:val="0"/>
      <w:marBottom w:val="0"/>
      <w:divBdr>
        <w:top w:val="none" w:sz="0" w:space="0" w:color="auto"/>
        <w:left w:val="none" w:sz="0" w:space="0" w:color="auto"/>
        <w:bottom w:val="none" w:sz="0" w:space="0" w:color="auto"/>
        <w:right w:val="none" w:sz="0" w:space="0" w:color="auto"/>
      </w:divBdr>
    </w:div>
    <w:div w:id="1976834782">
      <w:bodyDiv w:val="1"/>
      <w:marLeft w:val="0"/>
      <w:marRight w:val="0"/>
      <w:marTop w:val="0"/>
      <w:marBottom w:val="0"/>
      <w:divBdr>
        <w:top w:val="none" w:sz="0" w:space="0" w:color="auto"/>
        <w:left w:val="none" w:sz="0" w:space="0" w:color="auto"/>
        <w:bottom w:val="none" w:sz="0" w:space="0" w:color="auto"/>
        <w:right w:val="none" w:sz="0" w:space="0" w:color="auto"/>
      </w:divBdr>
    </w:div>
    <w:div w:id="1979649642">
      <w:bodyDiv w:val="1"/>
      <w:marLeft w:val="0"/>
      <w:marRight w:val="0"/>
      <w:marTop w:val="0"/>
      <w:marBottom w:val="0"/>
      <w:divBdr>
        <w:top w:val="none" w:sz="0" w:space="0" w:color="auto"/>
        <w:left w:val="none" w:sz="0" w:space="0" w:color="auto"/>
        <w:bottom w:val="none" w:sz="0" w:space="0" w:color="auto"/>
        <w:right w:val="none" w:sz="0" w:space="0" w:color="auto"/>
      </w:divBdr>
    </w:div>
    <w:div w:id="1992249541">
      <w:bodyDiv w:val="1"/>
      <w:marLeft w:val="0"/>
      <w:marRight w:val="0"/>
      <w:marTop w:val="0"/>
      <w:marBottom w:val="0"/>
      <w:divBdr>
        <w:top w:val="none" w:sz="0" w:space="0" w:color="auto"/>
        <w:left w:val="none" w:sz="0" w:space="0" w:color="auto"/>
        <w:bottom w:val="none" w:sz="0" w:space="0" w:color="auto"/>
        <w:right w:val="none" w:sz="0" w:space="0" w:color="auto"/>
      </w:divBdr>
    </w:div>
    <w:div w:id="1998993960">
      <w:bodyDiv w:val="1"/>
      <w:marLeft w:val="0"/>
      <w:marRight w:val="0"/>
      <w:marTop w:val="0"/>
      <w:marBottom w:val="0"/>
      <w:divBdr>
        <w:top w:val="none" w:sz="0" w:space="0" w:color="auto"/>
        <w:left w:val="none" w:sz="0" w:space="0" w:color="auto"/>
        <w:bottom w:val="none" w:sz="0" w:space="0" w:color="auto"/>
        <w:right w:val="none" w:sz="0" w:space="0" w:color="auto"/>
      </w:divBdr>
    </w:div>
    <w:div w:id="2000230797">
      <w:bodyDiv w:val="1"/>
      <w:marLeft w:val="0"/>
      <w:marRight w:val="0"/>
      <w:marTop w:val="0"/>
      <w:marBottom w:val="0"/>
      <w:divBdr>
        <w:top w:val="none" w:sz="0" w:space="0" w:color="auto"/>
        <w:left w:val="none" w:sz="0" w:space="0" w:color="auto"/>
        <w:bottom w:val="none" w:sz="0" w:space="0" w:color="auto"/>
        <w:right w:val="none" w:sz="0" w:space="0" w:color="auto"/>
      </w:divBdr>
    </w:div>
    <w:div w:id="2001301856">
      <w:bodyDiv w:val="1"/>
      <w:marLeft w:val="0"/>
      <w:marRight w:val="0"/>
      <w:marTop w:val="0"/>
      <w:marBottom w:val="0"/>
      <w:divBdr>
        <w:top w:val="none" w:sz="0" w:space="0" w:color="auto"/>
        <w:left w:val="none" w:sz="0" w:space="0" w:color="auto"/>
        <w:bottom w:val="none" w:sz="0" w:space="0" w:color="auto"/>
        <w:right w:val="none" w:sz="0" w:space="0" w:color="auto"/>
      </w:divBdr>
    </w:div>
    <w:div w:id="2008550701">
      <w:bodyDiv w:val="1"/>
      <w:marLeft w:val="0"/>
      <w:marRight w:val="0"/>
      <w:marTop w:val="0"/>
      <w:marBottom w:val="0"/>
      <w:divBdr>
        <w:top w:val="none" w:sz="0" w:space="0" w:color="auto"/>
        <w:left w:val="none" w:sz="0" w:space="0" w:color="auto"/>
        <w:bottom w:val="none" w:sz="0" w:space="0" w:color="auto"/>
        <w:right w:val="none" w:sz="0" w:space="0" w:color="auto"/>
      </w:divBdr>
    </w:div>
    <w:div w:id="2026201497">
      <w:bodyDiv w:val="1"/>
      <w:marLeft w:val="0"/>
      <w:marRight w:val="0"/>
      <w:marTop w:val="0"/>
      <w:marBottom w:val="0"/>
      <w:divBdr>
        <w:top w:val="none" w:sz="0" w:space="0" w:color="auto"/>
        <w:left w:val="none" w:sz="0" w:space="0" w:color="auto"/>
        <w:bottom w:val="none" w:sz="0" w:space="0" w:color="auto"/>
        <w:right w:val="none" w:sz="0" w:space="0" w:color="auto"/>
      </w:divBdr>
    </w:div>
    <w:div w:id="2027707147">
      <w:bodyDiv w:val="1"/>
      <w:marLeft w:val="0"/>
      <w:marRight w:val="0"/>
      <w:marTop w:val="0"/>
      <w:marBottom w:val="0"/>
      <w:divBdr>
        <w:top w:val="none" w:sz="0" w:space="0" w:color="auto"/>
        <w:left w:val="none" w:sz="0" w:space="0" w:color="auto"/>
        <w:bottom w:val="none" w:sz="0" w:space="0" w:color="auto"/>
        <w:right w:val="none" w:sz="0" w:space="0" w:color="auto"/>
      </w:divBdr>
    </w:div>
    <w:div w:id="2034726392">
      <w:bodyDiv w:val="1"/>
      <w:marLeft w:val="0"/>
      <w:marRight w:val="0"/>
      <w:marTop w:val="0"/>
      <w:marBottom w:val="0"/>
      <w:divBdr>
        <w:top w:val="none" w:sz="0" w:space="0" w:color="auto"/>
        <w:left w:val="none" w:sz="0" w:space="0" w:color="auto"/>
        <w:bottom w:val="none" w:sz="0" w:space="0" w:color="auto"/>
        <w:right w:val="none" w:sz="0" w:space="0" w:color="auto"/>
      </w:divBdr>
    </w:div>
    <w:div w:id="2041196847">
      <w:bodyDiv w:val="1"/>
      <w:marLeft w:val="0"/>
      <w:marRight w:val="0"/>
      <w:marTop w:val="0"/>
      <w:marBottom w:val="0"/>
      <w:divBdr>
        <w:top w:val="none" w:sz="0" w:space="0" w:color="auto"/>
        <w:left w:val="none" w:sz="0" w:space="0" w:color="auto"/>
        <w:bottom w:val="none" w:sz="0" w:space="0" w:color="auto"/>
        <w:right w:val="none" w:sz="0" w:space="0" w:color="auto"/>
      </w:divBdr>
    </w:div>
    <w:div w:id="2049836092">
      <w:bodyDiv w:val="1"/>
      <w:marLeft w:val="0"/>
      <w:marRight w:val="0"/>
      <w:marTop w:val="0"/>
      <w:marBottom w:val="0"/>
      <w:divBdr>
        <w:top w:val="none" w:sz="0" w:space="0" w:color="auto"/>
        <w:left w:val="none" w:sz="0" w:space="0" w:color="auto"/>
        <w:bottom w:val="none" w:sz="0" w:space="0" w:color="auto"/>
        <w:right w:val="none" w:sz="0" w:space="0" w:color="auto"/>
      </w:divBdr>
    </w:div>
    <w:div w:id="2057969255">
      <w:bodyDiv w:val="1"/>
      <w:marLeft w:val="0"/>
      <w:marRight w:val="0"/>
      <w:marTop w:val="0"/>
      <w:marBottom w:val="0"/>
      <w:divBdr>
        <w:top w:val="none" w:sz="0" w:space="0" w:color="auto"/>
        <w:left w:val="none" w:sz="0" w:space="0" w:color="auto"/>
        <w:bottom w:val="none" w:sz="0" w:space="0" w:color="auto"/>
        <w:right w:val="none" w:sz="0" w:space="0" w:color="auto"/>
      </w:divBdr>
    </w:div>
    <w:div w:id="2059160727">
      <w:bodyDiv w:val="1"/>
      <w:marLeft w:val="0"/>
      <w:marRight w:val="0"/>
      <w:marTop w:val="0"/>
      <w:marBottom w:val="0"/>
      <w:divBdr>
        <w:top w:val="none" w:sz="0" w:space="0" w:color="auto"/>
        <w:left w:val="none" w:sz="0" w:space="0" w:color="auto"/>
        <w:bottom w:val="none" w:sz="0" w:space="0" w:color="auto"/>
        <w:right w:val="none" w:sz="0" w:space="0" w:color="auto"/>
      </w:divBdr>
    </w:div>
    <w:div w:id="2065181818">
      <w:bodyDiv w:val="1"/>
      <w:marLeft w:val="0"/>
      <w:marRight w:val="0"/>
      <w:marTop w:val="0"/>
      <w:marBottom w:val="0"/>
      <w:divBdr>
        <w:top w:val="none" w:sz="0" w:space="0" w:color="auto"/>
        <w:left w:val="none" w:sz="0" w:space="0" w:color="auto"/>
        <w:bottom w:val="none" w:sz="0" w:space="0" w:color="auto"/>
        <w:right w:val="none" w:sz="0" w:space="0" w:color="auto"/>
      </w:divBdr>
    </w:div>
    <w:div w:id="2097552010">
      <w:bodyDiv w:val="1"/>
      <w:marLeft w:val="0"/>
      <w:marRight w:val="0"/>
      <w:marTop w:val="0"/>
      <w:marBottom w:val="0"/>
      <w:divBdr>
        <w:top w:val="none" w:sz="0" w:space="0" w:color="auto"/>
        <w:left w:val="none" w:sz="0" w:space="0" w:color="auto"/>
        <w:bottom w:val="none" w:sz="0" w:space="0" w:color="auto"/>
        <w:right w:val="none" w:sz="0" w:space="0" w:color="auto"/>
      </w:divBdr>
    </w:div>
    <w:div w:id="2107650370">
      <w:bodyDiv w:val="1"/>
      <w:marLeft w:val="0"/>
      <w:marRight w:val="0"/>
      <w:marTop w:val="0"/>
      <w:marBottom w:val="0"/>
      <w:divBdr>
        <w:top w:val="none" w:sz="0" w:space="0" w:color="auto"/>
        <w:left w:val="none" w:sz="0" w:space="0" w:color="auto"/>
        <w:bottom w:val="none" w:sz="0" w:space="0" w:color="auto"/>
        <w:right w:val="none" w:sz="0" w:space="0" w:color="auto"/>
      </w:divBdr>
    </w:div>
    <w:div w:id="2120876705">
      <w:bodyDiv w:val="1"/>
      <w:marLeft w:val="0"/>
      <w:marRight w:val="0"/>
      <w:marTop w:val="0"/>
      <w:marBottom w:val="0"/>
      <w:divBdr>
        <w:top w:val="none" w:sz="0" w:space="0" w:color="auto"/>
        <w:left w:val="none" w:sz="0" w:space="0" w:color="auto"/>
        <w:bottom w:val="none" w:sz="0" w:space="0" w:color="auto"/>
        <w:right w:val="none" w:sz="0" w:space="0" w:color="auto"/>
      </w:divBdr>
    </w:div>
    <w:div w:id="2126384752">
      <w:bodyDiv w:val="1"/>
      <w:marLeft w:val="0"/>
      <w:marRight w:val="0"/>
      <w:marTop w:val="0"/>
      <w:marBottom w:val="0"/>
      <w:divBdr>
        <w:top w:val="none" w:sz="0" w:space="0" w:color="auto"/>
        <w:left w:val="none" w:sz="0" w:space="0" w:color="auto"/>
        <w:bottom w:val="none" w:sz="0" w:space="0" w:color="auto"/>
        <w:right w:val="none" w:sz="0" w:space="0" w:color="auto"/>
      </w:divBdr>
    </w:div>
    <w:div w:id="2127890137">
      <w:bodyDiv w:val="1"/>
      <w:marLeft w:val="0"/>
      <w:marRight w:val="0"/>
      <w:marTop w:val="0"/>
      <w:marBottom w:val="0"/>
      <w:divBdr>
        <w:top w:val="none" w:sz="0" w:space="0" w:color="auto"/>
        <w:left w:val="none" w:sz="0" w:space="0" w:color="auto"/>
        <w:bottom w:val="none" w:sz="0" w:space="0" w:color="auto"/>
        <w:right w:val="none" w:sz="0" w:space="0" w:color="auto"/>
      </w:divBdr>
    </w:div>
    <w:div w:id="2136098210">
      <w:bodyDiv w:val="1"/>
      <w:marLeft w:val="0"/>
      <w:marRight w:val="0"/>
      <w:marTop w:val="0"/>
      <w:marBottom w:val="0"/>
      <w:divBdr>
        <w:top w:val="none" w:sz="0" w:space="0" w:color="auto"/>
        <w:left w:val="none" w:sz="0" w:space="0" w:color="auto"/>
        <w:bottom w:val="none" w:sz="0" w:space="0" w:color="auto"/>
        <w:right w:val="none" w:sz="0" w:space="0" w:color="auto"/>
      </w:divBdr>
    </w:div>
    <w:div w:id="2138715563">
      <w:bodyDiv w:val="1"/>
      <w:marLeft w:val="0"/>
      <w:marRight w:val="0"/>
      <w:marTop w:val="0"/>
      <w:marBottom w:val="0"/>
      <w:divBdr>
        <w:top w:val="none" w:sz="0" w:space="0" w:color="auto"/>
        <w:left w:val="none" w:sz="0" w:space="0" w:color="auto"/>
        <w:bottom w:val="none" w:sz="0" w:space="0" w:color="auto"/>
        <w:right w:val="none" w:sz="0" w:space="0" w:color="auto"/>
      </w:divBdr>
    </w:div>
    <w:div w:id="2138717143">
      <w:bodyDiv w:val="1"/>
      <w:marLeft w:val="0"/>
      <w:marRight w:val="0"/>
      <w:marTop w:val="0"/>
      <w:marBottom w:val="0"/>
      <w:divBdr>
        <w:top w:val="none" w:sz="0" w:space="0" w:color="auto"/>
        <w:left w:val="none" w:sz="0" w:space="0" w:color="auto"/>
        <w:bottom w:val="none" w:sz="0" w:space="0" w:color="auto"/>
        <w:right w:val="none" w:sz="0" w:space="0" w:color="auto"/>
      </w:divBdr>
    </w:div>
    <w:div w:id="2139377586">
      <w:bodyDiv w:val="1"/>
      <w:marLeft w:val="0"/>
      <w:marRight w:val="0"/>
      <w:marTop w:val="0"/>
      <w:marBottom w:val="0"/>
      <w:divBdr>
        <w:top w:val="none" w:sz="0" w:space="0" w:color="auto"/>
        <w:left w:val="none" w:sz="0" w:space="0" w:color="auto"/>
        <w:bottom w:val="none" w:sz="0" w:space="0" w:color="auto"/>
        <w:right w:val="none" w:sz="0" w:space="0" w:color="auto"/>
      </w:divBdr>
    </w:div>
    <w:div w:id="2143302858">
      <w:bodyDiv w:val="1"/>
      <w:marLeft w:val="0"/>
      <w:marRight w:val="0"/>
      <w:marTop w:val="0"/>
      <w:marBottom w:val="0"/>
      <w:divBdr>
        <w:top w:val="none" w:sz="0" w:space="0" w:color="auto"/>
        <w:left w:val="none" w:sz="0" w:space="0" w:color="auto"/>
        <w:bottom w:val="none" w:sz="0" w:space="0" w:color="auto"/>
        <w:right w:val="none" w:sz="0" w:space="0" w:color="auto"/>
      </w:divBdr>
    </w:div>
    <w:div w:id="2144031166">
      <w:bodyDiv w:val="1"/>
      <w:marLeft w:val="0"/>
      <w:marRight w:val="0"/>
      <w:marTop w:val="0"/>
      <w:marBottom w:val="0"/>
      <w:divBdr>
        <w:top w:val="none" w:sz="0" w:space="0" w:color="auto"/>
        <w:left w:val="none" w:sz="0" w:space="0" w:color="auto"/>
        <w:bottom w:val="none" w:sz="0" w:space="0" w:color="auto"/>
        <w:right w:val="none" w:sz="0" w:space="0" w:color="auto"/>
      </w:divBdr>
    </w:div>
    <w:div w:id="2147116492">
      <w:bodyDiv w:val="1"/>
      <w:marLeft w:val="0"/>
      <w:marRight w:val="0"/>
      <w:marTop w:val="0"/>
      <w:marBottom w:val="0"/>
      <w:divBdr>
        <w:top w:val="none" w:sz="0" w:space="0" w:color="auto"/>
        <w:left w:val="none" w:sz="0" w:space="0" w:color="auto"/>
        <w:bottom w:val="none" w:sz="0" w:space="0" w:color="auto"/>
        <w:right w:val="none" w:sz="0" w:space="0" w:color="auto"/>
      </w:divBdr>
      <w:divsChild>
        <w:div w:id="1923685014">
          <w:marLeft w:val="0"/>
          <w:marRight w:val="0"/>
          <w:marTop w:val="0"/>
          <w:marBottom w:val="0"/>
          <w:divBdr>
            <w:top w:val="none" w:sz="0" w:space="0" w:color="auto"/>
            <w:left w:val="none" w:sz="0" w:space="0" w:color="auto"/>
            <w:bottom w:val="none" w:sz="0" w:space="0" w:color="auto"/>
            <w:right w:val="none" w:sz="0" w:space="0" w:color="auto"/>
          </w:divBdr>
          <w:divsChild>
            <w:div w:id="208594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Clinton.andersen@ccaurora.edu" TargetMode="External"/><Relationship Id="rId18" Type="http://schemas.openxmlformats.org/officeDocument/2006/relationships/hyperlink" Target="mailto:Barbara.L.Johnson@dhs.gov" TargetMode="External"/><Relationship Id="rId26" Type="http://schemas.openxmlformats.org/officeDocument/2006/relationships/hyperlink" Target="http://csis.org/publication/us-oil-and-gas-import-dependence-department-energy-projections-2011" TargetMode="External"/><Relationship Id="rId39" Type="http://schemas.openxmlformats.org/officeDocument/2006/relationships/hyperlink" Target="http://www.lrc.fema.gov/news_allhaz.html" TargetMode="External"/><Relationship Id="rId21" Type="http://schemas.openxmlformats.org/officeDocument/2006/relationships/hyperlink" Target="http://www.americanprogress.org/issues/2011/05/another_way_terrorism.html" TargetMode="External"/><Relationship Id="rId34" Type="http://schemas.openxmlformats.org/officeDocument/2006/relationships/hyperlink" Target="http://www.usaid.gov/our_work/humanitarian_assistance/disaster_assistance/countries/libya/template/index.html" TargetMode="External"/><Relationship Id="rId42" Type="http://schemas.openxmlformats.org/officeDocument/2006/relationships/hyperlink" Target="http://bit.ly/j9HR7Q" TargetMode="External"/><Relationship Id="rId47" Type="http://schemas.openxmlformats.org/officeDocument/2006/relationships/hyperlink" Target="http://www.khsltv.com/content/specialreports/story/Solar-Panel-Safety/YnK6UYJHCkObZtNMa4yzJA.cspx" TargetMode="External"/><Relationship Id="rId50" Type="http://schemas.openxmlformats.org/officeDocument/2006/relationships/hyperlink" Target="http://www.lrc.fema.gov/starweb/lrcweb/servlet.starweb?path=lrcweb/STARLibraries1.web&amp;search=R%3d192805:192930%20and%20bi%20not%3d%28fire%20or%20firefighters%20or%20firefighting%29%20and%20jos%20not%3d%28fire%20or%20firehouse%20or%20ems%29%20and%20url%20not%20%22%22" TargetMode="External"/><Relationship Id="rId55" Type="http://schemas.openxmlformats.org/officeDocument/2006/relationships/hyperlink" Target="http://www.lrc.fema.gov/starweb/lrcweb/servlet.starweb?path=lrcweb/STARLibraries1.web&amp;search=SUB%3D%28interagency%20cooperation%20or%20authorities%20having%20jurisdiction%29%20and%20r%3D193052:193125" TargetMode="External"/><Relationship Id="rId63" Type="http://schemas.openxmlformats.org/officeDocument/2006/relationships/hyperlink" Target="http://www.lrc.fema.gov/starweb/lrcweb/servlet.starweb?path=lrcweb/STARLibraries1.web&amp;search=SUB%3D%28social%20media%20or%20risk%20communications%29%20and%20r%3D193052:193125" TargetMode="External"/><Relationship Id="rId68" Type="http://schemas.openxmlformats.org/officeDocument/2006/relationships/hyperlink" Target="http://cemr-network.org/?xg_source=msg_mes_network" TargetMode="External"/><Relationship Id="rId76" Type="http://schemas.openxmlformats.org/officeDocument/2006/relationships/hyperlink" Target="mailto:Barbara.L.Johnson@dhs.gov" TargetMode="External"/><Relationship Id="rId7" Type="http://schemas.openxmlformats.org/officeDocument/2006/relationships/hyperlink" Target="http://training.fema.gov/EMIWeb/edu/activityRA2011.asp" TargetMode="External"/><Relationship Id="rId71" Type="http://schemas.openxmlformats.org/officeDocument/2006/relationships/hyperlink" Target="http://cemr-network.org/page/partnership-1?xg_source=msg_mes_network" TargetMode="External"/><Relationship Id="rId2" Type="http://schemas.openxmlformats.org/officeDocument/2006/relationships/numbering" Target="numbering.xml"/><Relationship Id="rId16" Type="http://schemas.openxmlformats.org/officeDocument/2006/relationships/hyperlink" Target="mailto:haywood@calu.edu" TargetMode="External"/><Relationship Id="rId29" Type="http://schemas.openxmlformats.org/officeDocument/2006/relationships/hyperlink" Target="http://homeland.house.gov/hearing/hearing-%E2%80%9Csecuring-our-nation%E2%80%99s-mass-transit-systems-against-terrorist-attack%E2%80%9D" TargetMode="External"/><Relationship Id="rId11" Type="http://schemas.openxmlformats.org/officeDocument/2006/relationships/hyperlink" Target="mailto:Barbara.L.Johnson@dhs.gov" TargetMode="External"/><Relationship Id="rId24" Type="http://schemas.openxmlformats.org/officeDocument/2006/relationships/hyperlink" Target="http://www.americanprogress.org/issues/2011/05/efficient_counterterrorism.html" TargetMode="External"/><Relationship Id="rId32" Type="http://schemas.openxmlformats.org/officeDocument/2006/relationships/hyperlink" Target="http://www.usaid.gov/our_work/humanitarian_assistance/disaster_assistance/countries/cote_divoire/template/index.html" TargetMode="External"/><Relationship Id="rId37" Type="http://schemas.openxmlformats.org/officeDocument/2006/relationships/hyperlink" Target="http://netc.worldcat.org/profiles/netclrc/lists/coversonly/2561303" TargetMode="External"/><Relationship Id="rId40" Type="http://schemas.openxmlformats.org/officeDocument/2006/relationships/hyperlink" Target="http://www.lrc.fema.gov/news.xml" TargetMode="External"/><Relationship Id="rId45" Type="http://schemas.openxmlformats.org/officeDocument/2006/relationships/hyperlink" Target="http://bit.ly/l5BBtK" TargetMode="External"/><Relationship Id="rId53" Type="http://schemas.openxmlformats.org/officeDocument/2006/relationships/hyperlink" Target="http://www.lrc.fema.gov/starweb/lrcweb/servlet.starweb?path=lrcweb/STARLibraries1.web&amp;search=SUB%3D%28emergency%20response%20or%20crisis%20management%29%20and%20r%3D193052:193125" TargetMode="External"/><Relationship Id="rId58" Type="http://schemas.openxmlformats.org/officeDocument/2006/relationships/hyperlink" Target="http://www.lrc.fema.gov/starweb/lrcweb/servlet.starweb?path=lrcweb/STARLibraries1.web&amp;search=SUB%3D%28radiation%20effects%20or%20radiation%20exposure%20or%20radiological%20emergencies%20or%20radioactive%20contamination%20or%20radiation%20protection%20or%20nuclear%20weapons%20or%20nuclear%20explosion%20effects%20or%20nuclear%20power%20plants%29%20and%20r%3D193052:193125" TargetMode="External"/><Relationship Id="rId66" Type="http://schemas.openxmlformats.org/officeDocument/2006/relationships/hyperlink" Target="http://www.lrc.fema.gov/starweb/lrcweb/servlet.starweb?path=lrcweb/STARLibraries1.web&amp;search=SUB%3D%28emergency%20operations%20simulation%20training%20or%20fire%20service%20education%20or%20exercises%20or%20games%20or%20instructors%20or%20table%20top%20exercises%20or%20training%20simulation%20or%20disaster%20scenarios%20or%20training%20programs%20or%20virtual%20reality%29%20and%20r%3D193052:193125%20and%20bi%20not%3D%28fire%20or%20firefighters%29" TargetMode="External"/><Relationship Id="rId74" Type="http://schemas.openxmlformats.org/officeDocument/2006/relationships/hyperlink" Target="mailto:inquiry@cem-research.org"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www.lrc.fema.gov/starweb/lrcweb/servlet.starweb?path=lrcweb/STARLibraries1.web&amp;search=SUB%3D%28high%20angle%20rescue%20operations%20or%20urban%20search%20rescue%20or%20water%20rescue%20or%20aircraft%20rescue%20fire%20fighting%20or%20heavy%20rescue%20operations%20or%20rapid%20intervention%20teams%20or%20rescue%20equipment%20or%20rescue%20operations%20or%20rescue%20personnel%20or%20swift%20water%20rescue%20or%20search%20operations%29%20and%20r%3D193052:193125" TargetMode="External"/><Relationship Id="rId10" Type="http://schemas.openxmlformats.org/officeDocument/2006/relationships/hyperlink" Target="http://training.fema.gov/emiweb/edu/educonference11.asp" TargetMode="External"/><Relationship Id="rId19" Type="http://schemas.openxmlformats.org/officeDocument/2006/relationships/hyperlink" Target="http://www.ready.gov/" TargetMode="External"/><Relationship Id="rId31" Type="http://schemas.openxmlformats.org/officeDocument/2006/relationships/hyperlink" Target="http://hsgac.senate.gov/public/index.cfm?FuseAction=Hearings.Hearing&amp;Hearing_ID=e928effc-4bfd-4024-9017-130bb45b4ed4" TargetMode="External"/><Relationship Id="rId44" Type="http://schemas.openxmlformats.org/officeDocument/2006/relationships/hyperlink" Target="http://bit.ly/l75L1L" TargetMode="External"/><Relationship Id="rId52" Type="http://schemas.openxmlformats.org/officeDocument/2006/relationships/hyperlink" Target="http://www.lrc.fema.gov/starweb/lrcweb/servlet.starweb?path=lrcweb/STARLibraries1.web&amp;search=SUB%3D%28emergency%20management%20or%20national%20incident%20management%20system%20or%20emergency%20operations%20centers%20or%20civil%20defense%20or%20emergency%20managers%20or%20national%20mitigation%20strategy%20or%20crisis%20management%20or%20first%20responders%20or%20disasters%20or%20federal%20emergency%20management%20agency%20or%20incident%20command%20system%29%20and%20r%3D193052:193125" TargetMode="External"/><Relationship Id="rId60" Type="http://schemas.openxmlformats.org/officeDocument/2006/relationships/hyperlink" Target="http://www.lrc.fema.gov/starweb/lrcweb/servlet.starweb?path=lrcweb/STARLibraries1.web&amp;search=SUB%3D%28public%20health%20or%20hospitals%29%20and%20r%3D193052:193125" TargetMode="External"/><Relationship Id="rId65" Type="http://schemas.openxmlformats.org/officeDocument/2006/relationships/hyperlink" Target="http://www.lrc.fema.gov/starweb/lrcweb/servlet.starweb?path=lrcweb/STARLibraries1.web&amp;search=SUB%3Dterrorism%20and%20r%3D193052:193125" TargetMode="External"/><Relationship Id="rId73" Type="http://schemas.openxmlformats.org/officeDocument/2006/relationships/hyperlink" Target="http://api.ning.com/files/ASgR8R*UwuYHRIRZnXCpY8SC1ldhk-Fg55d6OrwxIwcHnY*RTTWSa0P-Dpihjy5QXHLQMgg5INAT93SuoMSA8f5zXBl9yme-/CEMRN.MOP.pdf"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arbara.L.Johnson@dhs.gov" TargetMode="External"/><Relationship Id="rId14" Type="http://schemas.openxmlformats.org/officeDocument/2006/relationships/hyperlink" Target="mailto:manderino@calu.edu" TargetMode="External"/><Relationship Id="rId22" Type="http://schemas.openxmlformats.org/officeDocument/2006/relationships/hyperlink" Target="http://www.centerforsecuritypolicy.org/p18708.xml" TargetMode="External"/><Relationship Id="rId27" Type="http://schemas.openxmlformats.org/officeDocument/2006/relationships/hyperlink" Target="http://homeland.house.gov/hearing/subcommittee-hearing-%E2%80%9Cborder-security-and-enforcement-%E2%80%93-department-homeland-security%E2%80%99s" TargetMode="External"/><Relationship Id="rId30" Type="http://schemas.openxmlformats.org/officeDocument/2006/relationships/hyperlink" Target="http://hsgac.senate.gov/public/index.cfm?FuseAction=Hearings.Hearing&amp;Hearing_ID=6267a10e-5cc4-4087-b801-b8afb30f7ea3" TargetMode="External"/><Relationship Id="rId35" Type="http://schemas.openxmlformats.org/officeDocument/2006/relationships/hyperlink" Target="http://www.whitehouse.gov/issues/energy-and-environment/deepwater-bp-oil-spill" TargetMode="External"/><Relationship Id="rId43" Type="http://schemas.openxmlformats.org/officeDocument/2006/relationships/hyperlink" Target="http://n.pr/iCa3gd" TargetMode="External"/><Relationship Id="rId48" Type="http://schemas.openxmlformats.org/officeDocument/2006/relationships/hyperlink" Target="http://bit.ly/iyBj9Z" TargetMode="External"/><Relationship Id="rId56" Type="http://schemas.openxmlformats.org/officeDocument/2006/relationships/hyperlink" Target="http://www.lrc.fema.gov/starweb/lrcweb/servlet.starweb?path=lrcweb/STARLibraries1.web&amp;search=SUB%3Dmass%20casualties%20and%20r%3D193052:193125" TargetMode="External"/><Relationship Id="rId64" Type="http://schemas.openxmlformats.org/officeDocument/2006/relationships/hyperlink" Target="http://www.lrc.fema.gov/starweb/lrcweb/servlet.starweb?path=lrcweb/STARLibraries1.web&amp;search=SUB%3D%28risk%20evaluation%20or%20risk%20management%29%20and%20r%3D193052:193125" TargetMode="External"/><Relationship Id="rId69" Type="http://schemas.openxmlformats.org/officeDocument/2006/relationships/hyperlink" Target="http://www.linkedin.com/redirect?url=http%3A%2F%2Fwww%2Ecemr-network%2Eorg&amp;urlhash=pfip&amp;_t=tracking_anet" TargetMode="External"/><Relationship Id="rId77" Type="http://schemas.openxmlformats.org/officeDocument/2006/relationships/hyperlink" Target="http://training.fema.gov/emiweb/edu" TargetMode="External"/><Relationship Id="rId8" Type="http://schemas.openxmlformats.org/officeDocument/2006/relationships/hyperlink" Target="http://training.fema.gov/EMIWeb/edu/collegecrsbooks.asp" TargetMode="External"/><Relationship Id="rId51" Type="http://schemas.openxmlformats.org/officeDocument/2006/relationships/hyperlink" Target="http://www.lrc.fema.gov/starweb/lrcweb/servlet.starweb?path=lrcweb/STARLibraries1.web&amp;search=SUB%3D%28disaster%20planning%20or%20disaster%20preparedness%20or%20evacuation%20planning%20or%20disaster%20plans%29and%20r%3D193052:193125" TargetMode="External"/><Relationship Id="rId72" Type="http://schemas.openxmlformats.org/officeDocument/2006/relationships/hyperlink" Target="http://cemr-network.org/page/partnership-1?xg_source=msg_mes_network" TargetMode="External"/><Relationship Id="rId3" Type="http://schemas.openxmlformats.org/officeDocument/2006/relationships/styles" Target="styles.xml"/><Relationship Id="rId12" Type="http://schemas.openxmlformats.org/officeDocument/2006/relationships/hyperlink" Target="http://training.fema.gov/emiweb/edu/educonference11.asp" TargetMode="External"/><Relationship Id="rId17" Type="http://schemas.openxmlformats.org/officeDocument/2006/relationships/hyperlink" Target="mailto:hazmatgo@metrocast.net" TargetMode="External"/><Relationship Id="rId25" Type="http://schemas.openxmlformats.org/officeDocument/2006/relationships/hyperlink" Target="http://csis.org/publication/challenges-new-national-security-team-must-meet-do-you-really-want-office" TargetMode="External"/><Relationship Id="rId33" Type="http://schemas.openxmlformats.org/officeDocument/2006/relationships/hyperlink" Target="http://www.usaid.gov/our_work/humanitarian_assistance/disaster_assistance/countries/kyrgyzstan/template/index.html" TargetMode="External"/><Relationship Id="rId38" Type="http://schemas.openxmlformats.org/officeDocument/2006/relationships/hyperlink" Target="http://netc.worldcat.org/profiles/netclrc/lists/coversonly/2568422" TargetMode="External"/><Relationship Id="rId46" Type="http://schemas.openxmlformats.org/officeDocument/2006/relationships/hyperlink" Target="http://wapo.st/jkv9NY" TargetMode="External"/><Relationship Id="rId59" Type="http://schemas.openxmlformats.org/officeDocument/2006/relationships/hyperlink" Target="http://www.lrc.fema.gov/starweb/lrcweb/servlet.starweb?path=lrcweb/STARLibraries1.web&amp;search=SUB%3D%28infectious%20diseases20or%20medical%20surveillance%20or%20pandemics%20or%20influenza%20or%20plagues%20epidemics%20or%20swine%20influenza%20or%20avian%20influenza%29%20and%20r%3D193052:193125" TargetMode="External"/><Relationship Id="rId67" Type="http://schemas.openxmlformats.org/officeDocument/2006/relationships/hyperlink" Target="http://www.lrc.fema.gov/starweb/lrcweb/servlet.starweb?path=lrcweb/STARLibraries1.web&amp;search=SUB%3D%28forest%20fires%20or%20wildfires%20or%20wildland%20urban%20interface%20or%20conflagrations%20or%20aerial%20fire%20suppression%20or%20firelines%20or%20wildland%20fire%20suppression%20or%20smoke%20jumpers%20or%20controlled%20burning%29%20and%20r%3D193052:193125" TargetMode="External"/><Relationship Id="rId20" Type="http://schemas.openxmlformats.org/officeDocument/2006/relationships/hyperlink" Target="mailto:gmarlatt@nps.edu/" TargetMode="External"/><Relationship Id="rId41" Type="http://schemas.openxmlformats.org/officeDocument/2006/relationships/hyperlink" Target="http://bit.ly/mmUpcp" TargetMode="External"/><Relationship Id="rId54" Type="http://schemas.openxmlformats.org/officeDocument/2006/relationships/hyperlink" Target="http://www.lrc.fema.gov/starweb/lrcweb/servlet.starweb?path=lrcweb/STARLibraries1.web&amp;search=SUB%3Dhomeland%20security%20and%20r%3D193052:193125" TargetMode="External"/><Relationship Id="rId62" Type="http://schemas.openxmlformats.org/officeDocument/2006/relationships/hyperlink" Target="http://www.lrc.fema.gov/starweb/lrcweb/servlet.starweb?path=lrcweb/STARLibraries1.web&amp;search=SUB%3D%28resilience%20or%20infrastructure%29%20and%20r%3D193052:193125" TargetMode="External"/><Relationship Id="rId70" Type="http://schemas.openxmlformats.org/officeDocument/2006/relationships/hyperlink" Target="%20http:/cemr-network.org/forum/topics/research-participation" TargetMode="External"/><Relationship Id="rId75" Type="http://schemas.openxmlformats.org/officeDocument/2006/relationships/hyperlink" Target="http://www.colorado.edu/hazards/publications/signup.html" TargetMode="External"/><Relationship Id="rId1" Type="http://schemas.openxmlformats.org/officeDocument/2006/relationships/customXml" Target="../customXml/item1.xml"/><Relationship Id="rId6" Type="http://schemas.openxmlformats.org/officeDocument/2006/relationships/hyperlink" Target="http://training.fema.gov/emiweb/edu/educonference11.asp" TargetMode="External"/><Relationship Id="rId15" Type="http://schemas.openxmlformats.org/officeDocument/2006/relationships/hyperlink" Target="http://institutes.calu.edu/ilpp" TargetMode="External"/><Relationship Id="rId23" Type="http://schemas.openxmlformats.org/officeDocument/2006/relationships/hyperlink" Target="http://www.americanprogress.org/issues/2011/04/pdf/debt_limit_101.pdf" TargetMode="External"/><Relationship Id="rId28" Type="http://schemas.openxmlformats.org/officeDocument/2006/relationships/hyperlink" Target="http://homeland.house.gov/hearing/subcommittee-hearing-%E2%80%9Chr-modern-security-credentials-act%E2%80%9D" TargetMode="External"/><Relationship Id="rId36" Type="http://schemas.openxmlformats.org/officeDocument/2006/relationships/hyperlink" Target="http://www.lrc.fema.gov/path_flood.html" TargetMode="External"/><Relationship Id="rId49" Type="http://schemas.openxmlformats.org/officeDocument/2006/relationships/hyperlink" Target="http://www.lrc.fema.gov/starweb/lrcweb/servlet.starweb?path=lrcweb/STARLibraries1.web&amp;search=R%3d192805:192930%20and%20bi%20not%3d%28fire%20or%20firefighters%20or%20firefighting%29%20and%20jos%20not%3d%28fire%20or%20firehouse%20or%20ems%20or%20firefighting%29" TargetMode="External"/><Relationship Id="rId57" Type="http://schemas.openxmlformats.org/officeDocument/2006/relationships/hyperlink" Target="http://www.lrc.fema.gov/starweb/lrcweb/servlet.starweb?path=lrcweb/STARLibraries1.web&amp;search=SUB%3D%28hurricane*%20or%20hurricanes%20or%20avalanches%20or%20blizzards%20or%20cyclones%20or%20earthquakes%20or%20floods%20or%20landslides%20or%20monsoons%20or%20tornadoes%20or%20tsunamis%20or%20typhoons%20or%20volcanoes%20or%20natural%20disasters%20or%20droughts%20or%20natural%20hazards%20or%20flash%20floods%29and%20r%3D193052:1931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67E74-A371-455A-82B6-BEFA1DBFE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9</Pages>
  <Words>4940</Words>
  <Characters>28160</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FEMA</Company>
  <LinksUpToDate>false</LinksUpToDate>
  <CharactersWithSpaces>33034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bjohnso4</dc:creator>
  <cp:keywords/>
  <dc:description/>
  <cp:lastModifiedBy>bjohnso4</cp:lastModifiedBy>
  <cp:revision>16</cp:revision>
  <dcterms:created xsi:type="dcterms:W3CDTF">2011-05-09T18:24:00Z</dcterms:created>
  <dcterms:modified xsi:type="dcterms:W3CDTF">2011-05-13T17:42:00Z</dcterms:modified>
</cp:coreProperties>
</file>