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646047"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15</w:t>
      </w:r>
      <w:r w:rsidR="006E326B">
        <w:rPr>
          <w:rFonts w:ascii="Times New Roman" w:hAnsi="Times New Roman" w:cs="Times New Roman"/>
          <w:b/>
          <w:sz w:val="24"/>
          <w:szCs w:val="24"/>
          <w:u w:val="single"/>
        </w:rPr>
        <w:t xml:space="preserve"> </w:t>
      </w:r>
      <w:r w:rsidR="004A5A29">
        <w:rPr>
          <w:rFonts w:ascii="Times New Roman" w:hAnsi="Times New Roman" w:cs="Times New Roman"/>
          <w:b/>
          <w:sz w:val="24"/>
          <w:szCs w:val="24"/>
          <w:u w:val="single"/>
        </w:rPr>
        <w:t>July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A33BB6" w:rsidRDefault="00A33BB6" w:rsidP="00A33BB6">
      <w:pPr>
        <w:spacing w:after="0" w:line="240" w:lineRule="auto"/>
        <w:rPr>
          <w:rFonts w:cstheme="minorHAnsi"/>
          <w:sz w:val="24"/>
          <w:szCs w:val="24"/>
        </w:rPr>
      </w:pPr>
    </w:p>
    <w:p w:rsidR="007E4A2D" w:rsidRPr="007E4A2D" w:rsidRDefault="007E4A2D" w:rsidP="007E4A2D">
      <w:pPr>
        <w:pStyle w:val="ListParagraph"/>
        <w:numPr>
          <w:ilvl w:val="0"/>
          <w:numId w:val="41"/>
        </w:numPr>
        <w:spacing w:after="0" w:line="240" w:lineRule="auto"/>
        <w:rPr>
          <w:sz w:val="24"/>
          <w:szCs w:val="24"/>
        </w:rPr>
      </w:pPr>
      <w:r w:rsidRPr="00EA66AF">
        <w:rPr>
          <w:sz w:val="24"/>
          <w:szCs w:val="24"/>
        </w:rPr>
        <w:t>College List – EM Programs – Bachelor Degrees -</w:t>
      </w:r>
      <w:r w:rsidRPr="007E4A2D">
        <w:rPr>
          <w:sz w:val="24"/>
          <w:szCs w:val="24"/>
        </w:rPr>
        <w:t xml:space="preserve"> </w:t>
      </w:r>
      <w:hyperlink r:id="rId6" w:history="1">
        <w:r w:rsidRPr="007E4A2D">
          <w:rPr>
            <w:rStyle w:val="Hyperlink"/>
            <w:sz w:val="24"/>
            <w:szCs w:val="24"/>
          </w:rPr>
          <w:t>http://training.fema.gov/EMIWeb/edu/collegelist/embadegree/</w:t>
        </w:r>
      </w:hyperlink>
      <w:r w:rsidRPr="007E4A2D">
        <w:rPr>
          <w:sz w:val="24"/>
          <w:szCs w:val="24"/>
        </w:rPr>
        <w:t xml:space="preserve"> </w:t>
      </w:r>
    </w:p>
    <w:p w:rsidR="007E4A2D" w:rsidRPr="007E4A2D" w:rsidRDefault="007E4A2D" w:rsidP="007E4A2D">
      <w:pPr>
        <w:pStyle w:val="ListParagraph"/>
        <w:numPr>
          <w:ilvl w:val="0"/>
          <w:numId w:val="42"/>
        </w:numPr>
        <w:spacing w:after="0" w:line="240" w:lineRule="auto"/>
        <w:rPr>
          <w:sz w:val="24"/>
          <w:szCs w:val="24"/>
        </w:rPr>
      </w:pPr>
      <w:r w:rsidRPr="007E4A2D">
        <w:rPr>
          <w:sz w:val="24"/>
          <w:szCs w:val="24"/>
        </w:rPr>
        <w:t xml:space="preserve">Loyola University Chicago – Bachelor of Science in Healthcare Emergency Management </w:t>
      </w:r>
    </w:p>
    <w:p w:rsidR="007E4A2D" w:rsidRDefault="007E4A2D" w:rsidP="007E4A2D">
      <w:pPr>
        <w:pStyle w:val="ListParagraph"/>
        <w:spacing w:after="0" w:line="240" w:lineRule="auto"/>
        <w:rPr>
          <w:sz w:val="24"/>
          <w:szCs w:val="24"/>
        </w:rPr>
      </w:pPr>
    </w:p>
    <w:p w:rsidR="00745B2D" w:rsidRPr="00745B2D" w:rsidRDefault="00745B2D" w:rsidP="00FD57B2">
      <w:pPr>
        <w:pStyle w:val="ListParagraph"/>
        <w:numPr>
          <w:ilvl w:val="0"/>
          <w:numId w:val="14"/>
        </w:numPr>
        <w:spacing w:after="0" w:line="240" w:lineRule="auto"/>
        <w:rPr>
          <w:rFonts w:cstheme="minorHAnsi"/>
          <w:sz w:val="24"/>
          <w:szCs w:val="24"/>
        </w:rPr>
      </w:pPr>
      <w:r w:rsidRPr="00745B2D">
        <w:rPr>
          <w:rFonts w:cstheme="minorHAnsi"/>
          <w:sz w:val="24"/>
          <w:szCs w:val="24"/>
        </w:rPr>
        <w:t xml:space="preserve">Hi Ed Activity Reports – </w:t>
      </w:r>
      <w:hyperlink r:id="rId7" w:history="1">
        <w:r w:rsidRPr="00745B2D">
          <w:rPr>
            <w:rStyle w:val="Hyperlink"/>
            <w:rFonts w:cstheme="minorHAnsi"/>
            <w:sz w:val="24"/>
            <w:szCs w:val="24"/>
          </w:rPr>
          <w:t>http://training.fema.gov/EMIWeb/edu/activityRA2011.asp</w:t>
        </w:r>
      </w:hyperlink>
      <w:r w:rsidRPr="00745B2D">
        <w:rPr>
          <w:rFonts w:cstheme="minorHAnsi"/>
          <w:sz w:val="24"/>
          <w:szCs w:val="24"/>
        </w:rPr>
        <w:t xml:space="preserve"> </w:t>
      </w:r>
    </w:p>
    <w:p w:rsidR="00745B2D" w:rsidRPr="00745B2D" w:rsidRDefault="00745B2D" w:rsidP="00FD57B2">
      <w:pPr>
        <w:pStyle w:val="ListParagraph"/>
        <w:numPr>
          <w:ilvl w:val="0"/>
          <w:numId w:val="13"/>
        </w:numPr>
        <w:spacing w:after="0" w:line="240" w:lineRule="auto"/>
        <w:rPr>
          <w:rFonts w:cstheme="minorHAnsi"/>
          <w:sz w:val="24"/>
          <w:szCs w:val="24"/>
        </w:rPr>
      </w:pPr>
      <w:r w:rsidRPr="00745B2D">
        <w:rPr>
          <w:rFonts w:cstheme="minorHAnsi"/>
          <w:sz w:val="24"/>
          <w:szCs w:val="24"/>
        </w:rPr>
        <w:t xml:space="preserve">June 24 </w:t>
      </w:r>
    </w:p>
    <w:p w:rsidR="00745B2D" w:rsidRPr="00745B2D" w:rsidRDefault="00745B2D" w:rsidP="00FD57B2">
      <w:pPr>
        <w:pStyle w:val="ListParagraph"/>
        <w:numPr>
          <w:ilvl w:val="0"/>
          <w:numId w:val="13"/>
        </w:numPr>
        <w:spacing w:after="0" w:line="240" w:lineRule="auto"/>
        <w:rPr>
          <w:rFonts w:cstheme="minorHAnsi"/>
          <w:sz w:val="24"/>
          <w:szCs w:val="24"/>
        </w:rPr>
      </w:pPr>
      <w:r w:rsidRPr="00745B2D">
        <w:rPr>
          <w:rFonts w:cstheme="minorHAnsi"/>
          <w:sz w:val="24"/>
          <w:szCs w:val="24"/>
        </w:rPr>
        <w:t xml:space="preserve">July </w:t>
      </w:r>
      <w:r w:rsidR="004E68B5">
        <w:rPr>
          <w:rFonts w:cstheme="minorHAnsi"/>
          <w:sz w:val="24"/>
          <w:szCs w:val="24"/>
        </w:rPr>
        <w:t>3</w:t>
      </w:r>
      <w:r w:rsidRPr="00745B2D">
        <w:rPr>
          <w:rFonts w:cstheme="minorHAnsi"/>
          <w:sz w:val="24"/>
          <w:szCs w:val="24"/>
        </w:rPr>
        <w:t xml:space="preserve"> </w:t>
      </w:r>
    </w:p>
    <w:p w:rsidR="00745B2D" w:rsidRPr="00745B2D" w:rsidRDefault="00745B2D" w:rsidP="00FD57B2">
      <w:pPr>
        <w:pStyle w:val="ListParagraph"/>
        <w:numPr>
          <w:ilvl w:val="0"/>
          <w:numId w:val="13"/>
        </w:numPr>
        <w:spacing w:after="0" w:line="240" w:lineRule="auto"/>
        <w:rPr>
          <w:rFonts w:cstheme="minorHAnsi"/>
          <w:sz w:val="24"/>
          <w:szCs w:val="24"/>
        </w:rPr>
      </w:pPr>
      <w:r w:rsidRPr="00745B2D">
        <w:rPr>
          <w:rFonts w:cstheme="minorHAnsi"/>
          <w:sz w:val="24"/>
          <w:szCs w:val="24"/>
        </w:rPr>
        <w:t>July 8</w:t>
      </w:r>
    </w:p>
    <w:p w:rsidR="00745B2D" w:rsidRPr="006F57DA" w:rsidRDefault="00745B2D" w:rsidP="00A33BB6">
      <w:pPr>
        <w:spacing w:after="0" w:line="240" w:lineRule="auto"/>
        <w:rPr>
          <w:rFonts w:cstheme="minorHAnsi"/>
          <w:sz w:val="24"/>
          <w:szCs w:val="24"/>
        </w:rPr>
      </w:pPr>
    </w:p>
    <w:p w:rsidR="003B4147" w:rsidRPr="00E17524" w:rsidRDefault="003B4147" w:rsidP="00E84D27">
      <w:pPr>
        <w:pStyle w:val="ListParagraph"/>
        <w:numPr>
          <w:ilvl w:val="0"/>
          <w:numId w:val="12"/>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14</w:t>
      </w:r>
      <w:r w:rsidRPr="00E17524">
        <w:rPr>
          <w:rFonts w:asciiTheme="minorHAnsi" w:hAnsiTheme="minorHAnsi" w:cstheme="minorHAnsi"/>
          <w:sz w:val="24"/>
          <w:szCs w:val="24"/>
          <w:vertAlign w:val="superscript"/>
        </w:rPr>
        <w:t>th</w:t>
      </w:r>
      <w:r w:rsidRPr="00E17524">
        <w:rPr>
          <w:rFonts w:asciiTheme="minorHAnsi" w:hAnsiTheme="minorHAnsi" w:cstheme="minorHAnsi"/>
          <w:sz w:val="24"/>
          <w:szCs w:val="24"/>
        </w:rPr>
        <w:t xml:space="preserve"> Annual EM Higher Education Conference - </w:t>
      </w:r>
      <w:hyperlink r:id="rId8" w:history="1">
        <w:r w:rsidRPr="00E17524">
          <w:rPr>
            <w:rStyle w:val="Hyperlink"/>
            <w:rFonts w:asciiTheme="minorHAnsi" w:hAnsiTheme="minorHAnsi" w:cstheme="minorHAnsi"/>
            <w:sz w:val="24"/>
            <w:szCs w:val="24"/>
          </w:rPr>
          <w:t>http://training.fema.gov/EMIWeb/edu/educonference11.asp</w:t>
        </w:r>
      </w:hyperlink>
      <w:r w:rsidRPr="00E17524">
        <w:rPr>
          <w:rFonts w:asciiTheme="minorHAnsi" w:hAnsiTheme="minorHAnsi" w:cstheme="minorHAnsi"/>
          <w:sz w:val="24"/>
          <w:szCs w:val="24"/>
        </w:rPr>
        <w:t xml:space="preserve">  - Conference Final Agenda </w:t>
      </w:r>
    </w:p>
    <w:p w:rsidR="003B4147" w:rsidRPr="00E17524" w:rsidRDefault="003B4147" w:rsidP="003B4147">
      <w:pPr>
        <w:spacing w:after="0" w:line="240" w:lineRule="auto"/>
        <w:ind w:left="720"/>
        <w:rPr>
          <w:rFonts w:cstheme="minorHAnsi"/>
          <w:color w:val="FF0000"/>
          <w:sz w:val="24"/>
          <w:szCs w:val="24"/>
        </w:rPr>
      </w:pPr>
      <w:r w:rsidRPr="00E17524">
        <w:rPr>
          <w:rFonts w:cstheme="minorHAnsi"/>
          <w:color w:val="FF0000"/>
          <w:sz w:val="24"/>
          <w:szCs w:val="24"/>
        </w:rPr>
        <w:t xml:space="preserve">*User should on presentation title or presenter name to access the presentation.  If a presenter has more than one ppt or document a drop down menu will be provided.   </w:t>
      </w:r>
    </w:p>
    <w:p w:rsidR="004E68B5" w:rsidRDefault="004E68B5" w:rsidP="007E4A2D">
      <w:pPr>
        <w:spacing w:after="0"/>
        <w:rPr>
          <w:sz w:val="24"/>
          <w:szCs w:val="24"/>
        </w:rPr>
      </w:pPr>
    </w:p>
    <w:p w:rsidR="004E68B5" w:rsidRPr="001667C0" w:rsidRDefault="004E68B5" w:rsidP="001667C0">
      <w:pPr>
        <w:pStyle w:val="ListParagraph"/>
        <w:spacing w:after="0" w:line="240" w:lineRule="auto"/>
        <w:rPr>
          <w:rFonts w:asciiTheme="minorHAnsi" w:hAnsiTheme="minorHAnsi" w:cstheme="minorHAnsi"/>
          <w:b/>
          <w:bCs/>
          <w:sz w:val="24"/>
          <w:szCs w:val="24"/>
          <w:u w:val="single"/>
        </w:rPr>
      </w:pPr>
      <w:r w:rsidRPr="001667C0">
        <w:rPr>
          <w:rFonts w:asciiTheme="minorHAnsi" w:hAnsiTheme="minorHAnsi" w:cstheme="minorHAnsi"/>
          <w:b/>
          <w:bCs/>
          <w:sz w:val="24"/>
          <w:szCs w:val="24"/>
          <w:u w:val="single"/>
        </w:rPr>
        <w:t>1:00–2:30             1</w:t>
      </w:r>
      <w:r w:rsidRPr="001667C0">
        <w:rPr>
          <w:rFonts w:asciiTheme="minorHAnsi" w:hAnsiTheme="minorHAnsi" w:cstheme="minorHAnsi"/>
          <w:b/>
          <w:bCs/>
          <w:sz w:val="24"/>
          <w:szCs w:val="24"/>
          <w:u w:val="single"/>
          <w:vertAlign w:val="superscript"/>
        </w:rPr>
        <w:t>st</w:t>
      </w:r>
      <w:r w:rsidRPr="001667C0">
        <w:rPr>
          <w:rFonts w:asciiTheme="minorHAnsi" w:hAnsiTheme="minorHAnsi" w:cstheme="minorHAnsi"/>
          <w:b/>
          <w:bCs/>
          <w:sz w:val="24"/>
          <w:szCs w:val="24"/>
          <w:u w:val="single"/>
        </w:rPr>
        <w:t xml:space="preserve"> Round of Wednesday, June 8</w:t>
      </w:r>
      <w:r w:rsidRPr="001667C0">
        <w:rPr>
          <w:rFonts w:asciiTheme="minorHAnsi" w:hAnsiTheme="minorHAnsi" w:cstheme="minorHAnsi"/>
          <w:b/>
          <w:bCs/>
          <w:sz w:val="24"/>
          <w:szCs w:val="24"/>
          <w:u w:val="single"/>
          <w:vertAlign w:val="superscript"/>
        </w:rPr>
        <w:t>th</w:t>
      </w:r>
      <w:r w:rsidRPr="001667C0">
        <w:rPr>
          <w:rFonts w:asciiTheme="minorHAnsi" w:hAnsiTheme="minorHAnsi" w:cstheme="minorHAnsi"/>
          <w:b/>
          <w:bCs/>
          <w:sz w:val="24"/>
          <w:szCs w:val="24"/>
          <w:u w:val="single"/>
        </w:rPr>
        <w:t xml:space="preserve"> Afternoon Breakout Sessions (Continued)</w:t>
      </w:r>
    </w:p>
    <w:p w:rsidR="004E68B5" w:rsidRPr="001667C0" w:rsidRDefault="004E68B5" w:rsidP="001667C0">
      <w:pPr>
        <w:spacing w:after="0" w:line="240" w:lineRule="auto"/>
        <w:ind w:left="720"/>
        <w:rPr>
          <w:rFonts w:cstheme="minorHAnsi"/>
          <w:b/>
          <w:bCs/>
          <w:sz w:val="24"/>
          <w:szCs w:val="24"/>
        </w:rPr>
      </w:pPr>
      <w:r w:rsidRPr="001667C0">
        <w:rPr>
          <w:rFonts w:cstheme="minorHAnsi"/>
          <w:b/>
          <w:bCs/>
          <w:sz w:val="24"/>
          <w:szCs w:val="24"/>
        </w:rPr>
        <w:t xml:space="preserve">(6)          Volunteers and EMAC: Making a Valuable Contribution in Disaster Situations/Using Twitter to Advance Emergency Services </w:t>
      </w:r>
    </w:p>
    <w:p w:rsidR="004E68B5" w:rsidRPr="001667C0" w:rsidRDefault="004E68B5" w:rsidP="001667C0">
      <w:pPr>
        <w:spacing w:after="0" w:line="240" w:lineRule="auto"/>
        <w:ind w:left="720" w:firstLine="720"/>
        <w:rPr>
          <w:rFonts w:cstheme="minorHAnsi"/>
          <w:b/>
          <w:bCs/>
          <w:i/>
          <w:iCs/>
          <w:sz w:val="24"/>
          <w:szCs w:val="24"/>
        </w:rPr>
      </w:pPr>
      <w:r w:rsidRPr="001667C0">
        <w:rPr>
          <w:rFonts w:cstheme="minorHAnsi"/>
          <w:b/>
          <w:bCs/>
          <w:sz w:val="24"/>
          <w:szCs w:val="24"/>
        </w:rPr>
        <w:t xml:space="preserve">Topic:    </w:t>
      </w:r>
      <w:r w:rsidRPr="001667C0">
        <w:rPr>
          <w:rFonts w:cstheme="minorHAnsi"/>
          <w:b/>
          <w:bCs/>
          <w:i/>
          <w:iCs/>
          <w:sz w:val="24"/>
          <w:szCs w:val="24"/>
        </w:rPr>
        <w:t>Using Twitter to Advance Emergency Management Services</w:t>
      </w:r>
    </w:p>
    <w:p w:rsidR="004E68B5" w:rsidRPr="001667C0" w:rsidRDefault="004E68B5" w:rsidP="001667C0">
      <w:pPr>
        <w:spacing w:after="0" w:line="240" w:lineRule="auto"/>
        <w:ind w:left="720"/>
        <w:rPr>
          <w:rFonts w:cstheme="minorHAnsi"/>
          <w:sz w:val="24"/>
          <w:szCs w:val="24"/>
        </w:rPr>
      </w:pPr>
      <w:r w:rsidRPr="001667C0">
        <w:rPr>
          <w:rFonts w:cstheme="minorHAnsi"/>
          <w:b/>
          <w:bCs/>
          <w:sz w:val="24"/>
          <w:szCs w:val="24"/>
          <w:highlight w:val="yellow"/>
        </w:rPr>
        <w:t xml:space="preserve">Reporter:            Ron Greenleaf, </w:t>
      </w:r>
      <w:hyperlink r:id="rId9" w:history="1">
        <w:r w:rsidRPr="001667C0">
          <w:rPr>
            <w:rStyle w:val="Hyperlink"/>
            <w:rFonts w:cstheme="minorHAnsi"/>
            <w:color w:val="auto"/>
            <w:sz w:val="24"/>
            <w:szCs w:val="24"/>
            <w:highlight w:val="yellow"/>
            <w:u w:val="none"/>
          </w:rPr>
          <w:t>rgreenleaf411@comcast.net</w:t>
        </w:r>
      </w:hyperlink>
      <w:r w:rsidRPr="001667C0">
        <w:rPr>
          <w:rFonts w:cstheme="minorHAnsi"/>
          <w:sz w:val="24"/>
          <w:szCs w:val="24"/>
        </w:rPr>
        <w:t xml:space="preserve"> </w:t>
      </w:r>
    </w:p>
    <w:p w:rsidR="004E68B5" w:rsidRPr="001667C0" w:rsidRDefault="004E68B5" w:rsidP="001667C0">
      <w:pPr>
        <w:spacing w:after="0" w:line="240" w:lineRule="auto"/>
        <w:ind w:left="1440" w:firstLine="720"/>
        <w:rPr>
          <w:rFonts w:cstheme="minorHAnsi"/>
          <w:sz w:val="24"/>
          <w:szCs w:val="24"/>
        </w:rPr>
      </w:pPr>
      <w:r w:rsidRPr="001667C0">
        <w:rPr>
          <w:rFonts w:cstheme="minorHAnsi"/>
          <w:sz w:val="24"/>
          <w:szCs w:val="24"/>
        </w:rPr>
        <w:t xml:space="preserve">Capella University </w:t>
      </w: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3:00–5:00             2</w:t>
      </w:r>
      <w:r w:rsidRPr="001667C0">
        <w:rPr>
          <w:rFonts w:cstheme="minorHAnsi"/>
          <w:b/>
          <w:bCs/>
          <w:sz w:val="24"/>
          <w:szCs w:val="24"/>
          <w:u w:val="single"/>
          <w:vertAlign w:val="superscript"/>
        </w:rPr>
        <w:t>nd</w:t>
      </w:r>
      <w:r w:rsidRPr="001667C0">
        <w:rPr>
          <w:rFonts w:cstheme="minorHAnsi"/>
          <w:b/>
          <w:bCs/>
          <w:sz w:val="24"/>
          <w:szCs w:val="24"/>
          <w:u w:val="single"/>
        </w:rPr>
        <w:t xml:space="preserve"> Round of Tuesday, June 7</w:t>
      </w:r>
      <w:r w:rsidRPr="001667C0">
        <w:rPr>
          <w:rFonts w:cstheme="minorHAnsi"/>
          <w:b/>
          <w:bCs/>
          <w:sz w:val="24"/>
          <w:szCs w:val="24"/>
          <w:u w:val="single"/>
          <w:vertAlign w:val="superscript"/>
        </w:rPr>
        <w:t>th</w:t>
      </w:r>
      <w:r w:rsidRPr="001667C0">
        <w:rPr>
          <w:rFonts w:cstheme="minorHAnsi"/>
          <w:b/>
          <w:bCs/>
          <w:sz w:val="24"/>
          <w:szCs w:val="24"/>
          <w:u w:val="single"/>
        </w:rPr>
        <w:t xml:space="preserve"> Afternoon Breakout Sessions (Continued)</w:t>
      </w:r>
    </w:p>
    <w:p w:rsidR="004E68B5" w:rsidRPr="001667C0" w:rsidRDefault="004E68B5" w:rsidP="001667C0">
      <w:pPr>
        <w:spacing w:after="0" w:line="240" w:lineRule="auto"/>
        <w:ind w:left="1080" w:hanging="360"/>
        <w:rPr>
          <w:rFonts w:cstheme="minorHAnsi"/>
          <w:b/>
          <w:bCs/>
          <w:i/>
          <w:iCs/>
          <w:sz w:val="24"/>
          <w:szCs w:val="24"/>
        </w:rPr>
      </w:pPr>
      <w:r w:rsidRPr="001667C0">
        <w:rPr>
          <w:rFonts w:cstheme="minorHAnsi"/>
          <w:b/>
          <w:bCs/>
          <w:sz w:val="24"/>
          <w:szCs w:val="24"/>
        </w:rPr>
        <w:t>(4)  Bringing the Real World into the Classroom/Integrating Basic Government into Graduate Programs for Non-Traditional Learners</w:t>
      </w:r>
    </w:p>
    <w:p w:rsidR="004E68B5" w:rsidRPr="001667C0" w:rsidRDefault="004E68B5" w:rsidP="001667C0">
      <w:pPr>
        <w:spacing w:after="0" w:line="240" w:lineRule="auto"/>
        <w:ind w:left="720"/>
        <w:rPr>
          <w:rFonts w:cstheme="minorHAnsi"/>
          <w:b/>
          <w:bCs/>
          <w:sz w:val="24"/>
          <w:szCs w:val="24"/>
        </w:rPr>
      </w:pPr>
      <w:r w:rsidRPr="001667C0">
        <w:rPr>
          <w:rFonts w:cstheme="minorHAnsi"/>
          <w:b/>
          <w:bCs/>
          <w:sz w:val="24"/>
          <w:szCs w:val="24"/>
          <w:highlight w:val="yellow"/>
        </w:rPr>
        <w:t xml:space="preserve">Reporter:            Joseph Corona, </w:t>
      </w:r>
      <w:hyperlink r:id="rId10" w:history="1">
        <w:r w:rsidRPr="001667C0">
          <w:rPr>
            <w:rStyle w:val="Hyperlink"/>
            <w:rFonts w:cstheme="minorHAnsi"/>
            <w:color w:val="auto"/>
            <w:sz w:val="24"/>
            <w:szCs w:val="24"/>
            <w:highlight w:val="yellow"/>
            <w:u w:val="none"/>
          </w:rPr>
          <w:t>joseph.corona@gmail.com</w:t>
        </w:r>
      </w:hyperlink>
    </w:p>
    <w:p w:rsidR="004E68B5" w:rsidRPr="001667C0" w:rsidRDefault="004E68B5" w:rsidP="001667C0">
      <w:pPr>
        <w:spacing w:after="0" w:line="240" w:lineRule="auto"/>
        <w:rPr>
          <w:rFonts w:cstheme="minorHAnsi"/>
          <w:sz w:val="24"/>
          <w:szCs w:val="24"/>
        </w:rPr>
      </w:pPr>
    </w:p>
    <w:p w:rsidR="004E68B5" w:rsidRPr="001667C0" w:rsidRDefault="004E68B5" w:rsidP="001667C0">
      <w:pPr>
        <w:pStyle w:val="ListParagraph"/>
        <w:numPr>
          <w:ilvl w:val="0"/>
          <w:numId w:val="47"/>
        </w:numPr>
        <w:spacing w:after="0" w:line="240" w:lineRule="auto"/>
        <w:rPr>
          <w:rFonts w:cstheme="minorHAnsi"/>
          <w:sz w:val="24"/>
          <w:szCs w:val="24"/>
        </w:rPr>
      </w:pPr>
      <w:r w:rsidRPr="001667C0">
        <w:rPr>
          <w:rFonts w:cstheme="minorHAnsi"/>
          <w:sz w:val="24"/>
          <w:szCs w:val="24"/>
        </w:rPr>
        <w:t xml:space="preserve">Surveys – </w:t>
      </w:r>
      <w:hyperlink r:id="rId11" w:history="1">
        <w:r w:rsidRPr="001667C0">
          <w:rPr>
            <w:rStyle w:val="Hyperlink"/>
            <w:rFonts w:asciiTheme="minorHAnsi" w:hAnsiTheme="minorHAnsi" w:cstheme="minorHAnsi"/>
            <w:sz w:val="24"/>
            <w:szCs w:val="24"/>
          </w:rPr>
          <w:t>http://training.fema.gov/EMIWeb/edu/surveys.asp</w:t>
        </w:r>
      </w:hyperlink>
      <w:r w:rsidRPr="001667C0">
        <w:rPr>
          <w:rFonts w:cstheme="minorHAnsi"/>
          <w:sz w:val="24"/>
          <w:szCs w:val="24"/>
        </w:rPr>
        <w:t xml:space="preserve"> </w:t>
      </w:r>
    </w:p>
    <w:p w:rsidR="004E68B5" w:rsidRPr="001667C0" w:rsidRDefault="004E68B5" w:rsidP="001667C0">
      <w:pPr>
        <w:pStyle w:val="ListParagraph"/>
        <w:numPr>
          <w:ilvl w:val="0"/>
          <w:numId w:val="32"/>
        </w:numPr>
        <w:spacing w:after="0" w:line="240" w:lineRule="auto"/>
        <w:rPr>
          <w:rFonts w:asciiTheme="minorHAnsi" w:hAnsiTheme="minorHAnsi" w:cstheme="minorHAnsi"/>
          <w:sz w:val="24"/>
          <w:szCs w:val="24"/>
        </w:rPr>
      </w:pPr>
      <w:r w:rsidRPr="001667C0">
        <w:rPr>
          <w:rFonts w:asciiTheme="minorHAnsi" w:hAnsiTheme="minorHAnsi" w:cstheme="minorHAnsi"/>
          <w:b/>
          <w:bCs/>
          <w:color w:val="FF0000"/>
          <w:sz w:val="24"/>
          <w:szCs w:val="24"/>
        </w:rPr>
        <w:t>NEW</w:t>
      </w:r>
      <w:r w:rsidRPr="001667C0">
        <w:rPr>
          <w:rFonts w:asciiTheme="minorHAnsi" w:hAnsiTheme="minorHAnsi" w:cstheme="minorHAnsi"/>
          <w:sz w:val="24"/>
          <w:szCs w:val="24"/>
        </w:rPr>
        <w:t xml:space="preserve"> – Cwiak, Carol “Emergency Management Education: A Status Report – Body of Knowledge &amp; Higher Education Report” 2010. </w:t>
      </w:r>
    </w:p>
    <w:p w:rsidR="004E68B5" w:rsidRPr="001667C0" w:rsidRDefault="004E68B5" w:rsidP="001667C0">
      <w:pPr>
        <w:spacing w:after="0" w:line="240" w:lineRule="auto"/>
        <w:rPr>
          <w:rFonts w:cstheme="minorHAnsi"/>
          <w:sz w:val="24"/>
          <w:szCs w:val="24"/>
        </w:rPr>
      </w:pPr>
    </w:p>
    <w:p w:rsidR="004E68B5" w:rsidRPr="001667C0" w:rsidRDefault="004E68B5" w:rsidP="001667C0">
      <w:pPr>
        <w:pStyle w:val="ListParagraph"/>
        <w:numPr>
          <w:ilvl w:val="0"/>
          <w:numId w:val="48"/>
        </w:numPr>
        <w:spacing w:after="0" w:line="240" w:lineRule="auto"/>
        <w:rPr>
          <w:rFonts w:cstheme="minorHAnsi"/>
          <w:sz w:val="24"/>
          <w:szCs w:val="24"/>
        </w:rPr>
      </w:pPr>
      <w:r w:rsidRPr="001667C0">
        <w:rPr>
          <w:rFonts w:cstheme="minorHAnsi"/>
          <w:sz w:val="24"/>
          <w:szCs w:val="24"/>
        </w:rPr>
        <w:t xml:space="preserve">Proposals Compendium - </w:t>
      </w:r>
      <w:hyperlink r:id="rId12" w:history="1">
        <w:r w:rsidRPr="001667C0">
          <w:rPr>
            <w:rStyle w:val="Hyperlink"/>
            <w:rFonts w:asciiTheme="minorHAnsi" w:hAnsiTheme="minorHAnsi" w:cstheme="minorHAnsi"/>
            <w:sz w:val="24"/>
            <w:szCs w:val="24"/>
          </w:rPr>
          <w:t>http://training.fema.gov/EMIWeb/edu/proposalcomp.asp</w:t>
        </w:r>
      </w:hyperlink>
      <w:r w:rsidRPr="001667C0">
        <w:rPr>
          <w:rFonts w:cstheme="minorHAnsi"/>
          <w:sz w:val="24"/>
          <w:szCs w:val="24"/>
        </w:rPr>
        <w:t xml:space="preserve"> </w:t>
      </w: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Arkansas Tech University: </w:t>
      </w:r>
    </w:p>
    <w:p w:rsidR="004E68B5" w:rsidRPr="001667C0" w:rsidRDefault="004E68B5" w:rsidP="001667C0">
      <w:pPr>
        <w:pStyle w:val="ListParagraph"/>
        <w:numPr>
          <w:ilvl w:val="0"/>
          <w:numId w:val="33"/>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Administration and Management – Bachelors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Central Missouri State University: </w:t>
      </w:r>
    </w:p>
    <w:p w:rsidR="004E68B5" w:rsidRPr="001667C0" w:rsidRDefault="004E68B5" w:rsidP="001667C0">
      <w:pPr>
        <w:pStyle w:val="ListParagraph"/>
        <w:numPr>
          <w:ilvl w:val="0"/>
          <w:numId w:val="34"/>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Crisis and Disaster Management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Charles Sturt University: </w:t>
      </w:r>
    </w:p>
    <w:p w:rsidR="004E68B5" w:rsidRPr="001667C0" w:rsidRDefault="004E68B5" w:rsidP="001667C0">
      <w:pPr>
        <w:pStyle w:val="ListParagraph"/>
        <w:numPr>
          <w:ilvl w:val="0"/>
          <w:numId w:val="33"/>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Bachelor of Science and Advanced Diploma in Social Science in Emergency Management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Clackamas Community College:</w:t>
      </w:r>
    </w:p>
    <w:p w:rsidR="004E68B5" w:rsidRPr="001667C0" w:rsidRDefault="004E68B5" w:rsidP="001667C0">
      <w:pPr>
        <w:pStyle w:val="ListParagraph"/>
        <w:numPr>
          <w:ilvl w:val="0"/>
          <w:numId w:val="32"/>
        </w:numPr>
        <w:spacing w:after="0" w:line="240" w:lineRule="auto"/>
        <w:ind w:left="1800"/>
        <w:rPr>
          <w:rFonts w:asciiTheme="minorHAnsi" w:hAnsiTheme="minorHAnsi" w:cstheme="minorHAnsi"/>
          <w:sz w:val="24"/>
          <w:szCs w:val="24"/>
        </w:rPr>
      </w:pPr>
      <w:r w:rsidRPr="001667C0">
        <w:rPr>
          <w:rFonts w:asciiTheme="minorHAnsi" w:hAnsiTheme="minorHAnsi" w:cstheme="minorHAnsi"/>
          <w:sz w:val="24"/>
          <w:szCs w:val="24"/>
        </w:rPr>
        <w:t xml:space="preserve">Emergency Management Degree Program Executive Summary – Associates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lastRenderedPageBreak/>
        <w:t xml:space="preserve">Front Range Community College: </w:t>
      </w:r>
    </w:p>
    <w:p w:rsidR="004E68B5" w:rsidRPr="001667C0" w:rsidRDefault="004E68B5" w:rsidP="001667C0">
      <w:pPr>
        <w:pStyle w:val="ListParagraph"/>
        <w:numPr>
          <w:ilvl w:val="0"/>
          <w:numId w:val="35"/>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and Disaster Planning  - Associates </w:t>
      </w:r>
    </w:p>
    <w:p w:rsidR="004E68B5" w:rsidRPr="001667C0" w:rsidRDefault="004E68B5" w:rsidP="001667C0">
      <w:pPr>
        <w:pStyle w:val="ListParagraph"/>
        <w:numPr>
          <w:ilvl w:val="0"/>
          <w:numId w:val="35"/>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and Disaster Planning – Certificate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Garland Community College: </w:t>
      </w:r>
    </w:p>
    <w:p w:rsidR="004E68B5" w:rsidRPr="001667C0" w:rsidRDefault="004E68B5" w:rsidP="001667C0">
      <w:pPr>
        <w:pStyle w:val="ListParagraph"/>
        <w:numPr>
          <w:ilvl w:val="0"/>
          <w:numId w:val="35"/>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Services Management – Associates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George Washington University: </w:t>
      </w:r>
    </w:p>
    <w:p w:rsidR="004E68B5" w:rsidRPr="001667C0" w:rsidRDefault="004E68B5" w:rsidP="001667C0">
      <w:pPr>
        <w:pStyle w:val="ListParagraph"/>
        <w:numPr>
          <w:ilvl w:val="0"/>
          <w:numId w:val="36"/>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Crisis and Emergency Management – Masters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Louisiana State University:</w:t>
      </w:r>
    </w:p>
    <w:p w:rsidR="004E68B5" w:rsidRPr="001667C0" w:rsidRDefault="004E68B5" w:rsidP="001667C0">
      <w:pPr>
        <w:pStyle w:val="ListParagraph"/>
        <w:numPr>
          <w:ilvl w:val="0"/>
          <w:numId w:val="37"/>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Disaster Science and Management Programs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North Dakota State University: </w:t>
      </w:r>
    </w:p>
    <w:p w:rsidR="004E68B5" w:rsidRPr="001667C0" w:rsidRDefault="004E68B5" w:rsidP="001667C0">
      <w:pPr>
        <w:pStyle w:val="ListParagraph"/>
        <w:numPr>
          <w:ilvl w:val="0"/>
          <w:numId w:val="38"/>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Interdisciplinary Emergency Management Certificate  </w:t>
      </w:r>
    </w:p>
    <w:p w:rsidR="004E68B5" w:rsidRPr="001667C0" w:rsidRDefault="004E68B5" w:rsidP="001667C0">
      <w:pPr>
        <w:pStyle w:val="ListParagraph"/>
        <w:numPr>
          <w:ilvl w:val="0"/>
          <w:numId w:val="38"/>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Interdisciplinary Emergency Management Minor</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Quincy College: </w:t>
      </w:r>
    </w:p>
    <w:p w:rsidR="004E68B5" w:rsidRPr="001667C0" w:rsidRDefault="004E68B5" w:rsidP="001667C0">
      <w:pPr>
        <w:pStyle w:val="ListParagraph"/>
        <w:numPr>
          <w:ilvl w:val="0"/>
          <w:numId w:val="38"/>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 Associates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Saint Petersburg College:</w:t>
      </w:r>
    </w:p>
    <w:p w:rsidR="004E68B5" w:rsidRPr="001667C0" w:rsidRDefault="004E68B5" w:rsidP="001667C0">
      <w:pPr>
        <w:pStyle w:val="ListParagraph"/>
        <w:numPr>
          <w:ilvl w:val="0"/>
          <w:numId w:val="38"/>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Administration and Management – Associates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Santa Monica Community College:</w:t>
      </w:r>
    </w:p>
    <w:p w:rsidR="004E68B5" w:rsidRPr="001667C0" w:rsidRDefault="004E68B5" w:rsidP="001667C0">
      <w:pPr>
        <w:pStyle w:val="ListParagraph"/>
        <w:numPr>
          <w:ilvl w:val="0"/>
          <w:numId w:val="38"/>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Integrated Emergency Management – Associates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Southern Cross University: </w:t>
      </w:r>
    </w:p>
    <w:p w:rsidR="004E68B5" w:rsidRPr="001667C0" w:rsidRDefault="004E68B5" w:rsidP="001667C0">
      <w:pPr>
        <w:pStyle w:val="ListParagraph"/>
        <w:numPr>
          <w:ilvl w:val="0"/>
          <w:numId w:val="39"/>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Human Services – Graduate Certificate </w:t>
      </w:r>
    </w:p>
    <w:p w:rsidR="004E68B5" w:rsidRPr="001667C0" w:rsidRDefault="004E68B5" w:rsidP="001667C0">
      <w:pPr>
        <w:pStyle w:val="ListParagraph"/>
        <w:numPr>
          <w:ilvl w:val="0"/>
          <w:numId w:val="39"/>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Human Services – Graduate Diploma </w:t>
      </w:r>
    </w:p>
    <w:p w:rsidR="004E68B5" w:rsidRPr="001667C0" w:rsidRDefault="004E68B5" w:rsidP="001667C0">
      <w:pPr>
        <w:pStyle w:val="ListParagraph"/>
        <w:numPr>
          <w:ilvl w:val="0"/>
          <w:numId w:val="39"/>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Human Services – Masters </w:t>
      </w:r>
    </w:p>
    <w:p w:rsidR="004E68B5" w:rsidRPr="001667C0" w:rsidRDefault="004E68B5" w:rsidP="001667C0">
      <w:pPr>
        <w:spacing w:after="0" w:line="240" w:lineRule="auto"/>
        <w:ind w:left="720"/>
        <w:rPr>
          <w:rFonts w:cstheme="minorHAnsi"/>
          <w:sz w:val="24"/>
          <w:szCs w:val="24"/>
          <w:u w:val="single"/>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University of Akron: </w:t>
      </w:r>
    </w:p>
    <w:p w:rsidR="004E68B5" w:rsidRPr="001667C0" w:rsidRDefault="004E68B5" w:rsidP="001667C0">
      <w:pPr>
        <w:pStyle w:val="ListParagraph"/>
        <w:numPr>
          <w:ilvl w:val="0"/>
          <w:numId w:val="40"/>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 Certificate </w:t>
      </w:r>
    </w:p>
    <w:p w:rsidR="004E68B5" w:rsidRPr="001667C0" w:rsidRDefault="004E68B5" w:rsidP="001667C0">
      <w:pPr>
        <w:pStyle w:val="ListParagraph"/>
        <w:numPr>
          <w:ilvl w:val="0"/>
          <w:numId w:val="40"/>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Emergency Management – Bachelors </w:t>
      </w:r>
    </w:p>
    <w:p w:rsidR="004E68B5" w:rsidRPr="001667C0" w:rsidRDefault="004E68B5" w:rsidP="001667C0">
      <w:pPr>
        <w:spacing w:after="0" w:line="240" w:lineRule="auto"/>
        <w:ind w:left="720"/>
        <w:rPr>
          <w:rFonts w:cstheme="minorHAnsi"/>
          <w:sz w:val="24"/>
          <w:szCs w:val="24"/>
        </w:rPr>
      </w:pPr>
    </w:p>
    <w:p w:rsidR="004E68B5" w:rsidRPr="001667C0" w:rsidRDefault="004E68B5" w:rsidP="001667C0">
      <w:pPr>
        <w:spacing w:after="0" w:line="240" w:lineRule="auto"/>
        <w:ind w:left="720"/>
        <w:rPr>
          <w:rFonts w:cstheme="minorHAnsi"/>
          <w:b/>
          <w:bCs/>
          <w:sz w:val="24"/>
          <w:szCs w:val="24"/>
          <w:u w:val="single"/>
        </w:rPr>
      </w:pPr>
      <w:r w:rsidRPr="001667C0">
        <w:rPr>
          <w:rFonts w:cstheme="minorHAnsi"/>
          <w:b/>
          <w:bCs/>
          <w:sz w:val="24"/>
          <w:szCs w:val="24"/>
          <w:u w:val="single"/>
        </w:rPr>
        <w:t xml:space="preserve">York County Technical College: </w:t>
      </w:r>
    </w:p>
    <w:p w:rsidR="004E68B5" w:rsidRPr="001667C0" w:rsidRDefault="004E68B5" w:rsidP="001667C0">
      <w:pPr>
        <w:pStyle w:val="ListParagraph"/>
        <w:numPr>
          <w:ilvl w:val="0"/>
          <w:numId w:val="40"/>
        </w:numPr>
        <w:spacing w:after="0" w:line="240" w:lineRule="auto"/>
        <w:ind w:left="1440"/>
        <w:rPr>
          <w:rFonts w:asciiTheme="minorHAnsi" w:hAnsiTheme="minorHAnsi" w:cstheme="minorHAnsi"/>
          <w:sz w:val="24"/>
          <w:szCs w:val="24"/>
        </w:rPr>
      </w:pPr>
      <w:r w:rsidRPr="001667C0">
        <w:rPr>
          <w:rFonts w:asciiTheme="minorHAnsi" w:hAnsiTheme="minorHAnsi" w:cstheme="minorHAnsi"/>
          <w:sz w:val="24"/>
          <w:szCs w:val="24"/>
        </w:rPr>
        <w:t xml:space="preserve">Associate of Applied Science Degree In Emergency &amp; Safety Management </w:t>
      </w:r>
    </w:p>
    <w:p w:rsidR="004E68B5" w:rsidRPr="001667C0" w:rsidRDefault="004E68B5" w:rsidP="001667C0">
      <w:pPr>
        <w:spacing w:after="0" w:line="240" w:lineRule="auto"/>
        <w:rPr>
          <w:rFonts w:cstheme="minorHAnsi"/>
          <w:sz w:val="24"/>
          <w:szCs w:val="24"/>
        </w:rPr>
      </w:pPr>
    </w:p>
    <w:p w:rsidR="004E68B5" w:rsidRPr="001667C0" w:rsidRDefault="004E68B5" w:rsidP="001667C0">
      <w:pPr>
        <w:pStyle w:val="ListParagraph"/>
        <w:numPr>
          <w:ilvl w:val="0"/>
          <w:numId w:val="49"/>
        </w:numPr>
        <w:spacing w:after="0" w:line="240" w:lineRule="auto"/>
        <w:rPr>
          <w:rFonts w:cstheme="minorHAnsi"/>
          <w:sz w:val="24"/>
          <w:szCs w:val="24"/>
        </w:rPr>
      </w:pPr>
      <w:r w:rsidRPr="00EA66AF">
        <w:rPr>
          <w:rFonts w:cstheme="minorHAnsi"/>
          <w:sz w:val="24"/>
          <w:szCs w:val="24"/>
        </w:rPr>
        <w:t>Hi Ed Links –</w:t>
      </w:r>
      <w:r w:rsidRPr="001667C0">
        <w:rPr>
          <w:rFonts w:cstheme="minorHAnsi"/>
          <w:sz w:val="24"/>
          <w:szCs w:val="24"/>
        </w:rPr>
        <w:t xml:space="preserve"> </w:t>
      </w:r>
      <w:hyperlink r:id="rId13" w:history="1">
        <w:r w:rsidRPr="001667C0">
          <w:rPr>
            <w:rStyle w:val="Hyperlink"/>
            <w:rFonts w:asciiTheme="minorHAnsi" w:hAnsiTheme="minorHAnsi" w:cstheme="minorHAnsi"/>
            <w:sz w:val="24"/>
            <w:szCs w:val="24"/>
          </w:rPr>
          <w:t>http://training.fema.gov/EMIWeb/edu/highlinks2.asp</w:t>
        </w:r>
      </w:hyperlink>
      <w:r w:rsidRPr="001667C0">
        <w:rPr>
          <w:rFonts w:cstheme="minorHAnsi"/>
          <w:sz w:val="24"/>
          <w:szCs w:val="24"/>
        </w:rPr>
        <w:t xml:space="preserve"> (corrections to broken links on the page) </w:t>
      </w:r>
    </w:p>
    <w:p w:rsidR="004E68B5" w:rsidRPr="001667C0" w:rsidRDefault="004E68B5" w:rsidP="001667C0">
      <w:pPr>
        <w:spacing w:after="0" w:line="240" w:lineRule="auto"/>
        <w:rPr>
          <w:rStyle w:val="resulturl2"/>
          <w:rFonts w:cstheme="minorHAnsi"/>
          <w:color w:val="auto"/>
          <w:sz w:val="24"/>
          <w:szCs w:val="24"/>
        </w:rPr>
      </w:pPr>
    </w:p>
    <w:p w:rsidR="004E68B5" w:rsidRPr="001667C0" w:rsidRDefault="004E68B5" w:rsidP="001667C0">
      <w:pPr>
        <w:spacing w:after="0" w:line="240" w:lineRule="auto"/>
        <w:ind w:left="720"/>
        <w:rPr>
          <w:rStyle w:val="resulturl2"/>
          <w:rFonts w:cstheme="minorHAnsi"/>
          <w:sz w:val="24"/>
          <w:szCs w:val="24"/>
        </w:rPr>
      </w:pPr>
      <w:r w:rsidRPr="001667C0">
        <w:rPr>
          <w:rStyle w:val="resulturl2"/>
          <w:rFonts w:cstheme="minorHAnsi"/>
          <w:b/>
          <w:bCs/>
          <w:sz w:val="24"/>
          <w:szCs w:val="24"/>
        </w:rPr>
        <w:t>FEMA’s Multi-Hazard Identification and Risk Assessment</w:t>
      </w:r>
      <w:r w:rsidRPr="001667C0">
        <w:rPr>
          <w:rStyle w:val="resulturl2"/>
          <w:rFonts w:cstheme="minorHAnsi"/>
          <w:sz w:val="24"/>
          <w:szCs w:val="24"/>
        </w:rPr>
        <w:t xml:space="preserve"> - </w:t>
      </w:r>
      <w:hyperlink r:id="rId14" w:history="1">
        <w:r w:rsidRPr="001667C0">
          <w:rPr>
            <w:rStyle w:val="Hyperlink"/>
            <w:rFonts w:cstheme="minorHAnsi"/>
            <w:sz w:val="24"/>
            <w:szCs w:val="24"/>
          </w:rPr>
          <w:t>http://www.fema.gov/library/viewRecord.do?id=2214</w:t>
        </w:r>
      </w:hyperlink>
      <w:r w:rsidRPr="001667C0">
        <w:rPr>
          <w:rStyle w:val="resulturl2"/>
          <w:rFonts w:cstheme="minorHAnsi"/>
          <w:sz w:val="24"/>
          <w:szCs w:val="24"/>
        </w:rPr>
        <w:t xml:space="preserve"> </w:t>
      </w:r>
    </w:p>
    <w:p w:rsidR="004E68B5" w:rsidRPr="001667C0" w:rsidRDefault="004E68B5" w:rsidP="001667C0">
      <w:pPr>
        <w:spacing w:after="0" w:line="240" w:lineRule="auto"/>
        <w:ind w:left="720"/>
        <w:rPr>
          <w:rStyle w:val="resulturl2"/>
          <w:rFonts w:cstheme="minorHAnsi"/>
          <w:sz w:val="24"/>
          <w:szCs w:val="24"/>
        </w:rPr>
      </w:pPr>
    </w:p>
    <w:p w:rsidR="004E68B5" w:rsidRPr="001667C0" w:rsidRDefault="004E68B5" w:rsidP="001667C0">
      <w:pPr>
        <w:spacing w:after="0" w:line="240" w:lineRule="auto"/>
        <w:ind w:left="720"/>
        <w:rPr>
          <w:rStyle w:val="resultattribution1"/>
          <w:rFonts w:cstheme="minorHAnsi"/>
          <w:sz w:val="24"/>
          <w:szCs w:val="24"/>
        </w:rPr>
      </w:pPr>
      <w:r w:rsidRPr="001667C0">
        <w:rPr>
          <w:rStyle w:val="resulturl2"/>
          <w:rFonts w:cstheme="minorHAnsi"/>
          <w:b/>
          <w:bCs/>
          <w:sz w:val="24"/>
          <w:szCs w:val="24"/>
        </w:rPr>
        <w:t>IEMSA-MCNY</w:t>
      </w:r>
      <w:r w:rsidRPr="001667C0">
        <w:rPr>
          <w:rStyle w:val="resulturl2"/>
          <w:rFonts w:cstheme="minorHAnsi"/>
          <w:sz w:val="24"/>
          <w:szCs w:val="24"/>
        </w:rPr>
        <w:t xml:space="preserve"> - </w:t>
      </w:r>
      <w:hyperlink r:id="rId15" w:tgtFrame="_blank" w:history="1">
        <w:r w:rsidRPr="001667C0">
          <w:rPr>
            <w:rStyle w:val="Hyperlink"/>
            <w:rFonts w:cstheme="minorHAnsi"/>
            <w:sz w:val="24"/>
            <w:szCs w:val="24"/>
          </w:rPr>
          <w:t xml:space="preserve">https://www.iaem.com/about/membership/StudentChapt... </w:t>
        </w:r>
      </w:hyperlink>
    </w:p>
    <w:p w:rsidR="004E68B5" w:rsidRPr="001667C0" w:rsidRDefault="004E68B5" w:rsidP="001667C0">
      <w:pPr>
        <w:spacing w:after="0" w:line="240" w:lineRule="auto"/>
        <w:ind w:left="720"/>
        <w:rPr>
          <w:rFonts w:cstheme="minorHAnsi"/>
          <w:sz w:val="24"/>
          <w:szCs w:val="24"/>
        </w:rPr>
      </w:pPr>
    </w:p>
    <w:p w:rsidR="004E68B5" w:rsidRPr="001667C0" w:rsidRDefault="004E68B5" w:rsidP="001667C0">
      <w:pPr>
        <w:spacing w:after="0" w:line="240" w:lineRule="auto"/>
        <w:ind w:left="720"/>
        <w:rPr>
          <w:rFonts w:cstheme="minorHAnsi"/>
          <w:color w:val="353535"/>
          <w:sz w:val="24"/>
          <w:szCs w:val="24"/>
          <w:lang/>
        </w:rPr>
      </w:pPr>
      <w:r w:rsidRPr="001667C0">
        <w:rPr>
          <w:rFonts w:cstheme="minorHAnsi"/>
          <w:b/>
          <w:bCs/>
          <w:sz w:val="24"/>
          <w:szCs w:val="24"/>
          <w:lang/>
        </w:rPr>
        <w:t>National Emergency Training Center Learning  Resource Center (LRC)</w:t>
      </w:r>
      <w:r w:rsidRPr="001667C0">
        <w:rPr>
          <w:rFonts w:cstheme="minorHAnsi"/>
          <w:sz w:val="24"/>
          <w:szCs w:val="24"/>
          <w:lang/>
        </w:rPr>
        <w:t xml:space="preserve"> -</w:t>
      </w:r>
      <w:r w:rsidRPr="001667C0">
        <w:rPr>
          <w:rFonts w:cstheme="minorHAnsi"/>
          <w:color w:val="353535"/>
          <w:sz w:val="24"/>
          <w:szCs w:val="24"/>
          <w:lang/>
        </w:rPr>
        <w:t xml:space="preserve"> </w:t>
      </w:r>
      <w:hyperlink r:id="rId16" w:history="1">
        <w:r w:rsidRPr="001667C0">
          <w:rPr>
            <w:rStyle w:val="Hyperlink"/>
            <w:rFonts w:cstheme="minorHAnsi"/>
            <w:sz w:val="24"/>
            <w:szCs w:val="24"/>
            <w:lang/>
          </w:rPr>
          <w:t>http://www.lrc.fema.gov/index.html</w:t>
        </w:r>
      </w:hyperlink>
      <w:r w:rsidRPr="001667C0">
        <w:rPr>
          <w:rFonts w:cstheme="minorHAnsi"/>
          <w:color w:val="353535"/>
          <w:sz w:val="24"/>
          <w:szCs w:val="24"/>
          <w:lang/>
        </w:rPr>
        <w:t xml:space="preserve"> </w:t>
      </w:r>
    </w:p>
    <w:p w:rsidR="004E68B5" w:rsidRPr="001667C0" w:rsidRDefault="004E68B5" w:rsidP="001667C0">
      <w:pPr>
        <w:spacing w:after="0" w:line="240" w:lineRule="auto"/>
        <w:ind w:left="720"/>
        <w:rPr>
          <w:rFonts w:cstheme="minorHAnsi"/>
          <w:b/>
          <w:bCs/>
          <w:sz w:val="24"/>
          <w:szCs w:val="24"/>
          <w:lang/>
        </w:rPr>
      </w:pPr>
    </w:p>
    <w:p w:rsidR="004E68B5" w:rsidRPr="001667C0" w:rsidRDefault="004E68B5" w:rsidP="001667C0">
      <w:pPr>
        <w:spacing w:after="0" w:line="240" w:lineRule="auto"/>
        <w:ind w:left="720"/>
        <w:rPr>
          <w:rFonts w:cstheme="minorHAnsi"/>
          <w:sz w:val="24"/>
          <w:szCs w:val="24"/>
        </w:rPr>
      </w:pPr>
      <w:r w:rsidRPr="001667C0">
        <w:rPr>
          <w:rFonts w:cstheme="minorHAnsi"/>
          <w:b/>
          <w:bCs/>
          <w:sz w:val="24"/>
          <w:szCs w:val="24"/>
          <w:lang/>
        </w:rPr>
        <w:t>Oregon Partnership for Disaster Resilience</w:t>
      </w:r>
      <w:r w:rsidRPr="001667C0">
        <w:rPr>
          <w:rFonts w:cstheme="minorHAnsi"/>
          <w:color w:val="353535"/>
          <w:sz w:val="24"/>
          <w:szCs w:val="24"/>
          <w:lang/>
        </w:rPr>
        <w:t xml:space="preserve"> - </w:t>
      </w:r>
      <w:hyperlink r:id="rId17" w:history="1">
        <w:r w:rsidRPr="001667C0">
          <w:rPr>
            <w:rStyle w:val="Hyperlink"/>
            <w:rFonts w:cstheme="minorHAnsi"/>
            <w:sz w:val="24"/>
            <w:szCs w:val="24"/>
            <w:lang/>
          </w:rPr>
          <w:t>http://csc.uoregon.edu/opdr/about</w:t>
        </w:r>
      </w:hyperlink>
      <w:r w:rsidRPr="001667C0">
        <w:rPr>
          <w:rFonts w:cstheme="minorHAnsi"/>
          <w:color w:val="353535"/>
          <w:sz w:val="24"/>
          <w:szCs w:val="24"/>
          <w:lang/>
        </w:rPr>
        <w:t xml:space="preserve"> </w:t>
      </w:r>
    </w:p>
    <w:p w:rsidR="004E68B5" w:rsidRPr="001667C0" w:rsidRDefault="004E68B5" w:rsidP="001667C0">
      <w:pPr>
        <w:spacing w:after="0" w:line="240" w:lineRule="auto"/>
        <w:ind w:left="720"/>
        <w:rPr>
          <w:rFonts w:cstheme="minorHAnsi"/>
          <w:sz w:val="24"/>
          <w:szCs w:val="24"/>
          <w:lang/>
        </w:rPr>
      </w:pPr>
      <w:r w:rsidRPr="001667C0">
        <w:rPr>
          <w:rFonts w:cstheme="minorHAnsi"/>
          <w:sz w:val="24"/>
          <w:szCs w:val="24"/>
          <w:lang/>
        </w:rPr>
        <w:lastRenderedPageBreak/>
        <w:t xml:space="preserve">In June 2007, ONHW and the Partnership for Disaster Resistance &amp; Resilience merge under one name and management structure at the University of Oregon: </w:t>
      </w:r>
      <w:r w:rsidRPr="001667C0">
        <w:rPr>
          <w:rFonts w:cstheme="minorHAnsi"/>
          <w:b/>
          <w:bCs/>
          <w:sz w:val="24"/>
          <w:szCs w:val="24"/>
          <w:lang/>
        </w:rPr>
        <w:t xml:space="preserve">The Oregon Partnership for Disaster Resilience (OPDR) </w:t>
      </w:r>
      <w:r w:rsidRPr="001667C0">
        <w:rPr>
          <w:rFonts w:cstheme="minorHAnsi"/>
          <w:sz w:val="24"/>
          <w:szCs w:val="24"/>
          <w:lang/>
        </w:rPr>
        <w:t xml:space="preserve">is born. </w:t>
      </w:r>
    </w:p>
    <w:p w:rsidR="00A33BB6" w:rsidRPr="001667C0" w:rsidRDefault="00A33BB6" w:rsidP="001667C0">
      <w:pPr>
        <w:spacing w:after="0" w:line="240" w:lineRule="auto"/>
        <w:rPr>
          <w:rFonts w:cstheme="minorHAnsi"/>
          <w:color w:val="FF0000"/>
          <w:sz w:val="24"/>
          <w:szCs w:val="24"/>
        </w:rPr>
      </w:pPr>
    </w:p>
    <w:p w:rsidR="00D2353B" w:rsidRPr="005A1CDA" w:rsidRDefault="00D2353B" w:rsidP="001667C0">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8"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Pr="0002486D" w:rsidRDefault="006A388B" w:rsidP="00D20669">
      <w:pPr>
        <w:pStyle w:val="ListParagraph"/>
        <w:numPr>
          <w:ilvl w:val="0"/>
          <w:numId w:val="9"/>
        </w:numPr>
        <w:spacing w:after="0" w:line="240" w:lineRule="auto"/>
        <w:rPr>
          <w:rFonts w:ascii="Times New Roman" w:hAnsi="Times New Roman"/>
          <w:b/>
          <w:color w:val="000000"/>
          <w:sz w:val="24"/>
          <w:szCs w:val="24"/>
        </w:rPr>
      </w:pPr>
      <w:r w:rsidRPr="00D646C0">
        <w:rPr>
          <w:rFonts w:ascii="Times New Roman" w:hAnsi="Times New Roman"/>
          <w:b/>
          <w:color w:val="000000"/>
          <w:sz w:val="24"/>
          <w:szCs w:val="24"/>
        </w:rPr>
        <w:t>1</w:t>
      </w:r>
      <w:r w:rsidR="0069560C" w:rsidRPr="00D646C0">
        <w:rPr>
          <w:rFonts w:ascii="Times New Roman" w:hAnsi="Times New Roman"/>
          <w:b/>
          <w:color w:val="000000"/>
          <w:sz w:val="24"/>
          <w:szCs w:val="24"/>
        </w:rPr>
        <w:t>4</w:t>
      </w:r>
      <w:r w:rsidRPr="00D646C0">
        <w:rPr>
          <w:rFonts w:ascii="Times New Roman" w:hAnsi="Times New Roman"/>
          <w:b/>
          <w:color w:val="000000"/>
          <w:sz w:val="24"/>
          <w:szCs w:val="24"/>
          <w:vertAlign w:val="superscript"/>
        </w:rPr>
        <w:t>th</w:t>
      </w:r>
      <w:r w:rsidRPr="00D646C0">
        <w:rPr>
          <w:rFonts w:ascii="Times New Roman" w:hAnsi="Times New Roman"/>
          <w:b/>
          <w:color w:val="000000"/>
          <w:sz w:val="24"/>
          <w:szCs w:val="24"/>
        </w:rPr>
        <w:t xml:space="preserve"> Annual Emergency Management </w:t>
      </w:r>
      <w:r w:rsidR="00CF5525" w:rsidRPr="00D646C0">
        <w:rPr>
          <w:rFonts w:ascii="Times New Roman" w:hAnsi="Times New Roman"/>
          <w:b/>
          <w:color w:val="000000"/>
          <w:sz w:val="24"/>
          <w:szCs w:val="24"/>
        </w:rPr>
        <w:t>Hi Ed Conference</w:t>
      </w:r>
      <w:r w:rsidR="00A33BB6">
        <w:rPr>
          <w:rFonts w:ascii="Times New Roman" w:hAnsi="Times New Roman"/>
          <w:b/>
          <w:color w:val="000000"/>
          <w:sz w:val="24"/>
          <w:szCs w:val="24"/>
        </w:rPr>
        <w:t xml:space="preserve">, June </w:t>
      </w:r>
      <w:r w:rsidR="0069560C" w:rsidRPr="00A33BB6">
        <w:rPr>
          <w:rFonts w:ascii="Times New Roman" w:hAnsi="Times New Roman"/>
          <w:b/>
          <w:color w:val="000000"/>
          <w:sz w:val="24"/>
          <w:szCs w:val="24"/>
        </w:rPr>
        <w:t>6-9, 2011</w:t>
      </w:r>
      <w:r w:rsidR="00A33BB6" w:rsidRPr="00A33BB6">
        <w:rPr>
          <w:rFonts w:ascii="Times New Roman" w:hAnsi="Times New Roman"/>
          <w:b/>
          <w:color w:val="000000"/>
          <w:sz w:val="24"/>
          <w:szCs w:val="24"/>
        </w:rPr>
        <w:t>.</w:t>
      </w:r>
      <w:r w:rsidR="00A33BB6">
        <w:rPr>
          <w:rFonts w:ascii="Times New Roman" w:hAnsi="Times New Roman"/>
          <w:color w:val="000000"/>
          <w:sz w:val="24"/>
          <w:szCs w:val="24"/>
        </w:rPr>
        <w:t xml:space="preserve">  </w:t>
      </w:r>
      <w:r w:rsidR="00F035CB" w:rsidRPr="00D646C0">
        <w:rPr>
          <w:rFonts w:ascii="Times New Roman" w:hAnsi="Times New Roman"/>
          <w:color w:val="000000"/>
          <w:sz w:val="24"/>
          <w:szCs w:val="24"/>
        </w:rPr>
        <w:t xml:space="preserve"> </w:t>
      </w:r>
      <w:r w:rsidR="00A33BB6">
        <w:rPr>
          <w:rFonts w:ascii="Times New Roman" w:hAnsi="Times New Roman"/>
          <w:color w:val="000000"/>
          <w:sz w:val="24"/>
          <w:szCs w:val="24"/>
        </w:rPr>
        <w:t>Each week a number of presentations will be posted to the Final Conference agenda.  Student reports will also be posted in the next few weeks.  Student reports are a summary of the breakout sessions they were assigned</w:t>
      </w:r>
      <w:r w:rsidR="00894F96">
        <w:rPr>
          <w:rFonts w:ascii="Times New Roman" w:hAnsi="Times New Roman"/>
          <w:color w:val="000000"/>
          <w:sz w:val="24"/>
          <w:szCs w:val="24"/>
        </w:rPr>
        <w:t xml:space="preserve"> and attended</w:t>
      </w:r>
      <w:r w:rsidR="00A33BB6">
        <w:rPr>
          <w:rFonts w:ascii="Times New Roman" w:hAnsi="Times New Roman"/>
          <w:color w:val="000000"/>
          <w:sz w:val="24"/>
          <w:szCs w:val="24"/>
        </w:rPr>
        <w:t xml:space="preserve">.  If you need a presentation and do not see it posted please send me an email with your request.  We will be happy to honor your request.  </w:t>
      </w:r>
    </w:p>
    <w:p w:rsidR="0002486D" w:rsidRDefault="0002486D" w:rsidP="0002486D">
      <w:pPr>
        <w:spacing w:after="0" w:line="240" w:lineRule="auto"/>
        <w:rPr>
          <w:rFonts w:ascii="Times New Roman" w:hAnsi="Times New Roman"/>
          <w:b/>
          <w:color w:val="000000"/>
          <w:sz w:val="24"/>
          <w:szCs w:val="24"/>
        </w:rPr>
      </w:pPr>
    </w:p>
    <w:p w:rsidR="0002486D" w:rsidRDefault="0002486D" w:rsidP="00165AD6">
      <w:pPr>
        <w:pStyle w:val="ListParagraph"/>
        <w:numPr>
          <w:ilvl w:val="0"/>
          <w:numId w:val="11"/>
        </w:numPr>
        <w:spacing w:after="0" w:line="240" w:lineRule="auto"/>
        <w:rPr>
          <w:rFonts w:ascii="Times New Roman" w:hAnsi="Times New Roman"/>
          <w:b/>
          <w:color w:val="000000"/>
          <w:sz w:val="24"/>
          <w:szCs w:val="24"/>
        </w:rPr>
      </w:pPr>
      <w:r w:rsidRPr="0002486D">
        <w:rPr>
          <w:rFonts w:ascii="Times New Roman" w:hAnsi="Times New Roman"/>
          <w:b/>
          <w:color w:val="000000"/>
          <w:sz w:val="24"/>
          <w:szCs w:val="24"/>
        </w:rPr>
        <w:t>15</w:t>
      </w:r>
      <w:r w:rsidRPr="0002486D">
        <w:rPr>
          <w:rFonts w:ascii="Times New Roman" w:hAnsi="Times New Roman"/>
          <w:b/>
          <w:color w:val="000000"/>
          <w:sz w:val="24"/>
          <w:szCs w:val="24"/>
          <w:vertAlign w:val="superscript"/>
        </w:rPr>
        <w:t>th</w:t>
      </w:r>
      <w:r w:rsidRPr="0002486D">
        <w:rPr>
          <w:rFonts w:ascii="Times New Roman" w:hAnsi="Times New Roman"/>
          <w:b/>
          <w:color w:val="000000"/>
          <w:sz w:val="24"/>
          <w:szCs w:val="24"/>
        </w:rPr>
        <w:t xml:space="preserve"> Annual Emergency Management Higher Education Conference </w:t>
      </w:r>
      <w:r w:rsidR="00E17524">
        <w:rPr>
          <w:rFonts w:ascii="Times New Roman" w:hAnsi="Times New Roman"/>
          <w:b/>
          <w:color w:val="000000"/>
          <w:sz w:val="24"/>
          <w:szCs w:val="24"/>
        </w:rPr>
        <w:t xml:space="preserve">has been </w:t>
      </w:r>
      <w:r w:rsidRPr="0002486D">
        <w:rPr>
          <w:rFonts w:ascii="Times New Roman" w:hAnsi="Times New Roman"/>
          <w:b/>
          <w:color w:val="000000"/>
          <w:sz w:val="24"/>
          <w:szCs w:val="24"/>
        </w:rPr>
        <w:t>scheduled</w:t>
      </w:r>
      <w:r w:rsidR="00E17524">
        <w:rPr>
          <w:rFonts w:ascii="Times New Roman" w:hAnsi="Times New Roman"/>
          <w:b/>
          <w:color w:val="000000"/>
          <w:sz w:val="24"/>
          <w:szCs w:val="24"/>
        </w:rPr>
        <w:t xml:space="preserve"> for</w:t>
      </w:r>
      <w:r w:rsidRPr="0002486D">
        <w:rPr>
          <w:rFonts w:ascii="Times New Roman" w:hAnsi="Times New Roman"/>
          <w:b/>
          <w:color w:val="000000"/>
          <w:sz w:val="24"/>
          <w:szCs w:val="24"/>
        </w:rPr>
        <w:t xml:space="preserve"> June 4-7, 2012.  </w:t>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911944" w:rsidRDefault="00911944" w:rsidP="006316D2">
      <w:pPr>
        <w:spacing w:after="0" w:line="240" w:lineRule="auto"/>
        <w:rPr>
          <w:rFonts w:ascii="Times New Roman" w:hAnsi="Times New Roman"/>
          <w:b/>
          <w:bCs/>
          <w:color w:val="000000"/>
          <w:sz w:val="24"/>
          <w:szCs w:val="24"/>
          <w:u w:val="single"/>
        </w:rPr>
      </w:pPr>
    </w:p>
    <w:p w:rsidR="00911944" w:rsidRPr="00911944" w:rsidRDefault="00911944" w:rsidP="00911944">
      <w:pPr>
        <w:pStyle w:val="ListParagraph"/>
        <w:numPr>
          <w:ilvl w:val="0"/>
          <w:numId w:val="45"/>
        </w:numPr>
        <w:spacing w:after="0" w:line="240" w:lineRule="auto"/>
        <w:rPr>
          <w:rFonts w:asciiTheme="minorHAnsi" w:hAnsiTheme="minorHAnsi" w:cstheme="minorHAnsi"/>
          <w:b/>
          <w:bCs/>
          <w:color w:val="000000"/>
          <w:sz w:val="24"/>
          <w:szCs w:val="24"/>
          <w:u w:val="single"/>
        </w:rPr>
      </w:pPr>
      <w:r w:rsidRPr="00911944">
        <w:rPr>
          <w:rFonts w:asciiTheme="minorHAnsi" w:hAnsiTheme="minorHAnsi" w:cstheme="minorHAnsi"/>
          <w:b/>
          <w:sz w:val="24"/>
          <w:szCs w:val="24"/>
          <w:u w:val="single"/>
        </w:rPr>
        <w:t>TRB Transportation and Hazards &amp; Security summit</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TRB is sponsoring the 2011 Transportation Hazards and Security Summit: Looking Beyond the 10th Anniversary of 9/11 on August 22-25, 2011, in Irvine, California. The summit will explore the results and implementation of security research over the past ten years; highlight current successful security practices; help to identify barriers to instituting security practices; and examine future research and evaluation needs, including potential ways to improve the implementation of research results.</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You have done good work on this area (recovery and response) and I would like to ask you if you are interested to participate or you can point any of your colleagues to me (e.g University of Maryland, state agencies, etc.)</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Also, I need a favor from you. I also would like to get the word out to call for:</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numPr>
          <w:ilvl w:val="0"/>
          <w:numId w:val="43"/>
        </w:numPr>
        <w:ind w:left="1800"/>
        <w:rPr>
          <w:rFonts w:ascii="Times New Roman" w:hAnsi="Times New Roman" w:cs="Times New Roman"/>
          <w:sz w:val="24"/>
          <w:szCs w:val="24"/>
        </w:rPr>
      </w:pPr>
      <w:r w:rsidRPr="00911944">
        <w:rPr>
          <w:rFonts w:ascii="Times New Roman" w:hAnsi="Times New Roman" w:cs="Times New Roman"/>
          <w:sz w:val="24"/>
          <w:szCs w:val="24"/>
        </w:rPr>
        <w:t>Submission of posters and/or exhibits.  These can highlight specific projects in much greater detail than might be able to be covered in shorter breakout session presentations – which we prefer to cover broader “Big Picture” topics.</w:t>
      </w:r>
    </w:p>
    <w:p w:rsidR="007E4A2D" w:rsidRPr="00911944" w:rsidRDefault="007E4A2D" w:rsidP="00911944">
      <w:pPr>
        <w:pStyle w:val="PlainText"/>
        <w:ind w:left="1800"/>
        <w:rPr>
          <w:rFonts w:ascii="Times New Roman" w:hAnsi="Times New Roman" w:cs="Times New Roman"/>
          <w:sz w:val="24"/>
          <w:szCs w:val="24"/>
        </w:rPr>
      </w:pPr>
    </w:p>
    <w:p w:rsidR="007E4A2D" w:rsidRPr="00911944" w:rsidRDefault="007E4A2D" w:rsidP="00911944">
      <w:pPr>
        <w:pStyle w:val="PlainText"/>
        <w:numPr>
          <w:ilvl w:val="0"/>
          <w:numId w:val="43"/>
        </w:numPr>
        <w:ind w:left="1800"/>
        <w:rPr>
          <w:rFonts w:ascii="Times New Roman" w:hAnsi="Times New Roman" w:cs="Times New Roman"/>
          <w:sz w:val="24"/>
          <w:szCs w:val="24"/>
        </w:rPr>
      </w:pPr>
      <w:r w:rsidRPr="00911944">
        <w:rPr>
          <w:rFonts w:ascii="Times New Roman" w:hAnsi="Times New Roman" w:cs="Times New Roman"/>
          <w:sz w:val="24"/>
          <w:szCs w:val="24"/>
        </w:rPr>
        <w:t>Display tables for various agencies, educational institutions (including DHS University Centers of Excellence and University Transportation Centers), and commercial vendors tables.  These are not meant to be purely commercial, but should highlight the general educational value of the organization hosting it.</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Please use your agency contacts, committee rosters, etc. to get the word out for participants.</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 xml:space="preserve">We also need all of you to please register as soon as possible using the conference webpage: </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hyperlink r:id="rId19" w:history="1">
        <w:r w:rsidRPr="00911944">
          <w:rPr>
            <w:rStyle w:val="Hyperlink"/>
            <w:rFonts w:ascii="Times New Roman" w:hAnsi="Times New Roman" w:cs="Times New Roman"/>
            <w:sz w:val="24"/>
            <w:szCs w:val="24"/>
          </w:rPr>
          <w:t>http://www.cvent.com/events/trb-2011-transportation-hazards-and-security-summit/event-summary-6c882261feb04709bfe951cf697b6c30.aspx</w:t>
        </w:r>
      </w:hyperlink>
      <w:r w:rsidRPr="00911944">
        <w:rPr>
          <w:rFonts w:ascii="Times New Roman" w:hAnsi="Times New Roman" w:cs="Times New Roman"/>
          <w:sz w:val="24"/>
          <w:szCs w:val="24"/>
        </w:rPr>
        <w:t xml:space="preserve"> </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Thank you,</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Evangelos</w:t>
      </w:r>
    </w:p>
    <w:p w:rsidR="007E4A2D" w:rsidRPr="00911944" w:rsidRDefault="007E4A2D" w:rsidP="00911944">
      <w:pPr>
        <w:pStyle w:val="PlainText"/>
        <w:ind w:left="720"/>
        <w:rPr>
          <w:rFonts w:ascii="Times New Roman" w:hAnsi="Times New Roman" w:cs="Times New Roman"/>
          <w:sz w:val="24"/>
          <w:szCs w:val="24"/>
        </w:rPr>
      </w:pPr>
    </w:p>
    <w:p w:rsidR="007E4A2D" w:rsidRPr="00911944" w:rsidRDefault="007E4A2D" w:rsidP="00911944">
      <w:pPr>
        <w:pStyle w:val="PlainText"/>
        <w:ind w:left="720"/>
        <w:rPr>
          <w:rFonts w:ascii="Times New Roman" w:hAnsi="Times New Roman" w:cs="Times New Roman"/>
          <w:sz w:val="24"/>
          <w:szCs w:val="24"/>
          <w:lang w:val="es-AR"/>
        </w:rPr>
      </w:pPr>
      <w:r w:rsidRPr="00911944">
        <w:rPr>
          <w:rFonts w:ascii="Times New Roman" w:hAnsi="Times New Roman" w:cs="Times New Roman"/>
          <w:sz w:val="24"/>
          <w:szCs w:val="24"/>
          <w:lang w:val="es-AR"/>
        </w:rPr>
        <w:lastRenderedPageBreak/>
        <w:t>Evangelos I. Kaisar, Ph.D.</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Assistant Professor and Director</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Multimodal Intelligent Transportation Systems Laboratory (MITSL)</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Center for Intermodal Transportation Center for Safety and Security</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Department of Civil, Environmental and Geomatics Engineering</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Florida Atlantic University,</w:t>
      </w:r>
    </w:p>
    <w:p w:rsidR="007E4A2D" w:rsidRPr="00911944" w:rsidRDefault="007E4A2D" w:rsidP="00911944">
      <w:pPr>
        <w:pStyle w:val="PlainText"/>
        <w:ind w:left="720"/>
        <w:rPr>
          <w:rFonts w:ascii="Times New Roman" w:hAnsi="Times New Roman" w:cs="Times New Roman"/>
          <w:sz w:val="24"/>
          <w:szCs w:val="24"/>
        </w:rPr>
      </w:pPr>
      <w:r w:rsidRPr="00911944">
        <w:rPr>
          <w:rFonts w:ascii="Times New Roman" w:hAnsi="Times New Roman" w:cs="Times New Roman"/>
          <w:sz w:val="24"/>
          <w:szCs w:val="24"/>
        </w:rPr>
        <w:t>777 Glades RD; Room 214, Building # 36</w:t>
      </w:r>
    </w:p>
    <w:p w:rsidR="007E4A2D" w:rsidRPr="00911944" w:rsidRDefault="007E4A2D" w:rsidP="00911944">
      <w:pPr>
        <w:pStyle w:val="PlainText"/>
        <w:ind w:left="720"/>
        <w:rPr>
          <w:rFonts w:ascii="Times New Roman" w:hAnsi="Times New Roman" w:cs="Times New Roman"/>
          <w:sz w:val="24"/>
          <w:szCs w:val="24"/>
          <w:lang w:val="es-AR"/>
        </w:rPr>
      </w:pPr>
      <w:r w:rsidRPr="00911944">
        <w:rPr>
          <w:rFonts w:ascii="Times New Roman" w:hAnsi="Times New Roman" w:cs="Times New Roman"/>
          <w:sz w:val="24"/>
          <w:szCs w:val="24"/>
          <w:lang w:val="es-AR"/>
        </w:rPr>
        <w:t>Boca Raton, Florida 33431</w:t>
      </w:r>
    </w:p>
    <w:p w:rsidR="00A02564" w:rsidRPr="00CC49C6" w:rsidRDefault="00A02564" w:rsidP="00E17524">
      <w:pPr>
        <w:pStyle w:val="bodytext0"/>
        <w:spacing w:before="0" w:beforeAutospacing="0" w:after="0" w:afterAutospacing="0"/>
        <w:jc w:val="both"/>
        <w:rPr>
          <w:rFonts w:ascii="Arial" w:hAnsi="Arial" w:cs="Arial"/>
          <w:sz w:val="22"/>
          <w:szCs w:val="22"/>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1F3F8C" w:rsidRPr="001F3F8C" w:rsidRDefault="006E326B" w:rsidP="001F3F8C">
      <w:pPr>
        <w:pStyle w:val="ListParagraph"/>
        <w:numPr>
          <w:ilvl w:val="0"/>
          <w:numId w:val="46"/>
        </w:numPr>
        <w:spacing w:after="0" w:line="240" w:lineRule="auto"/>
        <w:rPr>
          <w:rFonts w:asciiTheme="minorHAnsi" w:hAnsiTheme="minorHAnsi" w:cstheme="minorHAnsi"/>
          <w:sz w:val="24"/>
          <w:szCs w:val="24"/>
          <w:u w:val="single"/>
        </w:rPr>
      </w:pPr>
      <w:r w:rsidRPr="001F3F8C">
        <w:rPr>
          <w:rFonts w:ascii="Times New Roman" w:hAnsi="Times New Roman"/>
          <w:b/>
          <w:sz w:val="24"/>
          <w:szCs w:val="24"/>
          <w:u w:val="single"/>
        </w:rPr>
        <w:t>Summer is in full bloom.</w:t>
      </w:r>
      <w:r w:rsidR="00B20E9F" w:rsidRPr="001F3F8C">
        <w:rPr>
          <w:rFonts w:ascii="Times New Roman" w:hAnsi="Times New Roman"/>
          <w:sz w:val="24"/>
          <w:szCs w:val="24"/>
        </w:rPr>
        <w:t xml:space="preserve"> </w:t>
      </w:r>
      <w:r w:rsidR="00A940F6" w:rsidRPr="001F3F8C">
        <w:rPr>
          <w:rFonts w:ascii="Times New Roman" w:hAnsi="Times New Roman"/>
          <w:sz w:val="24"/>
          <w:szCs w:val="24"/>
        </w:rPr>
        <w:t xml:space="preserve">Summer has officially arrived </w:t>
      </w:r>
      <w:r w:rsidR="008576CD" w:rsidRPr="001F3F8C">
        <w:rPr>
          <w:rFonts w:ascii="Times New Roman" w:hAnsi="Times New Roman"/>
          <w:sz w:val="24"/>
          <w:szCs w:val="24"/>
        </w:rPr>
        <w:t xml:space="preserve">with </w:t>
      </w:r>
      <w:r w:rsidR="00026143" w:rsidRPr="001F3F8C">
        <w:rPr>
          <w:rFonts w:ascii="Times New Roman" w:hAnsi="Times New Roman"/>
          <w:sz w:val="24"/>
          <w:szCs w:val="24"/>
        </w:rPr>
        <w:t>all the floods, severe storms, tornados, hurricanes,</w:t>
      </w:r>
      <w:r w:rsidR="008576CD" w:rsidRPr="001F3F8C">
        <w:rPr>
          <w:rFonts w:ascii="Times New Roman" w:hAnsi="Times New Roman"/>
          <w:sz w:val="24"/>
          <w:szCs w:val="24"/>
        </w:rPr>
        <w:t xml:space="preserve"> </w:t>
      </w:r>
      <w:r w:rsidR="00697562" w:rsidRPr="001F3F8C">
        <w:rPr>
          <w:rFonts w:ascii="Times New Roman" w:hAnsi="Times New Roman"/>
          <w:sz w:val="24"/>
          <w:szCs w:val="24"/>
        </w:rPr>
        <w:t>and a myriad of other disasters</w:t>
      </w:r>
      <w:r w:rsidR="00B20E9F" w:rsidRPr="001F3F8C">
        <w:rPr>
          <w:rFonts w:ascii="Times New Roman" w:hAnsi="Times New Roman"/>
          <w:sz w:val="24"/>
          <w:szCs w:val="24"/>
        </w:rPr>
        <w:t xml:space="preserve">.  </w:t>
      </w:r>
      <w:r w:rsidR="00014034" w:rsidRPr="001F3F8C">
        <w:rPr>
          <w:rFonts w:ascii="Times New Roman" w:hAnsi="Times New Roman"/>
          <w:sz w:val="24"/>
          <w:szCs w:val="24"/>
        </w:rPr>
        <w:t>C</w:t>
      </w:r>
      <w:r w:rsidR="00B20E9F" w:rsidRPr="001F3F8C">
        <w:rPr>
          <w:rFonts w:ascii="Times New Roman" w:hAnsi="Times New Roman"/>
          <w:sz w:val="24"/>
          <w:szCs w:val="24"/>
        </w:rPr>
        <w:t xml:space="preserve">heck the FEMA website when preparing your home, car </w:t>
      </w:r>
      <w:r w:rsidR="00BA7667" w:rsidRPr="001F3F8C">
        <w:rPr>
          <w:rFonts w:ascii="Times New Roman" w:hAnsi="Times New Roman"/>
          <w:sz w:val="24"/>
          <w:szCs w:val="24"/>
        </w:rPr>
        <w:t>and</w:t>
      </w:r>
      <w:r w:rsidR="00B20E9F" w:rsidRPr="001F3F8C">
        <w:rPr>
          <w:rFonts w:ascii="Times New Roman" w:hAnsi="Times New Roman"/>
          <w:sz w:val="24"/>
          <w:szCs w:val="24"/>
        </w:rPr>
        <w:t xml:space="preserve"> work place for emergenc</w:t>
      </w:r>
      <w:r w:rsidR="00BA7667" w:rsidRPr="001F3F8C">
        <w:rPr>
          <w:rFonts w:ascii="Times New Roman" w:hAnsi="Times New Roman"/>
          <w:sz w:val="24"/>
          <w:szCs w:val="24"/>
        </w:rPr>
        <w:t>ies</w:t>
      </w:r>
      <w:r w:rsidR="00B20E9F" w:rsidRPr="001F3F8C">
        <w:rPr>
          <w:rFonts w:ascii="Times New Roman" w:hAnsi="Times New Roman"/>
          <w:sz w:val="24"/>
          <w:szCs w:val="24"/>
        </w:rPr>
        <w:t xml:space="preserve">.  Important information can be found at </w:t>
      </w:r>
      <w:hyperlink r:id="rId20" w:history="1">
        <w:r w:rsidR="00F72F77" w:rsidRPr="001F3F8C">
          <w:rPr>
            <w:rStyle w:val="Hyperlink"/>
            <w:rFonts w:ascii="Times New Roman" w:hAnsi="Times New Roman"/>
            <w:sz w:val="24"/>
            <w:szCs w:val="24"/>
          </w:rPr>
          <w:t>http://www.ready.gov/</w:t>
        </w:r>
      </w:hyperlink>
      <w:r w:rsidR="00F72F77" w:rsidRPr="001F3F8C">
        <w:rPr>
          <w:rFonts w:ascii="Times New Roman" w:hAnsi="Times New Roman"/>
          <w:sz w:val="24"/>
          <w:szCs w:val="24"/>
        </w:rPr>
        <w:t xml:space="preserve">  </w:t>
      </w:r>
    </w:p>
    <w:p w:rsidR="001F3F8C" w:rsidRDefault="001F3F8C" w:rsidP="001F3F8C">
      <w:pPr>
        <w:pStyle w:val="ListParagraph"/>
        <w:spacing w:after="0" w:line="240" w:lineRule="auto"/>
        <w:rPr>
          <w:rFonts w:asciiTheme="minorHAnsi" w:hAnsiTheme="minorHAnsi" w:cstheme="minorHAnsi"/>
          <w:sz w:val="24"/>
          <w:szCs w:val="24"/>
          <w:u w:val="single"/>
        </w:rPr>
      </w:pPr>
    </w:p>
    <w:p w:rsidR="001F3F8C" w:rsidRPr="001F3F8C" w:rsidRDefault="001F3F8C" w:rsidP="001F3F8C">
      <w:pPr>
        <w:pStyle w:val="ListParagraph"/>
        <w:numPr>
          <w:ilvl w:val="0"/>
          <w:numId w:val="46"/>
        </w:numPr>
        <w:spacing w:after="0" w:line="240" w:lineRule="auto"/>
        <w:rPr>
          <w:rFonts w:asciiTheme="minorHAnsi" w:hAnsiTheme="minorHAnsi" w:cstheme="minorHAnsi"/>
          <w:b/>
          <w:sz w:val="24"/>
          <w:szCs w:val="24"/>
          <w:u w:val="single"/>
        </w:rPr>
      </w:pPr>
      <w:r w:rsidRPr="001F3F8C">
        <w:rPr>
          <w:rFonts w:asciiTheme="minorHAnsi" w:hAnsiTheme="minorHAnsi" w:cstheme="minorHAnsi"/>
          <w:b/>
          <w:sz w:val="24"/>
          <w:szCs w:val="24"/>
          <w:u w:val="single"/>
        </w:rPr>
        <w:t xml:space="preserve">Share your voice in a nationwide survey of public service professionals like you. </w:t>
      </w:r>
    </w:p>
    <w:p w:rsidR="001F3F8C" w:rsidRDefault="001F3F8C" w:rsidP="001F3F8C">
      <w:pPr>
        <w:pStyle w:val="summary"/>
        <w:spacing w:before="0" w:beforeAutospacing="0" w:after="0" w:afterAutospacing="0"/>
        <w:ind w:left="720"/>
      </w:pPr>
      <w:r>
        <w:t xml:space="preserve">We invite you to participate in a survey that asks the question: As we approach the 10th anniversary of 9/11, how prepared are public service professionals for another major terrorism incident or national disaster? </w:t>
      </w:r>
      <w:r>
        <w:br/>
      </w:r>
      <w:r>
        <w:br/>
        <w:t xml:space="preserve">The findings of this survey will be shared through the media and other channels as we near the 10th anniversary of 9/11. Survey results will also be presented at the Emergency Management Summit in New York City on September 13, 2011. </w:t>
      </w:r>
      <w:r>
        <w:br/>
      </w:r>
      <w:r>
        <w:br/>
        <w:t xml:space="preserve">This online survey will take approximately 10 minutes to complete. Your answers are confidential and your privacy is preserved throughout the analysis of results. We appreciate your time, and thank you in advance for your insights. </w:t>
      </w:r>
      <w:r>
        <w:br/>
      </w:r>
      <w:r>
        <w:br/>
        <w:t xml:space="preserve">Start the survey now 10 YEARS LATER: A NATIONAL SURVEY OF PUBLIC SERVICE &amp; PUBLIC SAFETY PROFESSIONALS. </w:t>
      </w:r>
      <w:r>
        <w:br/>
      </w:r>
      <w:r>
        <w:br/>
      </w:r>
      <w:hyperlink r:id="rId21" w:tgtFrame="blank" w:history="1">
        <w:r>
          <w:rPr>
            <w:rStyle w:val="Hyperlink"/>
          </w:rPr>
          <w:t>https://secure3.surveynetwork.com/capellaps</w:t>
        </w:r>
      </w:hyperlink>
    </w:p>
    <w:p w:rsidR="00800822" w:rsidRDefault="00800822" w:rsidP="001F3F8C">
      <w:pPr>
        <w:spacing w:after="0" w:line="240" w:lineRule="auto"/>
        <w:rPr>
          <w:rFonts w:cstheme="minorHAnsi"/>
          <w:sz w:val="24"/>
          <w:szCs w:val="24"/>
        </w:rPr>
      </w:pP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2"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5430CB" w:rsidRDefault="001954BC" w:rsidP="002905E3">
      <w:pPr>
        <w:pStyle w:val="PlainText"/>
        <w:numPr>
          <w:ilvl w:val="0"/>
          <w:numId w:val="6"/>
        </w:numPr>
        <w:ind w:left="1080"/>
        <w:rPr>
          <w:rFonts w:asciiTheme="minorHAnsi" w:hAnsiTheme="minorHAnsi" w:cstheme="minorHAnsi"/>
          <w:b/>
          <w:bCs/>
          <w:sz w:val="24"/>
          <w:szCs w:val="24"/>
        </w:rPr>
      </w:pPr>
      <w:r w:rsidRPr="005430CB">
        <w:rPr>
          <w:rFonts w:asciiTheme="minorHAnsi" w:hAnsiTheme="minorHAnsi" w:cstheme="minorHAnsi"/>
          <w:b/>
          <w:bCs/>
          <w:sz w:val="24"/>
          <w:szCs w:val="24"/>
        </w:rPr>
        <w:t>New or Updated Congressional Research Service (CRS) Reports:</w:t>
      </w:r>
    </w:p>
    <w:p w:rsidR="009A07AA" w:rsidRPr="005430CB" w:rsidRDefault="009A07AA" w:rsidP="00FD57B2">
      <w:pPr>
        <w:pStyle w:val="PlainText"/>
        <w:numPr>
          <w:ilvl w:val="0"/>
          <w:numId w:val="15"/>
        </w:numPr>
        <w:rPr>
          <w:rFonts w:asciiTheme="minorHAnsi" w:hAnsiTheme="minorHAnsi" w:cstheme="minorHAnsi"/>
          <w:sz w:val="24"/>
          <w:szCs w:val="24"/>
        </w:rPr>
      </w:pPr>
      <w:r w:rsidRPr="005430CB">
        <w:rPr>
          <w:rFonts w:asciiTheme="minorHAnsi" w:hAnsiTheme="minorHAnsi" w:cstheme="minorHAnsi"/>
          <w:sz w:val="24"/>
          <w:szCs w:val="24"/>
        </w:rPr>
        <w:t>Funding Emergency Communications: Technology and Policy Considerations. 48p. R41842</w:t>
      </w:r>
    </w:p>
    <w:p w:rsidR="009A07AA" w:rsidRPr="005430CB" w:rsidRDefault="009A07AA" w:rsidP="00FD57B2">
      <w:pPr>
        <w:pStyle w:val="PlainText"/>
        <w:numPr>
          <w:ilvl w:val="0"/>
          <w:numId w:val="15"/>
        </w:numPr>
        <w:rPr>
          <w:rFonts w:asciiTheme="minorHAnsi" w:hAnsiTheme="minorHAnsi" w:cstheme="minorHAnsi"/>
          <w:sz w:val="24"/>
          <w:szCs w:val="24"/>
        </w:rPr>
      </w:pPr>
      <w:r w:rsidRPr="005430CB">
        <w:rPr>
          <w:rFonts w:asciiTheme="minorHAnsi" w:hAnsiTheme="minorHAnsi" w:cstheme="minorHAnsi"/>
          <w:sz w:val="24"/>
          <w:szCs w:val="24"/>
        </w:rPr>
        <w:t>Considerations for a Catastrophic Declaration: Issues and Analysis. 27p. R41884</w:t>
      </w:r>
    </w:p>
    <w:p w:rsidR="009A07AA" w:rsidRPr="005430CB" w:rsidRDefault="009A07AA" w:rsidP="00FD57B2">
      <w:pPr>
        <w:pStyle w:val="PlainText"/>
        <w:numPr>
          <w:ilvl w:val="0"/>
          <w:numId w:val="16"/>
        </w:numPr>
        <w:rPr>
          <w:rFonts w:asciiTheme="minorHAnsi" w:hAnsiTheme="minorHAnsi" w:cstheme="minorHAnsi"/>
          <w:b/>
          <w:bCs/>
          <w:sz w:val="24"/>
          <w:szCs w:val="24"/>
        </w:rPr>
      </w:pPr>
      <w:r w:rsidRPr="005430CB">
        <w:rPr>
          <w:rFonts w:asciiTheme="minorHAnsi" w:hAnsiTheme="minorHAnsi" w:cstheme="minorHAnsi"/>
          <w:b/>
          <w:bCs/>
          <w:sz w:val="24"/>
          <w:szCs w:val="24"/>
        </w:rPr>
        <w:t xml:space="preserve">Air University Library </w:t>
      </w:r>
    </w:p>
    <w:p w:rsidR="009A07AA" w:rsidRPr="005430CB" w:rsidRDefault="009A07AA" w:rsidP="00FD57B2">
      <w:pPr>
        <w:pStyle w:val="PlainText"/>
        <w:numPr>
          <w:ilvl w:val="0"/>
          <w:numId w:val="15"/>
        </w:numPr>
        <w:rPr>
          <w:rFonts w:asciiTheme="minorHAnsi" w:hAnsiTheme="minorHAnsi" w:cstheme="minorHAnsi"/>
          <w:sz w:val="24"/>
          <w:szCs w:val="24"/>
        </w:rPr>
      </w:pPr>
      <w:r w:rsidRPr="005430CB">
        <w:rPr>
          <w:rFonts w:asciiTheme="minorHAnsi" w:hAnsiTheme="minorHAnsi" w:cstheme="minorHAnsi"/>
          <w:sz w:val="24"/>
          <w:szCs w:val="24"/>
        </w:rPr>
        <w:t xml:space="preserve">WMD: Chemical, Biological, &amp; Radiological bibliography </w:t>
      </w:r>
      <w:hyperlink r:id="rId23" w:history="1">
        <w:r w:rsidRPr="005430CB">
          <w:rPr>
            <w:rStyle w:val="Hyperlink"/>
            <w:rFonts w:asciiTheme="minorHAnsi" w:hAnsiTheme="minorHAnsi" w:cstheme="minorHAnsi"/>
            <w:sz w:val="24"/>
            <w:szCs w:val="24"/>
          </w:rPr>
          <w:t>http://www.au.af.mil/au/aul/bibs/CBR2010.htm</w:t>
        </w:r>
      </w:hyperlink>
      <w:r w:rsidRPr="005430CB">
        <w:rPr>
          <w:rFonts w:asciiTheme="minorHAnsi" w:hAnsiTheme="minorHAnsi" w:cstheme="minorHAnsi"/>
          <w:sz w:val="24"/>
          <w:szCs w:val="24"/>
        </w:rPr>
        <w:t xml:space="preserve"> </w:t>
      </w:r>
    </w:p>
    <w:p w:rsidR="009A07AA" w:rsidRPr="005430CB" w:rsidRDefault="009A07AA" w:rsidP="00FD57B2">
      <w:pPr>
        <w:pStyle w:val="PlainText"/>
        <w:numPr>
          <w:ilvl w:val="0"/>
          <w:numId w:val="18"/>
        </w:numPr>
        <w:rPr>
          <w:rFonts w:asciiTheme="minorHAnsi" w:hAnsiTheme="minorHAnsi" w:cstheme="minorHAnsi"/>
          <w:b/>
          <w:bCs/>
          <w:sz w:val="24"/>
          <w:szCs w:val="24"/>
        </w:rPr>
      </w:pPr>
      <w:r w:rsidRPr="005430CB">
        <w:rPr>
          <w:rFonts w:asciiTheme="minorHAnsi" w:hAnsiTheme="minorHAnsi" w:cstheme="minorHAnsi"/>
          <w:b/>
          <w:bCs/>
          <w:sz w:val="24"/>
          <w:szCs w:val="24"/>
        </w:rPr>
        <w:t>Brookings</w:t>
      </w:r>
    </w:p>
    <w:p w:rsidR="009A07AA" w:rsidRPr="005430CB" w:rsidRDefault="009A07AA" w:rsidP="00FD57B2">
      <w:pPr>
        <w:pStyle w:val="PlainText"/>
        <w:numPr>
          <w:ilvl w:val="0"/>
          <w:numId w:val="19"/>
        </w:numPr>
        <w:rPr>
          <w:rFonts w:asciiTheme="minorHAnsi" w:hAnsiTheme="minorHAnsi" w:cstheme="minorHAnsi"/>
          <w:sz w:val="24"/>
          <w:szCs w:val="24"/>
        </w:rPr>
      </w:pPr>
      <w:r w:rsidRPr="005430CB">
        <w:rPr>
          <w:rFonts w:asciiTheme="minorHAnsi" w:hAnsiTheme="minorHAnsi" w:cstheme="minorHAnsi"/>
          <w:sz w:val="24"/>
          <w:szCs w:val="24"/>
        </w:rPr>
        <w:t xml:space="preserve">Promoting and Protecting Rights in Natural Disasters: Workshop Modules and Facilitator’s Guide </w:t>
      </w:r>
      <w:hyperlink r:id="rId24" w:history="1">
        <w:r w:rsidRPr="005430CB">
          <w:rPr>
            <w:rStyle w:val="Hyperlink"/>
            <w:rFonts w:asciiTheme="minorHAnsi" w:hAnsiTheme="minorHAnsi" w:cstheme="minorHAnsi"/>
            <w:sz w:val="24"/>
            <w:szCs w:val="24"/>
          </w:rPr>
          <w:t>http://www.brookings.edu/projects/idp/training-modules.aspx</w:t>
        </w:r>
      </w:hyperlink>
      <w:r w:rsidRPr="005430CB">
        <w:rPr>
          <w:rFonts w:asciiTheme="minorHAnsi" w:hAnsiTheme="minorHAnsi" w:cstheme="minorHAnsi"/>
          <w:sz w:val="24"/>
          <w:szCs w:val="24"/>
        </w:rPr>
        <w:t xml:space="preserve"> </w:t>
      </w:r>
    </w:p>
    <w:p w:rsidR="009A07AA" w:rsidRPr="005430CB" w:rsidRDefault="009A07AA" w:rsidP="00FD57B2">
      <w:pPr>
        <w:pStyle w:val="PlainText"/>
        <w:numPr>
          <w:ilvl w:val="0"/>
          <w:numId w:val="20"/>
        </w:numPr>
        <w:rPr>
          <w:rFonts w:asciiTheme="minorHAnsi" w:hAnsiTheme="minorHAnsi" w:cstheme="minorHAnsi"/>
          <w:b/>
          <w:bCs/>
          <w:sz w:val="24"/>
          <w:szCs w:val="24"/>
        </w:rPr>
      </w:pPr>
      <w:r w:rsidRPr="005430CB">
        <w:rPr>
          <w:rFonts w:asciiTheme="minorHAnsi" w:hAnsiTheme="minorHAnsi" w:cstheme="minorHAnsi"/>
          <w:b/>
          <w:bCs/>
          <w:sz w:val="24"/>
          <w:szCs w:val="24"/>
        </w:rPr>
        <w:t>Center for Homeland Defense and Security (CHDS)</w:t>
      </w:r>
    </w:p>
    <w:p w:rsidR="009A07AA" w:rsidRPr="005430CB" w:rsidRDefault="009A07AA" w:rsidP="00FD57B2">
      <w:pPr>
        <w:pStyle w:val="PlainText"/>
        <w:numPr>
          <w:ilvl w:val="0"/>
          <w:numId w:val="21"/>
        </w:numPr>
        <w:rPr>
          <w:rFonts w:asciiTheme="minorHAnsi" w:hAnsiTheme="minorHAnsi" w:cstheme="minorHAnsi"/>
          <w:i/>
          <w:iCs/>
          <w:sz w:val="24"/>
          <w:szCs w:val="24"/>
        </w:rPr>
      </w:pPr>
      <w:r w:rsidRPr="005430CB">
        <w:rPr>
          <w:rFonts w:asciiTheme="minorHAnsi" w:hAnsiTheme="minorHAnsi" w:cstheme="minorHAnsi"/>
          <w:i/>
          <w:iCs/>
          <w:sz w:val="24"/>
          <w:szCs w:val="24"/>
        </w:rPr>
        <w:t>Homeland Security Affairs Journal</w:t>
      </w:r>
      <w:r w:rsidRPr="005430CB">
        <w:rPr>
          <w:rFonts w:asciiTheme="minorHAnsi" w:hAnsiTheme="minorHAnsi" w:cstheme="minorHAnsi"/>
          <w:sz w:val="24"/>
          <w:szCs w:val="24"/>
        </w:rPr>
        <w:t xml:space="preserve"> </w:t>
      </w:r>
      <w:hyperlink r:id="rId25" w:history="1">
        <w:r w:rsidRPr="005430CB">
          <w:rPr>
            <w:rStyle w:val="Hyperlink"/>
            <w:rFonts w:asciiTheme="minorHAnsi" w:hAnsiTheme="minorHAnsi" w:cstheme="minorHAnsi"/>
            <w:sz w:val="24"/>
            <w:szCs w:val="24"/>
          </w:rPr>
          <w:t>http://www.hsaj.org</w:t>
        </w:r>
      </w:hyperlink>
      <w:r w:rsidRPr="005430CB">
        <w:rPr>
          <w:rFonts w:asciiTheme="minorHAnsi" w:hAnsiTheme="minorHAnsi" w:cstheme="minorHAnsi"/>
          <w:sz w:val="24"/>
          <w:szCs w:val="24"/>
        </w:rPr>
        <w:t xml:space="preserve"> </w:t>
      </w:r>
    </w:p>
    <w:p w:rsidR="009A07AA" w:rsidRPr="005430CB" w:rsidRDefault="009A07AA" w:rsidP="00FD57B2">
      <w:pPr>
        <w:pStyle w:val="PlainText"/>
        <w:numPr>
          <w:ilvl w:val="2"/>
          <w:numId w:val="17"/>
        </w:numPr>
        <w:rPr>
          <w:rFonts w:asciiTheme="minorHAnsi" w:hAnsiTheme="minorHAnsi" w:cstheme="minorHAnsi"/>
          <w:sz w:val="24"/>
          <w:szCs w:val="24"/>
        </w:rPr>
      </w:pPr>
      <w:r w:rsidRPr="005430CB">
        <w:rPr>
          <w:rFonts w:asciiTheme="minorHAnsi" w:hAnsiTheme="minorHAnsi" w:cstheme="minorHAnsi"/>
          <w:sz w:val="24"/>
          <w:szCs w:val="24"/>
        </w:rPr>
        <w:t xml:space="preserve">Special Report: Key Issues from the UAPI Continental Security Conference </w:t>
      </w:r>
      <w:hyperlink r:id="rId26" w:history="1">
        <w:r w:rsidRPr="005430CB">
          <w:rPr>
            <w:rStyle w:val="Hyperlink"/>
            <w:rFonts w:asciiTheme="minorHAnsi" w:hAnsiTheme="minorHAnsi" w:cstheme="minorHAnsi"/>
            <w:sz w:val="24"/>
            <w:szCs w:val="24"/>
          </w:rPr>
          <w:t>http://www.hsaj.org/?article=7.1.15</w:t>
        </w:r>
      </w:hyperlink>
      <w:r w:rsidRPr="005430CB">
        <w:rPr>
          <w:rFonts w:asciiTheme="minorHAnsi" w:hAnsiTheme="minorHAnsi" w:cstheme="minorHAnsi"/>
          <w:sz w:val="24"/>
          <w:szCs w:val="24"/>
        </w:rPr>
        <w:t xml:space="preserve"> </w:t>
      </w:r>
    </w:p>
    <w:p w:rsidR="009A07AA" w:rsidRPr="005430CB" w:rsidRDefault="009A07AA" w:rsidP="00FD57B2">
      <w:pPr>
        <w:pStyle w:val="PlainText"/>
        <w:numPr>
          <w:ilvl w:val="2"/>
          <w:numId w:val="17"/>
        </w:numPr>
        <w:rPr>
          <w:rFonts w:asciiTheme="minorHAnsi" w:hAnsiTheme="minorHAnsi" w:cstheme="minorHAnsi"/>
          <w:sz w:val="24"/>
          <w:szCs w:val="24"/>
        </w:rPr>
      </w:pPr>
      <w:r w:rsidRPr="005430CB">
        <w:rPr>
          <w:rFonts w:asciiTheme="minorHAnsi" w:hAnsiTheme="minorHAnsi" w:cstheme="minorHAnsi"/>
          <w:sz w:val="24"/>
          <w:szCs w:val="24"/>
        </w:rPr>
        <w:t xml:space="preserve">Homeland Security in Real-Time: The Power of the Public and Mobile Technology </w:t>
      </w:r>
      <w:hyperlink r:id="rId27" w:history="1">
        <w:r w:rsidRPr="005430CB">
          <w:rPr>
            <w:rStyle w:val="Hyperlink"/>
            <w:rFonts w:asciiTheme="minorHAnsi" w:hAnsiTheme="minorHAnsi" w:cstheme="minorHAnsi"/>
            <w:sz w:val="24"/>
            <w:szCs w:val="24"/>
          </w:rPr>
          <w:t>http://www.hsaj.org/?article=7.1.13</w:t>
        </w:r>
      </w:hyperlink>
      <w:r w:rsidRPr="005430CB">
        <w:rPr>
          <w:rFonts w:asciiTheme="minorHAnsi" w:hAnsiTheme="minorHAnsi" w:cstheme="minorHAnsi"/>
          <w:sz w:val="24"/>
          <w:szCs w:val="24"/>
        </w:rPr>
        <w:t xml:space="preserve"> </w:t>
      </w:r>
    </w:p>
    <w:p w:rsidR="00CC784B" w:rsidRPr="005430CB" w:rsidRDefault="00CC784B" w:rsidP="00FD57B2">
      <w:pPr>
        <w:pStyle w:val="PlainText"/>
        <w:numPr>
          <w:ilvl w:val="0"/>
          <w:numId w:val="22"/>
        </w:numPr>
        <w:rPr>
          <w:rFonts w:asciiTheme="minorHAnsi" w:hAnsiTheme="minorHAnsi" w:cstheme="minorHAnsi"/>
          <w:b/>
          <w:bCs/>
          <w:sz w:val="24"/>
          <w:szCs w:val="24"/>
        </w:rPr>
      </w:pPr>
      <w:r w:rsidRPr="005430CB">
        <w:rPr>
          <w:rFonts w:asciiTheme="minorHAnsi" w:hAnsiTheme="minorHAnsi" w:cstheme="minorHAnsi"/>
          <w:b/>
          <w:bCs/>
          <w:sz w:val="24"/>
          <w:szCs w:val="24"/>
        </w:rPr>
        <w:t>Congress. House. Homeland Security Committee</w:t>
      </w:r>
    </w:p>
    <w:p w:rsidR="00CC784B" w:rsidRPr="005430CB" w:rsidRDefault="00CC784B" w:rsidP="00FD57B2">
      <w:pPr>
        <w:pStyle w:val="PlainText"/>
        <w:numPr>
          <w:ilvl w:val="0"/>
          <w:numId w:val="23"/>
        </w:numPr>
        <w:rPr>
          <w:rFonts w:asciiTheme="minorHAnsi" w:hAnsiTheme="minorHAnsi" w:cstheme="minorHAnsi"/>
          <w:sz w:val="24"/>
          <w:szCs w:val="24"/>
        </w:rPr>
      </w:pPr>
      <w:r w:rsidRPr="005430CB">
        <w:rPr>
          <w:rFonts w:asciiTheme="minorHAnsi" w:hAnsiTheme="minorHAnsi" w:cstheme="minorHAnsi"/>
          <w:sz w:val="24"/>
          <w:szCs w:val="24"/>
        </w:rPr>
        <w:lastRenderedPageBreak/>
        <w:t xml:space="preserve">Communicating with the Public During Emergencies: An Update on Federal Alert and Warning Efforts </w:t>
      </w:r>
      <w:hyperlink r:id="rId28" w:history="1">
        <w:r w:rsidRPr="005430CB">
          <w:rPr>
            <w:rStyle w:val="Hyperlink"/>
            <w:rFonts w:asciiTheme="minorHAnsi" w:hAnsiTheme="minorHAnsi" w:cstheme="minorHAnsi"/>
            <w:sz w:val="24"/>
            <w:szCs w:val="24"/>
          </w:rPr>
          <w:t>http://homeland.house.gov/hearing/subcommittee-hearing-communicating-public-during-emergencies-update-federal-alert-and</w:t>
        </w:r>
      </w:hyperlink>
      <w:r w:rsidRPr="005430CB">
        <w:rPr>
          <w:rFonts w:asciiTheme="minorHAnsi" w:hAnsiTheme="minorHAnsi" w:cstheme="minorHAnsi"/>
          <w:sz w:val="24"/>
          <w:szCs w:val="24"/>
        </w:rPr>
        <w:t xml:space="preserve"> </w:t>
      </w:r>
    </w:p>
    <w:p w:rsidR="00CC784B" w:rsidRPr="005430CB" w:rsidRDefault="00CC784B" w:rsidP="00FD57B2">
      <w:pPr>
        <w:pStyle w:val="PlainText"/>
        <w:numPr>
          <w:ilvl w:val="0"/>
          <w:numId w:val="23"/>
        </w:numPr>
        <w:rPr>
          <w:rFonts w:asciiTheme="minorHAnsi" w:hAnsiTheme="minorHAnsi" w:cstheme="minorHAnsi"/>
          <w:sz w:val="24"/>
          <w:szCs w:val="24"/>
        </w:rPr>
      </w:pPr>
      <w:r w:rsidRPr="005430CB">
        <w:rPr>
          <w:rFonts w:asciiTheme="minorHAnsi" w:hAnsiTheme="minorHAnsi" w:cstheme="minorHAnsi"/>
          <w:sz w:val="24"/>
          <w:szCs w:val="24"/>
        </w:rPr>
        <w:t xml:space="preserve">Homeland Security Investigations: Examining DHS’s Efforts to Protect American Jobs and Secure the Homeland </w:t>
      </w:r>
      <w:hyperlink r:id="rId29" w:history="1">
        <w:r w:rsidRPr="005430CB">
          <w:rPr>
            <w:rStyle w:val="Hyperlink"/>
            <w:rFonts w:asciiTheme="minorHAnsi" w:hAnsiTheme="minorHAnsi" w:cstheme="minorHAnsi"/>
            <w:sz w:val="24"/>
            <w:szCs w:val="24"/>
          </w:rPr>
          <w:t>http://homeland.house.gov/hearing/homeland-security-investigations-examining-dhs-efforts-protect-american-jobs-and-secure</w:t>
        </w:r>
      </w:hyperlink>
    </w:p>
    <w:p w:rsidR="00CC784B" w:rsidRPr="005430CB" w:rsidRDefault="00CC784B" w:rsidP="00FD57B2">
      <w:pPr>
        <w:pStyle w:val="PlainText"/>
        <w:numPr>
          <w:ilvl w:val="0"/>
          <w:numId w:val="23"/>
        </w:numPr>
        <w:rPr>
          <w:rFonts w:asciiTheme="minorHAnsi" w:hAnsiTheme="minorHAnsi" w:cstheme="minorHAnsi"/>
          <w:sz w:val="24"/>
          <w:szCs w:val="24"/>
        </w:rPr>
      </w:pPr>
      <w:r w:rsidRPr="005430CB">
        <w:rPr>
          <w:rFonts w:asciiTheme="minorHAnsi" w:hAnsiTheme="minorHAnsi" w:cstheme="minorHAnsi"/>
          <w:sz w:val="24"/>
          <w:szCs w:val="24"/>
        </w:rPr>
        <w:t xml:space="preserve">Protecting the Maritime Borders – Leveraging Law Enforcement Cooperation to Enhance Security Along America’s Coasts </w:t>
      </w:r>
      <w:hyperlink r:id="rId30" w:history="1">
        <w:r w:rsidRPr="005430CB">
          <w:rPr>
            <w:rStyle w:val="Hyperlink"/>
            <w:rFonts w:asciiTheme="minorHAnsi" w:hAnsiTheme="minorHAnsi" w:cstheme="minorHAnsi"/>
            <w:sz w:val="24"/>
            <w:szCs w:val="24"/>
          </w:rPr>
          <w:t>http://homeland.house.gov/hearing/protecting-maritime-borders-leveraging-law-enforcement-cooperation-enhance-security-along</w:t>
        </w:r>
      </w:hyperlink>
    </w:p>
    <w:p w:rsidR="00CC784B" w:rsidRPr="005430CB" w:rsidRDefault="00CC784B" w:rsidP="00FD57B2">
      <w:pPr>
        <w:pStyle w:val="PlainText"/>
        <w:numPr>
          <w:ilvl w:val="0"/>
          <w:numId w:val="24"/>
        </w:numPr>
        <w:rPr>
          <w:rFonts w:asciiTheme="minorHAnsi" w:hAnsiTheme="minorHAnsi" w:cstheme="minorHAnsi"/>
          <w:b/>
          <w:bCs/>
          <w:sz w:val="24"/>
          <w:szCs w:val="24"/>
        </w:rPr>
      </w:pPr>
      <w:r w:rsidRPr="005430CB">
        <w:rPr>
          <w:rFonts w:asciiTheme="minorHAnsi" w:hAnsiTheme="minorHAnsi" w:cstheme="minorHAnsi"/>
          <w:b/>
          <w:bCs/>
          <w:sz w:val="24"/>
          <w:szCs w:val="24"/>
        </w:rPr>
        <w:t>Congress. Oversight and Government Reform Committee</w:t>
      </w:r>
    </w:p>
    <w:p w:rsidR="00CC784B" w:rsidRPr="005430CB" w:rsidRDefault="00CC784B" w:rsidP="00FD57B2">
      <w:pPr>
        <w:pStyle w:val="PlainText"/>
        <w:numPr>
          <w:ilvl w:val="0"/>
          <w:numId w:val="25"/>
        </w:numPr>
        <w:rPr>
          <w:rFonts w:asciiTheme="minorHAnsi" w:hAnsiTheme="minorHAnsi" w:cstheme="minorHAnsi"/>
          <w:sz w:val="24"/>
          <w:szCs w:val="24"/>
        </w:rPr>
      </w:pPr>
      <w:r w:rsidRPr="005430CB">
        <w:rPr>
          <w:rFonts w:asciiTheme="minorHAnsi" w:hAnsiTheme="minorHAnsi" w:cstheme="minorHAnsi"/>
          <w:sz w:val="24"/>
          <w:szCs w:val="24"/>
        </w:rPr>
        <w:t xml:space="preserve">Cybersecurity: Assessing the Nation’s Ability to Address the Growing Cyber Threat </w:t>
      </w:r>
      <w:hyperlink r:id="rId31" w:history="1">
        <w:r w:rsidRPr="005430CB">
          <w:rPr>
            <w:rStyle w:val="Hyperlink"/>
            <w:rFonts w:asciiTheme="minorHAnsi" w:hAnsiTheme="minorHAnsi" w:cstheme="minorHAnsi"/>
            <w:sz w:val="24"/>
            <w:szCs w:val="24"/>
          </w:rPr>
          <w:t>http://oversight.house.gov/index.php?option=com_content&amp;view=article&amp;id=1363%3A7-7-11-qcybersecurity-assessing-the-nations-ability-to-address-the-growing-cyber-threatq&amp;catid=12&amp;Itemid=1</w:t>
        </w:r>
      </w:hyperlink>
      <w:r w:rsidRPr="005430CB">
        <w:rPr>
          <w:rFonts w:asciiTheme="minorHAnsi" w:hAnsiTheme="minorHAnsi" w:cstheme="minorHAnsi"/>
          <w:sz w:val="24"/>
          <w:szCs w:val="24"/>
        </w:rPr>
        <w:t xml:space="preserve"> </w:t>
      </w:r>
    </w:p>
    <w:p w:rsidR="00CC784B" w:rsidRPr="005430CB" w:rsidRDefault="00CC784B" w:rsidP="00FD57B2">
      <w:pPr>
        <w:pStyle w:val="PlainText"/>
        <w:numPr>
          <w:ilvl w:val="0"/>
          <w:numId w:val="26"/>
        </w:numPr>
        <w:rPr>
          <w:rFonts w:asciiTheme="minorHAnsi" w:hAnsiTheme="minorHAnsi" w:cstheme="minorHAnsi"/>
          <w:b/>
          <w:bCs/>
          <w:sz w:val="24"/>
          <w:szCs w:val="24"/>
        </w:rPr>
      </w:pPr>
      <w:r w:rsidRPr="005430CB">
        <w:rPr>
          <w:rFonts w:asciiTheme="minorHAnsi" w:hAnsiTheme="minorHAnsi" w:cstheme="minorHAnsi"/>
          <w:b/>
          <w:bCs/>
          <w:sz w:val="24"/>
          <w:szCs w:val="24"/>
        </w:rPr>
        <w:t>Department of Homeland Security Inspector General</w:t>
      </w:r>
    </w:p>
    <w:p w:rsidR="00CC784B" w:rsidRPr="005430CB" w:rsidRDefault="00CC784B" w:rsidP="00FD57B2">
      <w:pPr>
        <w:pStyle w:val="PlainText"/>
        <w:numPr>
          <w:ilvl w:val="0"/>
          <w:numId w:val="27"/>
        </w:numPr>
        <w:rPr>
          <w:rFonts w:asciiTheme="minorHAnsi" w:hAnsiTheme="minorHAnsi" w:cstheme="minorHAnsi"/>
          <w:sz w:val="24"/>
          <w:szCs w:val="24"/>
        </w:rPr>
      </w:pPr>
      <w:r w:rsidRPr="005430CB">
        <w:rPr>
          <w:rFonts w:asciiTheme="minorHAnsi" w:hAnsiTheme="minorHAnsi" w:cstheme="minorHAnsi"/>
          <w:sz w:val="24"/>
          <w:szCs w:val="24"/>
        </w:rPr>
        <w:t xml:space="preserve">OIG-11-89 Planning, Management, and Systems Issues Hinder DHS' Efforts To Protect Cyberspace and the Nation's Cyber Infrastructure (Redacted) </w:t>
      </w:r>
      <w:hyperlink r:id="rId32" w:history="1">
        <w:r w:rsidRPr="005430CB">
          <w:rPr>
            <w:rStyle w:val="Hyperlink"/>
            <w:rFonts w:asciiTheme="minorHAnsi" w:hAnsiTheme="minorHAnsi" w:cstheme="minorHAnsi"/>
            <w:sz w:val="24"/>
            <w:szCs w:val="24"/>
          </w:rPr>
          <w:t>http://www.dhs.gov/xoig/assets/mgmtrpts/OIGr_11-89_Jun11.pdf</w:t>
        </w:r>
      </w:hyperlink>
      <w:r w:rsidRPr="005430CB">
        <w:rPr>
          <w:rFonts w:asciiTheme="minorHAnsi" w:hAnsiTheme="minorHAnsi" w:cstheme="minorHAnsi"/>
          <w:sz w:val="24"/>
          <w:szCs w:val="24"/>
        </w:rPr>
        <w:t xml:space="preserve"> </w:t>
      </w:r>
    </w:p>
    <w:p w:rsidR="00CC784B" w:rsidRPr="005430CB" w:rsidRDefault="00CC784B" w:rsidP="00FD57B2">
      <w:pPr>
        <w:pStyle w:val="PlainText"/>
        <w:numPr>
          <w:ilvl w:val="0"/>
          <w:numId w:val="27"/>
        </w:numPr>
        <w:rPr>
          <w:rFonts w:asciiTheme="minorHAnsi" w:hAnsiTheme="minorHAnsi" w:cstheme="minorHAnsi"/>
          <w:sz w:val="24"/>
          <w:szCs w:val="24"/>
        </w:rPr>
      </w:pPr>
      <w:r w:rsidRPr="005430CB">
        <w:rPr>
          <w:rFonts w:asciiTheme="minorHAnsi" w:hAnsiTheme="minorHAnsi" w:cstheme="minorHAnsi"/>
          <w:sz w:val="24"/>
          <w:szCs w:val="24"/>
        </w:rPr>
        <w:t xml:space="preserve">OIG-11-90 Information Technology Management Letter for the FY 2010 U.S. Customs and Border Protection Financial Statement Audit (Redacted) </w:t>
      </w:r>
      <w:hyperlink r:id="rId33" w:history="1">
        <w:r w:rsidRPr="005430CB">
          <w:rPr>
            <w:rStyle w:val="Hyperlink"/>
            <w:rFonts w:asciiTheme="minorHAnsi" w:hAnsiTheme="minorHAnsi" w:cstheme="minorHAnsi"/>
            <w:sz w:val="24"/>
            <w:szCs w:val="24"/>
          </w:rPr>
          <w:t>http://www.dhs.gov/xoig/assets/mgmtrpts/OIGr_11-90_Jun11.pdf</w:t>
        </w:r>
      </w:hyperlink>
      <w:r w:rsidRPr="005430CB">
        <w:rPr>
          <w:rFonts w:asciiTheme="minorHAnsi" w:hAnsiTheme="minorHAnsi" w:cstheme="minorHAnsi"/>
          <w:sz w:val="24"/>
          <w:szCs w:val="24"/>
        </w:rPr>
        <w:t xml:space="preserve"> </w:t>
      </w:r>
    </w:p>
    <w:p w:rsidR="009A5D7A" w:rsidRPr="005430CB" w:rsidRDefault="009A5D7A" w:rsidP="00FD57B2">
      <w:pPr>
        <w:pStyle w:val="PlainText"/>
        <w:numPr>
          <w:ilvl w:val="0"/>
          <w:numId w:val="28"/>
        </w:numPr>
        <w:rPr>
          <w:rFonts w:asciiTheme="minorHAnsi" w:hAnsiTheme="minorHAnsi" w:cstheme="minorHAnsi"/>
          <w:b/>
          <w:bCs/>
          <w:sz w:val="24"/>
          <w:szCs w:val="24"/>
        </w:rPr>
      </w:pPr>
      <w:r w:rsidRPr="005430CB">
        <w:rPr>
          <w:rFonts w:asciiTheme="minorHAnsi" w:hAnsiTheme="minorHAnsi" w:cstheme="minorHAnsi"/>
          <w:b/>
          <w:bCs/>
          <w:sz w:val="24"/>
          <w:szCs w:val="24"/>
        </w:rPr>
        <w:t>McGeorge School of Law/Institute for National Security and Counterterrorism</w:t>
      </w:r>
    </w:p>
    <w:p w:rsidR="009A5D7A" w:rsidRPr="005430CB" w:rsidRDefault="009A5D7A" w:rsidP="00FD57B2">
      <w:pPr>
        <w:pStyle w:val="PlainText"/>
        <w:numPr>
          <w:ilvl w:val="0"/>
          <w:numId w:val="29"/>
        </w:numPr>
        <w:rPr>
          <w:rFonts w:asciiTheme="minorHAnsi" w:hAnsiTheme="minorHAnsi" w:cstheme="minorHAnsi"/>
          <w:sz w:val="24"/>
          <w:szCs w:val="24"/>
        </w:rPr>
      </w:pPr>
      <w:r w:rsidRPr="005430CB">
        <w:rPr>
          <w:rFonts w:asciiTheme="minorHAnsi" w:hAnsiTheme="minorHAnsi" w:cstheme="minorHAnsi"/>
          <w:sz w:val="24"/>
          <w:szCs w:val="24"/>
        </w:rPr>
        <w:t xml:space="preserve">Journal of National Security Law &amp; Policy, 2011, v. 5, no. 1 </w:t>
      </w:r>
      <w:hyperlink r:id="rId34" w:history="1">
        <w:r w:rsidRPr="005430CB">
          <w:rPr>
            <w:rStyle w:val="Hyperlink"/>
            <w:rFonts w:asciiTheme="minorHAnsi" w:hAnsiTheme="minorHAnsi" w:cstheme="minorHAnsi"/>
            <w:sz w:val="24"/>
            <w:szCs w:val="24"/>
          </w:rPr>
          <w:t>http://www.jnslp.com/topics/read/vol-5-no-1/</w:t>
        </w:r>
      </w:hyperlink>
      <w:r w:rsidRPr="005430CB">
        <w:rPr>
          <w:rFonts w:asciiTheme="minorHAnsi" w:hAnsiTheme="minorHAnsi" w:cstheme="minorHAnsi"/>
          <w:sz w:val="24"/>
          <w:szCs w:val="24"/>
        </w:rPr>
        <w:t xml:space="preserve"> </w:t>
      </w:r>
    </w:p>
    <w:p w:rsidR="009A5D7A" w:rsidRPr="005430CB" w:rsidRDefault="009A5D7A" w:rsidP="00FD57B2">
      <w:pPr>
        <w:pStyle w:val="PlainText"/>
        <w:numPr>
          <w:ilvl w:val="1"/>
          <w:numId w:val="29"/>
        </w:numPr>
        <w:rPr>
          <w:rFonts w:asciiTheme="minorHAnsi" w:hAnsiTheme="minorHAnsi" w:cstheme="minorHAnsi"/>
          <w:sz w:val="24"/>
          <w:szCs w:val="24"/>
        </w:rPr>
      </w:pPr>
      <w:r w:rsidRPr="005430CB">
        <w:rPr>
          <w:rFonts w:asciiTheme="minorHAnsi" w:hAnsiTheme="minorHAnsi" w:cstheme="minorHAnsi"/>
          <w:sz w:val="24"/>
          <w:szCs w:val="24"/>
        </w:rPr>
        <w:t xml:space="preserve">Law Enforcement as a Counterterrorism Tool </w:t>
      </w:r>
    </w:p>
    <w:p w:rsidR="009A5D7A" w:rsidRPr="005430CB" w:rsidRDefault="009A5D7A" w:rsidP="00FD57B2">
      <w:pPr>
        <w:pStyle w:val="PlainText"/>
        <w:numPr>
          <w:ilvl w:val="1"/>
          <w:numId w:val="29"/>
        </w:numPr>
        <w:rPr>
          <w:rFonts w:asciiTheme="minorHAnsi" w:hAnsiTheme="minorHAnsi" w:cstheme="minorHAnsi"/>
          <w:sz w:val="24"/>
          <w:szCs w:val="24"/>
        </w:rPr>
      </w:pPr>
      <w:r w:rsidRPr="005430CB">
        <w:rPr>
          <w:rFonts w:asciiTheme="minorHAnsi" w:hAnsiTheme="minorHAnsi" w:cstheme="minorHAnsi"/>
          <w:sz w:val="24"/>
          <w:szCs w:val="24"/>
        </w:rPr>
        <w:t>The Publication of National Security Information in the Digital Age</w:t>
      </w:r>
    </w:p>
    <w:p w:rsidR="009A5D7A" w:rsidRPr="005430CB" w:rsidRDefault="009A5D7A" w:rsidP="00FD57B2">
      <w:pPr>
        <w:pStyle w:val="PlainText"/>
        <w:numPr>
          <w:ilvl w:val="1"/>
          <w:numId w:val="29"/>
        </w:numPr>
        <w:rPr>
          <w:rFonts w:asciiTheme="minorHAnsi" w:hAnsiTheme="minorHAnsi" w:cstheme="minorHAnsi"/>
          <w:sz w:val="24"/>
          <w:szCs w:val="24"/>
        </w:rPr>
      </w:pPr>
      <w:r w:rsidRPr="005430CB">
        <w:rPr>
          <w:rFonts w:asciiTheme="minorHAnsi" w:hAnsiTheme="minorHAnsi" w:cstheme="minorHAnsi"/>
          <w:sz w:val="24"/>
          <w:szCs w:val="24"/>
        </w:rPr>
        <w:t>United States v. Klein: Judging Its Clarity and Application</w:t>
      </w:r>
    </w:p>
    <w:p w:rsidR="009A5D7A" w:rsidRPr="005430CB" w:rsidRDefault="009A5D7A" w:rsidP="00FD57B2">
      <w:pPr>
        <w:pStyle w:val="PlainText"/>
        <w:numPr>
          <w:ilvl w:val="1"/>
          <w:numId w:val="29"/>
        </w:numPr>
        <w:rPr>
          <w:rFonts w:asciiTheme="minorHAnsi" w:hAnsiTheme="minorHAnsi" w:cstheme="minorHAnsi"/>
          <w:sz w:val="24"/>
          <w:szCs w:val="24"/>
        </w:rPr>
      </w:pPr>
      <w:r w:rsidRPr="005430CB">
        <w:rPr>
          <w:rFonts w:asciiTheme="minorHAnsi" w:hAnsiTheme="minorHAnsi" w:cstheme="minorHAnsi"/>
          <w:sz w:val="24"/>
          <w:szCs w:val="24"/>
        </w:rPr>
        <w:t>Why Klein (Still) Matters: Congressional Deception and the War on Terrorism</w:t>
      </w:r>
    </w:p>
    <w:p w:rsidR="009A5D7A" w:rsidRPr="005430CB" w:rsidRDefault="009A5D7A" w:rsidP="00FD57B2">
      <w:pPr>
        <w:pStyle w:val="PlainText"/>
        <w:numPr>
          <w:ilvl w:val="1"/>
          <w:numId w:val="29"/>
        </w:numPr>
        <w:rPr>
          <w:rFonts w:asciiTheme="minorHAnsi" w:hAnsiTheme="minorHAnsi" w:cstheme="minorHAnsi"/>
          <w:sz w:val="24"/>
          <w:szCs w:val="24"/>
        </w:rPr>
      </w:pPr>
      <w:r w:rsidRPr="005430CB">
        <w:rPr>
          <w:rFonts w:asciiTheme="minorHAnsi" w:hAnsiTheme="minorHAnsi" w:cstheme="minorHAnsi"/>
          <w:sz w:val="24"/>
          <w:szCs w:val="24"/>
        </w:rPr>
        <w:t>Constitutional Pathology, the War on Terror, and United States v. Klein</w:t>
      </w:r>
    </w:p>
    <w:p w:rsidR="00F72F77" w:rsidRDefault="00F72F77" w:rsidP="00423591">
      <w:pPr>
        <w:spacing w:after="0" w:line="240" w:lineRule="auto"/>
      </w:pPr>
    </w:p>
    <w:p w:rsidR="009452FA" w:rsidRPr="00563F04" w:rsidRDefault="00F37F24" w:rsidP="002905E3">
      <w:pPr>
        <w:pStyle w:val="NormalWeb"/>
        <w:numPr>
          <w:ilvl w:val="0"/>
          <w:numId w:val="5"/>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35" w:history="1">
        <w:r w:rsidR="00EE7A55" w:rsidRPr="003B106F">
          <w:rPr>
            <w:rStyle w:val="Hyperlink"/>
          </w:rPr>
          <w:t>http://cemr-network.org/?xg_source=msg_mes_network</w:t>
        </w:r>
      </w:hyperlink>
    </w:p>
    <w:p w:rsidR="00563F04" w:rsidRDefault="00563F04" w:rsidP="00563F04">
      <w:pPr>
        <w:pStyle w:val="NormalWeb"/>
        <w:shd w:val="clear" w:color="auto" w:fill="FFFFFF"/>
        <w:spacing w:before="0" w:beforeAutospacing="0" w:after="0" w:afterAutospacing="0"/>
        <w:rPr>
          <w:color w:val="000000"/>
          <w:u w:val="single"/>
        </w:rPr>
      </w:pPr>
    </w:p>
    <w:p w:rsidR="00D646C0" w:rsidRPr="00F05E35" w:rsidRDefault="00563F04" w:rsidP="00165AD6">
      <w:pPr>
        <w:pStyle w:val="ListParagraph"/>
        <w:numPr>
          <w:ilvl w:val="0"/>
          <w:numId w:val="10"/>
        </w:numPr>
        <w:shd w:val="clear" w:color="auto" w:fill="FFFFFF"/>
        <w:spacing w:after="0" w:line="240" w:lineRule="auto"/>
        <w:ind w:right="150"/>
        <w:rPr>
          <w:rFonts w:asciiTheme="minorHAnsi" w:hAnsiTheme="minorHAnsi" w:cstheme="minorHAnsi"/>
          <w:u w:val="single"/>
        </w:rPr>
      </w:pPr>
      <w:r w:rsidRPr="00F05E35">
        <w:rPr>
          <w:rFonts w:asciiTheme="minorHAnsi" w:hAnsiTheme="minorHAnsi" w:cstheme="minorHAnsi"/>
          <w:b/>
          <w:sz w:val="24"/>
          <w:szCs w:val="24"/>
          <w:u w:val="single"/>
        </w:rPr>
        <w:t>Emergency Management Solutions</w:t>
      </w:r>
      <w:r w:rsidRPr="00F05E35">
        <w:rPr>
          <w:rFonts w:asciiTheme="minorHAnsi" w:hAnsiTheme="minorHAnsi" w:cstheme="minorHAnsi"/>
          <w:sz w:val="24"/>
          <w:szCs w:val="24"/>
        </w:rPr>
        <w:t xml:space="preserve"> is a free monthly newsletter written by Lucien G. Canton, CEM. It is intended to share ideas, tips and tricks that will help improve your emergency programs. You’re welcome to share the content with others with appropriate attribution. To subscribe to the newsletter or to view the current issue </w:t>
      </w:r>
      <w:hyperlink r:id="rId36" w:history="1">
        <w:r w:rsidRPr="00F05E35">
          <w:rPr>
            <w:rStyle w:val="Hyperlink"/>
            <w:rFonts w:asciiTheme="minorHAnsi" w:hAnsiTheme="minorHAnsi" w:cstheme="minorHAnsi"/>
            <w:sz w:val="24"/>
            <w:szCs w:val="24"/>
          </w:rPr>
          <w:t>http://www.luciencanton.com/newsletter.html</w:t>
        </w:r>
      </w:hyperlink>
      <w:r w:rsidRPr="00F05E35">
        <w:rPr>
          <w:rFonts w:asciiTheme="minorHAnsi" w:hAnsiTheme="minorHAnsi" w:cstheme="minorHAnsi"/>
          <w:sz w:val="24"/>
          <w:szCs w:val="24"/>
        </w:rPr>
        <w:t xml:space="preserve">.  </w:t>
      </w:r>
    </w:p>
    <w:p w:rsidR="00F05E35" w:rsidRPr="00F05E35" w:rsidRDefault="00F05E35" w:rsidP="00F05E35">
      <w:pPr>
        <w:pStyle w:val="ListParagraph"/>
        <w:shd w:val="clear" w:color="auto" w:fill="FFFFFF"/>
        <w:spacing w:after="0" w:line="240" w:lineRule="auto"/>
        <w:ind w:right="150"/>
        <w:rPr>
          <w:rFonts w:asciiTheme="minorHAnsi" w:hAnsiTheme="minorHAnsi" w:cstheme="minorHAnsi"/>
          <w:u w:val="single"/>
        </w:rPr>
      </w:pPr>
    </w:p>
    <w:p w:rsidR="00220AFB" w:rsidRPr="00220AFB" w:rsidRDefault="00220AFB" w:rsidP="00D20669">
      <w:pPr>
        <w:pStyle w:val="ListParagraph"/>
        <w:numPr>
          <w:ilvl w:val="0"/>
          <w:numId w:val="8"/>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37"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38"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39"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957AA0" w:rsidRDefault="00957AA0" w:rsidP="00957AA0">
      <w:pPr>
        <w:pStyle w:val="ListParagraph"/>
        <w:spacing w:after="0" w:line="240" w:lineRule="auto"/>
        <w:rPr>
          <w:rFonts w:asciiTheme="minorHAnsi" w:hAnsiTheme="minorHAnsi" w:cstheme="minorHAnsi"/>
          <w:b/>
          <w:color w:val="000000"/>
          <w:sz w:val="24"/>
          <w:szCs w:val="24"/>
          <w:u w:val="single"/>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0C63DE" w:rsidRDefault="000C63DE" w:rsidP="00C57765">
      <w:pPr>
        <w:spacing w:after="0" w:line="240" w:lineRule="auto"/>
        <w:rPr>
          <w:rFonts w:cstheme="minorHAnsi"/>
          <w:b/>
          <w:sz w:val="24"/>
          <w:szCs w:val="24"/>
          <w:u w:val="single"/>
        </w:rPr>
      </w:pPr>
    </w:p>
    <w:p w:rsidR="000C63DE" w:rsidRPr="000C63DE" w:rsidRDefault="000C63DE" w:rsidP="000C63DE">
      <w:pPr>
        <w:pStyle w:val="ListParagraph"/>
        <w:numPr>
          <w:ilvl w:val="0"/>
          <w:numId w:val="50"/>
        </w:numPr>
        <w:spacing w:after="0" w:line="240" w:lineRule="auto"/>
        <w:rPr>
          <w:rFonts w:asciiTheme="minorHAnsi" w:hAnsiTheme="minorHAnsi" w:cstheme="minorHAnsi"/>
          <w:sz w:val="24"/>
          <w:szCs w:val="24"/>
        </w:rPr>
      </w:pPr>
      <w:r w:rsidRPr="000C63DE">
        <w:rPr>
          <w:rFonts w:asciiTheme="minorHAnsi" w:hAnsiTheme="minorHAnsi" w:cstheme="minorHAnsi"/>
          <w:b/>
          <w:sz w:val="24"/>
          <w:szCs w:val="24"/>
          <w:u w:val="single"/>
        </w:rPr>
        <w:t>Just an FYI</w:t>
      </w:r>
      <w:r w:rsidRPr="000C63DE">
        <w:rPr>
          <w:rFonts w:asciiTheme="minorHAnsi" w:hAnsiTheme="minorHAnsi" w:cstheme="minorHAnsi"/>
          <w:sz w:val="24"/>
          <w:szCs w:val="24"/>
        </w:rPr>
        <w:t>: On Thursday, July 14</w:t>
      </w:r>
      <w:r w:rsidRPr="000C63DE">
        <w:rPr>
          <w:rFonts w:asciiTheme="minorHAnsi" w:hAnsiTheme="minorHAnsi" w:cstheme="minorHAnsi"/>
          <w:sz w:val="24"/>
          <w:szCs w:val="24"/>
          <w:vertAlign w:val="superscript"/>
        </w:rPr>
        <w:t>th</w:t>
      </w:r>
      <w:r w:rsidRPr="000C63DE">
        <w:rPr>
          <w:rFonts w:asciiTheme="minorHAnsi" w:hAnsiTheme="minorHAnsi" w:cstheme="minorHAnsi"/>
          <w:sz w:val="24"/>
          <w:szCs w:val="24"/>
        </w:rPr>
        <w:t>, I arrived in my office to find an army of people working frantically to clear it out.  Not because I’m such a messy person or because h</w:t>
      </w:r>
      <w:r>
        <w:rPr>
          <w:rFonts w:asciiTheme="minorHAnsi" w:hAnsiTheme="minorHAnsi" w:cstheme="minorHAnsi"/>
          <w:sz w:val="24"/>
          <w:szCs w:val="24"/>
        </w:rPr>
        <w:t xml:space="preserve">ousekeeping is working in tandem these days but because at approximately 6:50 am the sprinkler right over my desk decided to come on.  I have lost most of the books, papers and notebooks in my office.  So if you have reason to contact me in the next few weeks please be patient if I don’t immediately have your college or university information instantly at hand.  I have moved temporarily to a different office space while my office is </w:t>
      </w:r>
      <w:r>
        <w:rPr>
          <w:rFonts w:asciiTheme="minorHAnsi" w:hAnsiTheme="minorHAnsi" w:cstheme="minorHAnsi"/>
          <w:sz w:val="24"/>
          <w:szCs w:val="24"/>
        </w:rPr>
        <w:lastRenderedPageBreak/>
        <w:t xml:space="preserve">being rebuilt which all means I have a serious case of chaos going on.  I have hope that all be back to organized chaos in just a short while.  </w:t>
      </w:r>
    </w:p>
    <w:p w:rsidR="003808D3" w:rsidRDefault="003808D3" w:rsidP="00EB00E3">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w:t>
      </w:r>
      <w:r w:rsidR="00E17524">
        <w:rPr>
          <w:rFonts w:cstheme="minorHAnsi"/>
          <w:sz w:val="24"/>
          <w:szCs w:val="24"/>
        </w:rPr>
        <w:t xml:space="preserve">an </w:t>
      </w:r>
      <w:r w:rsidR="000C63DE">
        <w:rPr>
          <w:rFonts w:cstheme="minorHAnsi"/>
          <w:sz w:val="24"/>
          <w:szCs w:val="24"/>
        </w:rPr>
        <w:t>amazing</w:t>
      </w:r>
      <w:r w:rsidR="00E17524">
        <w:rPr>
          <w:rFonts w:cstheme="minorHAnsi"/>
          <w:sz w:val="24"/>
          <w:szCs w:val="24"/>
        </w:rPr>
        <w:t xml:space="preserve"> weekend</w:t>
      </w:r>
      <w:r w:rsidR="00240AF4">
        <w:rPr>
          <w:rFonts w:cstheme="minorHAnsi"/>
          <w:noProof/>
          <w:sz w:val="24"/>
          <w:szCs w:val="24"/>
        </w:rPr>
        <w:t xml:space="preserve">, </w:t>
      </w:r>
      <w:r w:rsidR="004A5A29">
        <w:rPr>
          <w:noProof/>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r w:rsidR="004A5A29">
        <w:rPr>
          <w:noProof/>
        </w:rPr>
        <w:t xml:space="preserve">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3E69CF" w:rsidP="00A2395D">
      <w:pPr>
        <w:spacing w:after="0" w:line="240" w:lineRule="auto"/>
      </w:pPr>
      <w:hyperlink r:id="rId40" w:history="1">
        <w:r w:rsidR="007E5014" w:rsidRPr="0018272D">
          <w:rPr>
            <w:rStyle w:val="Hyperlink"/>
            <w:rFonts w:ascii="Times New Roman" w:hAnsi="Times New Roman" w:cs="Times New Roman"/>
            <w:sz w:val="24"/>
            <w:szCs w:val="24"/>
          </w:rPr>
          <w:t>Barbara.L.Johnson@dhs.gov</w:t>
        </w:r>
      </w:hyperlink>
    </w:p>
    <w:p w:rsidR="00341681" w:rsidRDefault="003E69CF" w:rsidP="00057A62">
      <w:pPr>
        <w:spacing w:after="0" w:line="240" w:lineRule="auto"/>
      </w:pPr>
      <w:hyperlink r:id="rId41"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0084"/>
    <w:multiLevelType w:val="hybridMultilevel"/>
    <w:tmpl w:val="E966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1715"/>
    <w:multiLevelType w:val="hybridMultilevel"/>
    <w:tmpl w:val="4B624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0E6ABE"/>
    <w:multiLevelType w:val="hybridMultilevel"/>
    <w:tmpl w:val="8E9EE29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858421F"/>
    <w:multiLevelType w:val="hybridMultilevel"/>
    <w:tmpl w:val="A3C447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A030CD"/>
    <w:multiLevelType w:val="hybridMultilevel"/>
    <w:tmpl w:val="AEBE5B0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0F642AD2"/>
    <w:multiLevelType w:val="hybridMultilevel"/>
    <w:tmpl w:val="E9249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B15B07"/>
    <w:multiLevelType w:val="hybridMultilevel"/>
    <w:tmpl w:val="A43C0C8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44710F8"/>
    <w:multiLevelType w:val="hybridMultilevel"/>
    <w:tmpl w:val="71FC3A8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8">
    <w:nsid w:val="18D97FC7"/>
    <w:multiLevelType w:val="hybridMultilevel"/>
    <w:tmpl w:val="A888D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0">
    <w:nsid w:val="1CD13201"/>
    <w:multiLevelType w:val="hybridMultilevel"/>
    <w:tmpl w:val="FDB238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6F599D"/>
    <w:multiLevelType w:val="hybridMultilevel"/>
    <w:tmpl w:val="6C5A1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2060773"/>
    <w:multiLevelType w:val="hybridMultilevel"/>
    <w:tmpl w:val="D4EE5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55AED"/>
    <w:multiLevelType w:val="hybridMultilevel"/>
    <w:tmpl w:val="181C46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2B3938"/>
    <w:multiLevelType w:val="hybridMultilevel"/>
    <w:tmpl w:val="CDAA8F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1C76669"/>
    <w:multiLevelType w:val="hybridMultilevel"/>
    <w:tmpl w:val="129C5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2E12E8"/>
    <w:multiLevelType w:val="hybridMultilevel"/>
    <w:tmpl w:val="FD0697A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9">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BB0D14"/>
    <w:multiLevelType w:val="hybridMultilevel"/>
    <w:tmpl w:val="BE4627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901CC"/>
    <w:multiLevelType w:val="hybridMultilevel"/>
    <w:tmpl w:val="565EC96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2">
    <w:nsid w:val="3EEF0987"/>
    <w:multiLevelType w:val="hybridMultilevel"/>
    <w:tmpl w:val="3E0E07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DC2B84"/>
    <w:multiLevelType w:val="hybridMultilevel"/>
    <w:tmpl w:val="1FAA1AF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0F40385"/>
    <w:multiLevelType w:val="hybridMultilevel"/>
    <w:tmpl w:val="562420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1D37237"/>
    <w:multiLevelType w:val="hybridMultilevel"/>
    <w:tmpl w:val="0C7400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887C3E"/>
    <w:multiLevelType w:val="hybridMultilevel"/>
    <w:tmpl w:val="5B02B2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A5491E"/>
    <w:multiLevelType w:val="hybridMultilevel"/>
    <w:tmpl w:val="72246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47F66C3"/>
    <w:multiLevelType w:val="hybridMultilevel"/>
    <w:tmpl w:val="0F765E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48965C7"/>
    <w:multiLevelType w:val="hybridMultilevel"/>
    <w:tmpl w:val="A12C96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B690888"/>
    <w:multiLevelType w:val="hybridMultilevel"/>
    <w:tmpl w:val="18BC4F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2F58A6"/>
    <w:multiLevelType w:val="hybridMultilevel"/>
    <w:tmpl w:val="1CCC051A"/>
    <w:lvl w:ilvl="0" w:tplc="4C5E4596">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1710965"/>
    <w:multiLevelType w:val="hybridMultilevel"/>
    <w:tmpl w:val="1D78DD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0E78C1"/>
    <w:multiLevelType w:val="hybridMultilevel"/>
    <w:tmpl w:val="AB2427F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8">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39">
    <w:nsid w:val="68C2276B"/>
    <w:multiLevelType w:val="hybridMultilevel"/>
    <w:tmpl w:val="E7344378"/>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0">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0F2AB3"/>
    <w:multiLevelType w:val="hybridMultilevel"/>
    <w:tmpl w:val="C0A4F4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743855E0"/>
    <w:multiLevelType w:val="hybridMultilevel"/>
    <w:tmpl w:val="5208696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5E947E3"/>
    <w:multiLevelType w:val="hybridMultilevel"/>
    <w:tmpl w:val="400C5B0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A0510"/>
    <w:multiLevelType w:val="hybridMultilevel"/>
    <w:tmpl w:val="D2F6B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EC51367"/>
    <w:multiLevelType w:val="hybridMultilevel"/>
    <w:tmpl w:val="C13A781C"/>
    <w:lvl w:ilvl="0" w:tplc="04090003">
      <w:start w:val="1"/>
      <w:numFmt w:val="bullet"/>
      <w:lvlText w:val="o"/>
      <w:lvlJc w:val="left"/>
      <w:pPr>
        <w:ind w:left="1440" w:hanging="360"/>
      </w:pPr>
      <w:rPr>
        <w:rFonts w:ascii="Courier New" w:hAnsi="Courier New" w:cs="Courier New" w:hint="default"/>
      </w:rPr>
    </w:lvl>
    <w:lvl w:ilvl="1" w:tplc="5DBECDA2">
      <w:start w:val="1"/>
      <w:numFmt w:val="decimal"/>
      <w:lvlText w:val="%2."/>
      <w:lvlJc w:val="left"/>
      <w:pPr>
        <w:ind w:left="2160" w:hanging="360"/>
      </w:pPr>
      <w:rPr>
        <w:rFonts w:ascii="Calibri" w:eastAsiaTheme="minorHAnsi" w:hAnsi="Calibri" w:cstheme="minorBidi"/>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FCA3779"/>
    <w:multiLevelType w:val="hybridMultilevel"/>
    <w:tmpl w:val="C494DB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38"/>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7"/>
  </w:num>
  <w:num w:numId="6">
    <w:abstractNumId w:val="29"/>
  </w:num>
  <w:num w:numId="7">
    <w:abstractNumId w:val="9"/>
  </w:num>
  <w:num w:numId="8">
    <w:abstractNumId w:val="40"/>
  </w:num>
  <w:num w:numId="9">
    <w:abstractNumId w:val="44"/>
  </w:num>
  <w:num w:numId="10">
    <w:abstractNumId w:val="14"/>
  </w:num>
  <w:num w:numId="11">
    <w:abstractNumId w:val="17"/>
  </w:num>
  <w:num w:numId="12">
    <w:abstractNumId w:val="36"/>
  </w:num>
  <w:num w:numId="13">
    <w:abstractNumId w:val="11"/>
  </w:num>
  <w:num w:numId="14">
    <w:abstractNumId w:val="26"/>
  </w:num>
  <w:num w:numId="15">
    <w:abstractNumId w:val="47"/>
  </w:num>
  <w:num w:numId="16">
    <w:abstractNumId w:val="10"/>
  </w:num>
  <w:num w:numId="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7"/>
  </w:num>
  <w:num w:numId="20">
    <w:abstractNumId w:val="16"/>
  </w:num>
  <w:num w:numId="21">
    <w:abstractNumId w:val="43"/>
  </w:num>
  <w:num w:numId="22">
    <w:abstractNumId w:val="8"/>
  </w:num>
  <w:num w:numId="23">
    <w:abstractNumId w:val="18"/>
  </w:num>
  <w:num w:numId="24">
    <w:abstractNumId w:val="0"/>
  </w:num>
  <w:num w:numId="25">
    <w:abstractNumId w:val="21"/>
  </w:num>
  <w:num w:numId="26">
    <w:abstractNumId w:val="45"/>
  </w:num>
  <w:num w:numId="27">
    <w:abstractNumId w:val="37"/>
  </w:num>
  <w:num w:numId="28">
    <w:abstractNumId w:val="22"/>
  </w:num>
  <w:num w:numId="29">
    <w:abstractNumId w:val="46"/>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32"/>
  </w:num>
  <w:num w:numId="46">
    <w:abstractNumId w:val="34"/>
  </w:num>
  <w:num w:numId="47">
    <w:abstractNumId w:val="13"/>
  </w:num>
  <w:num w:numId="48">
    <w:abstractNumId w:val="25"/>
  </w:num>
  <w:num w:numId="49">
    <w:abstractNumId w:val="12"/>
  </w:num>
  <w:num w:numId="50">
    <w:abstractNumId w:val="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17652"/>
    <w:rsid w:val="00020383"/>
    <w:rsid w:val="0002135E"/>
    <w:rsid w:val="0002486D"/>
    <w:rsid w:val="000248DB"/>
    <w:rsid w:val="0002506A"/>
    <w:rsid w:val="00025162"/>
    <w:rsid w:val="000251EA"/>
    <w:rsid w:val="0002601F"/>
    <w:rsid w:val="00026143"/>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3023"/>
    <w:rsid w:val="00064EA7"/>
    <w:rsid w:val="00066F3B"/>
    <w:rsid w:val="00067548"/>
    <w:rsid w:val="0007300B"/>
    <w:rsid w:val="00073E61"/>
    <w:rsid w:val="0007419D"/>
    <w:rsid w:val="00074A6D"/>
    <w:rsid w:val="00081345"/>
    <w:rsid w:val="00081941"/>
    <w:rsid w:val="00082060"/>
    <w:rsid w:val="0008298C"/>
    <w:rsid w:val="00083F0B"/>
    <w:rsid w:val="00084CAE"/>
    <w:rsid w:val="00086625"/>
    <w:rsid w:val="00086760"/>
    <w:rsid w:val="00086B3D"/>
    <w:rsid w:val="00087B66"/>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24"/>
    <w:rsid w:val="000B4DBC"/>
    <w:rsid w:val="000B58DD"/>
    <w:rsid w:val="000B5DE4"/>
    <w:rsid w:val="000B609C"/>
    <w:rsid w:val="000B7555"/>
    <w:rsid w:val="000C0D5C"/>
    <w:rsid w:val="000C1AA0"/>
    <w:rsid w:val="000C40E5"/>
    <w:rsid w:val="000C4325"/>
    <w:rsid w:val="000C48A3"/>
    <w:rsid w:val="000C5AE5"/>
    <w:rsid w:val="000C62A6"/>
    <w:rsid w:val="000C63DE"/>
    <w:rsid w:val="000D1CF8"/>
    <w:rsid w:val="000D43DD"/>
    <w:rsid w:val="000D5E7F"/>
    <w:rsid w:val="000D69C3"/>
    <w:rsid w:val="000D6C5D"/>
    <w:rsid w:val="000D744B"/>
    <w:rsid w:val="000E0CDC"/>
    <w:rsid w:val="000E1046"/>
    <w:rsid w:val="000E16ED"/>
    <w:rsid w:val="000E29D4"/>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46B7D"/>
    <w:rsid w:val="00154580"/>
    <w:rsid w:val="00156DB0"/>
    <w:rsid w:val="00160868"/>
    <w:rsid w:val="00163820"/>
    <w:rsid w:val="00164135"/>
    <w:rsid w:val="00164CC7"/>
    <w:rsid w:val="00165AD6"/>
    <w:rsid w:val="001667C0"/>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56F"/>
    <w:rsid w:val="001E2B95"/>
    <w:rsid w:val="001E3015"/>
    <w:rsid w:val="001E5A0A"/>
    <w:rsid w:val="001E69F1"/>
    <w:rsid w:val="001F2C20"/>
    <w:rsid w:val="001F33E8"/>
    <w:rsid w:val="001F3F8C"/>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00F"/>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213"/>
    <w:rsid w:val="00286948"/>
    <w:rsid w:val="0028704E"/>
    <w:rsid w:val="002905E3"/>
    <w:rsid w:val="00292E5B"/>
    <w:rsid w:val="00296A0B"/>
    <w:rsid w:val="00296FD7"/>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2F6DC6"/>
    <w:rsid w:val="00301053"/>
    <w:rsid w:val="00301A3E"/>
    <w:rsid w:val="0031077C"/>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27B55"/>
    <w:rsid w:val="003309C7"/>
    <w:rsid w:val="00330ACC"/>
    <w:rsid w:val="003315F5"/>
    <w:rsid w:val="003337EE"/>
    <w:rsid w:val="00333EE5"/>
    <w:rsid w:val="003348B8"/>
    <w:rsid w:val="00335B69"/>
    <w:rsid w:val="003366D7"/>
    <w:rsid w:val="00337BBF"/>
    <w:rsid w:val="00340D9F"/>
    <w:rsid w:val="0034127E"/>
    <w:rsid w:val="00341681"/>
    <w:rsid w:val="0034703D"/>
    <w:rsid w:val="003475A8"/>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1314"/>
    <w:rsid w:val="003A22C1"/>
    <w:rsid w:val="003A2C4A"/>
    <w:rsid w:val="003A3A87"/>
    <w:rsid w:val="003A6119"/>
    <w:rsid w:val="003A6CD2"/>
    <w:rsid w:val="003B106F"/>
    <w:rsid w:val="003B1AEF"/>
    <w:rsid w:val="003B1DC5"/>
    <w:rsid w:val="003B2501"/>
    <w:rsid w:val="003B4147"/>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E69CF"/>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3591"/>
    <w:rsid w:val="004248A3"/>
    <w:rsid w:val="00426AED"/>
    <w:rsid w:val="00433308"/>
    <w:rsid w:val="0044243E"/>
    <w:rsid w:val="00443501"/>
    <w:rsid w:val="00443A51"/>
    <w:rsid w:val="00443C51"/>
    <w:rsid w:val="004440A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41"/>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5A29"/>
    <w:rsid w:val="004A6009"/>
    <w:rsid w:val="004B0891"/>
    <w:rsid w:val="004B0B09"/>
    <w:rsid w:val="004B12B5"/>
    <w:rsid w:val="004B20D8"/>
    <w:rsid w:val="004B2876"/>
    <w:rsid w:val="004B3466"/>
    <w:rsid w:val="004B369B"/>
    <w:rsid w:val="004B6F54"/>
    <w:rsid w:val="004B7A95"/>
    <w:rsid w:val="004C0CC7"/>
    <w:rsid w:val="004C15DC"/>
    <w:rsid w:val="004C412F"/>
    <w:rsid w:val="004C4D7A"/>
    <w:rsid w:val="004C563D"/>
    <w:rsid w:val="004C6849"/>
    <w:rsid w:val="004C772B"/>
    <w:rsid w:val="004D0FDA"/>
    <w:rsid w:val="004D251D"/>
    <w:rsid w:val="004D30BD"/>
    <w:rsid w:val="004D411D"/>
    <w:rsid w:val="004D5A45"/>
    <w:rsid w:val="004D710D"/>
    <w:rsid w:val="004D7933"/>
    <w:rsid w:val="004D7F30"/>
    <w:rsid w:val="004E016C"/>
    <w:rsid w:val="004E0FEA"/>
    <w:rsid w:val="004E2267"/>
    <w:rsid w:val="004E4E27"/>
    <w:rsid w:val="004E636D"/>
    <w:rsid w:val="004E68B5"/>
    <w:rsid w:val="004E6ED3"/>
    <w:rsid w:val="004F204A"/>
    <w:rsid w:val="004F2D96"/>
    <w:rsid w:val="004F2E81"/>
    <w:rsid w:val="004F4281"/>
    <w:rsid w:val="004F45E7"/>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0CB"/>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3F04"/>
    <w:rsid w:val="00567A3D"/>
    <w:rsid w:val="00571030"/>
    <w:rsid w:val="0057136B"/>
    <w:rsid w:val="00571441"/>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0C21"/>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1595"/>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6047"/>
    <w:rsid w:val="00647708"/>
    <w:rsid w:val="0065114E"/>
    <w:rsid w:val="00654343"/>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98A"/>
    <w:rsid w:val="006A3A29"/>
    <w:rsid w:val="006A4BE6"/>
    <w:rsid w:val="006A4E18"/>
    <w:rsid w:val="006A5930"/>
    <w:rsid w:val="006A6FE5"/>
    <w:rsid w:val="006A7BAB"/>
    <w:rsid w:val="006B01CE"/>
    <w:rsid w:val="006B0809"/>
    <w:rsid w:val="006B0B0D"/>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326B"/>
    <w:rsid w:val="006E4510"/>
    <w:rsid w:val="006E799C"/>
    <w:rsid w:val="006F2353"/>
    <w:rsid w:val="006F3AD9"/>
    <w:rsid w:val="006F3B1D"/>
    <w:rsid w:val="006F4065"/>
    <w:rsid w:val="006F40B1"/>
    <w:rsid w:val="006F43BC"/>
    <w:rsid w:val="006F4666"/>
    <w:rsid w:val="006F4E3D"/>
    <w:rsid w:val="006F57DA"/>
    <w:rsid w:val="006F6CB5"/>
    <w:rsid w:val="00701126"/>
    <w:rsid w:val="00703644"/>
    <w:rsid w:val="00703978"/>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37A1C"/>
    <w:rsid w:val="007446FA"/>
    <w:rsid w:val="00745B2D"/>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6585"/>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1D43"/>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A2D"/>
    <w:rsid w:val="007E4E6B"/>
    <w:rsid w:val="007E5014"/>
    <w:rsid w:val="007E62AD"/>
    <w:rsid w:val="007E639A"/>
    <w:rsid w:val="007E6594"/>
    <w:rsid w:val="007E72D2"/>
    <w:rsid w:val="007E7B7E"/>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3EBF"/>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4F96"/>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0BAF"/>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11944"/>
    <w:rsid w:val="00920C72"/>
    <w:rsid w:val="0092109C"/>
    <w:rsid w:val="0092335E"/>
    <w:rsid w:val="009248A5"/>
    <w:rsid w:val="00931749"/>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6663"/>
    <w:rsid w:val="00976F68"/>
    <w:rsid w:val="009770DF"/>
    <w:rsid w:val="009777CA"/>
    <w:rsid w:val="00977AB5"/>
    <w:rsid w:val="0098015F"/>
    <w:rsid w:val="009803B0"/>
    <w:rsid w:val="009813DF"/>
    <w:rsid w:val="00981589"/>
    <w:rsid w:val="00982D34"/>
    <w:rsid w:val="009839CC"/>
    <w:rsid w:val="0098462A"/>
    <w:rsid w:val="00984CDC"/>
    <w:rsid w:val="00990C23"/>
    <w:rsid w:val="00994BCA"/>
    <w:rsid w:val="0099502E"/>
    <w:rsid w:val="00996326"/>
    <w:rsid w:val="009963BC"/>
    <w:rsid w:val="0099642F"/>
    <w:rsid w:val="009A0048"/>
    <w:rsid w:val="009A020B"/>
    <w:rsid w:val="009A07AA"/>
    <w:rsid w:val="009A0EFC"/>
    <w:rsid w:val="009A1573"/>
    <w:rsid w:val="009A1FA1"/>
    <w:rsid w:val="009A3C86"/>
    <w:rsid w:val="009A3CDD"/>
    <w:rsid w:val="009A5D7A"/>
    <w:rsid w:val="009A68D9"/>
    <w:rsid w:val="009A7157"/>
    <w:rsid w:val="009A71A9"/>
    <w:rsid w:val="009A7F88"/>
    <w:rsid w:val="009B0EB6"/>
    <w:rsid w:val="009B13CA"/>
    <w:rsid w:val="009B17A5"/>
    <w:rsid w:val="009B1E5A"/>
    <w:rsid w:val="009B24B6"/>
    <w:rsid w:val="009B6691"/>
    <w:rsid w:val="009C079B"/>
    <w:rsid w:val="009C13D2"/>
    <w:rsid w:val="009C29AB"/>
    <w:rsid w:val="009C66AF"/>
    <w:rsid w:val="009D07F0"/>
    <w:rsid w:val="009D0B72"/>
    <w:rsid w:val="009D0C4D"/>
    <w:rsid w:val="009D21D0"/>
    <w:rsid w:val="009D2456"/>
    <w:rsid w:val="009D2545"/>
    <w:rsid w:val="009D27FA"/>
    <w:rsid w:val="009D3917"/>
    <w:rsid w:val="009D49C1"/>
    <w:rsid w:val="009D49F7"/>
    <w:rsid w:val="009D7494"/>
    <w:rsid w:val="009D7B49"/>
    <w:rsid w:val="009E020F"/>
    <w:rsid w:val="009E0601"/>
    <w:rsid w:val="009E064C"/>
    <w:rsid w:val="009E24D2"/>
    <w:rsid w:val="009E2DAA"/>
    <w:rsid w:val="009E3A9C"/>
    <w:rsid w:val="009E3F02"/>
    <w:rsid w:val="009E69AA"/>
    <w:rsid w:val="009F0306"/>
    <w:rsid w:val="009F0836"/>
    <w:rsid w:val="009F1496"/>
    <w:rsid w:val="009F1DBF"/>
    <w:rsid w:val="009F3D04"/>
    <w:rsid w:val="009F5E58"/>
    <w:rsid w:val="009F6AA6"/>
    <w:rsid w:val="009F797A"/>
    <w:rsid w:val="009F7D01"/>
    <w:rsid w:val="009F7D51"/>
    <w:rsid w:val="00A006E9"/>
    <w:rsid w:val="00A00DA7"/>
    <w:rsid w:val="00A024D5"/>
    <w:rsid w:val="00A02564"/>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3BB6"/>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40F6"/>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56A79"/>
    <w:rsid w:val="00B6152B"/>
    <w:rsid w:val="00B61E2F"/>
    <w:rsid w:val="00B61F7D"/>
    <w:rsid w:val="00B621E0"/>
    <w:rsid w:val="00B62CA1"/>
    <w:rsid w:val="00B65596"/>
    <w:rsid w:val="00B65C71"/>
    <w:rsid w:val="00B71C12"/>
    <w:rsid w:val="00B73E32"/>
    <w:rsid w:val="00B754F4"/>
    <w:rsid w:val="00B7558B"/>
    <w:rsid w:val="00B77EDA"/>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DC2"/>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4F21"/>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84B"/>
    <w:rsid w:val="00CC7BD4"/>
    <w:rsid w:val="00CD05B1"/>
    <w:rsid w:val="00CD324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25F"/>
    <w:rsid w:val="00D14F5E"/>
    <w:rsid w:val="00D15DBC"/>
    <w:rsid w:val="00D20669"/>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46C0"/>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07C9"/>
    <w:rsid w:val="00DC12FA"/>
    <w:rsid w:val="00DC402D"/>
    <w:rsid w:val="00DC4068"/>
    <w:rsid w:val="00DC412B"/>
    <w:rsid w:val="00DC4823"/>
    <w:rsid w:val="00DC533B"/>
    <w:rsid w:val="00DC6A31"/>
    <w:rsid w:val="00DC6DE5"/>
    <w:rsid w:val="00DC76BE"/>
    <w:rsid w:val="00DD0502"/>
    <w:rsid w:val="00DD2426"/>
    <w:rsid w:val="00DD2948"/>
    <w:rsid w:val="00DD671C"/>
    <w:rsid w:val="00DE05A7"/>
    <w:rsid w:val="00DE1279"/>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524"/>
    <w:rsid w:val="00E176F4"/>
    <w:rsid w:val="00E202E6"/>
    <w:rsid w:val="00E2153C"/>
    <w:rsid w:val="00E21674"/>
    <w:rsid w:val="00E24520"/>
    <w:rsid w:val="00E248CA"/>
    <w:rsid w:val="00E257D4"/>
    <w:rsid w:val="00E25988"/>
    <w:rsid w:val="00E2751B"/>
    <w:rsid w:val="00E27A1C"/>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4D27"/>
    <w:rsid w:val="00E85011"/>
    <w:rsid w:val="00E85FEE"/>
    <w:rsid w:val="00E8705B"/>
    <w:rsid w:val="00E90A10"/>
    <w:rsid w:val="00E90BBA"/>
    <w:rsid w:val="00E92AF0"/>
    <w:rsid w:val="00E9771A"/>
    <w:rsid w:val="00EA0FBE"/>
    <w:rsid w:val="00EA1EEF"/>
    <w:rsid w:val="00EA55E1"/>
    <w:rsid w:val="00EA66AF"/>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5E35"/>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1804"/>
    <w:rsid w:val="00F51847"/>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0F6A"/>
    <w:rsid w:val="00F920BA"/>
    <w:rsid w:val="00F94248"/>
    <w:rsid w:val="00F951F4"/>
    <w:rsid w:val="00F97E7A"/>
    <w:rsid w:val="00FA088D"/>
    <w:rsid w:val="00FA0F1B"/>
    <w:rsid w:val="00FA266C"/>
    <w:rsid w:val="00FA3577"/>
    <w:rsid w:val="00FA690A"/>
    <w:rsid w:val="00FA79D1"/>
    <w:rsid w:val="00FA7DD3"/>
    <w:rsid w:val="00FB0289"/>
    <w:rsid w:val="00FB36FA"/>
    <w:rsid w:val="00FB3A27"/>
    <w:rsid w:val="00FB3A8E"/>
    <w:rsid w:val="00FB6A8D"/>
    <w:rsid w:val="00FB7AE6"/>
    <w:rsid w:val="00FC2DB0"/>
    <w:rsid w:val="00FC34B4"/>
    <w:rsid w:val="00FC5045"/>
    <w:rsid w:val="00FC54D8"/>
    <w:rsid w:val="00FC697A"/>
    <w:rsid w:val="00FD0B6B"/>
    <w:rsid w:val="00FD156A"/>
    <w:rsid w:val="00FD2828"/>
    <w:rsid w:val="00FD57B2"/>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6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7"/>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1"/>
    <w:aliases w:val="EmailStyle741"/>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ining.fema.gov/EMIWeb/edu/educonference11.asp" TargetMode="External"/><Relationship Id="rId13" Type="http://schemas.openxmlformats.org/officeDocument/2006/relationships/hyperlink" Target="http://training.fema.gov/EMIWeb/edu/highlinks2.asp" TargetMode="External"/><Relationship Id="rId18" Type="http://schemas.openxmlformats.org/officeDocument/2006/relationships/hyperlink" Target="mailto:Barbara.L.Johnson@dhs.gov" TargetMode="External"/><Relationship Id="rId26" Type="http://schemas.openxmlformats.org/officeDocument/2006/relationships/hyperlink" Target="http://www.hsaj.org/?article=7.1.15" TargetMode="External"/><Relationship Id="rId39" Type="http://schemas.openxmlformats.org/officeDocument/2006/relationships/hyperlink" Target="mailto:jolie.breeden@colorado.edu" TargetMode="External"/><Relationship Id="rId3" Type="http://schemas.openxmlformats.org/officeDocument/2006/relationships/styles" Target="styles.xml"/><Relationship Id="rId21" Type="http://schemas.openxmlformats.org/officeDocument/2006/relationships/hyperlink" Target="http://www.linkedin.com/redirect?url=https%3A%2F%2Fsecure3%2Esurveynetwork%2Ecom%2Fcapellaps&amp;urlhash=zq4l&amp;_t=tracking_anet" TargetMode="External"/><Relationship Id="rId34" Type="http://schemas.openxmlformats.org/officeDocument/2006/relationships/hyperlink" Target="http://www.jnslp.com/topics/read/vol-5-no-1/" TargetMode="External"/><Relationship Id="rId42" Type="http://schemas.openxmlformats.org/officeDocument/2006/relationships/fontTable" Target="fontTable.xml"/><Relationship Id="rId7" Type="http://schemas.openxmlformats.org/officeDocument/2006/relationships/hyperlink" Target="http://training.fema.gov/EMIWeb/edu/activityRA2011.asp" TargetMode="External"/><Relationship Id="rId12" Type="http://schemas.openxmlformats.org/officeDocument/2006/relationships/hyperlink" Target="http://training.fema.gov/EMIWeb/edu/proposalcomp.asp" TargetMode="External"/><Relationship Id="rId17" Type="http://schemas.openxmlformats.org/officeDocument/2006/relationships/hyperlink" Target="http://csc.uoregon.edu/opdr/about" TargetMode="External"/><Relationship Id="rId25" Type="http://schemas.openxmlformats.org/officeDocument/2006/relationships/hyperlink" Target="http://www.hsaj.org" TargetMode="External"/><Relationship Id="rId33" Type="http://schemas.openxmlformats.org/officeDocument/2006/relationships/hyperlink" Target="http://www.dhs.gov/xoig/assets/mgmtrpts/OIGr_11-90_Jun11.pdf" TargetMode="External"/><Relationship Id="rId38" Type="http://schemas.openxmlformats.org/officeDocument/2006/relationships/hyperlink" Target="http://colorado.us1.list-manage.com/track/click?u=b72140489b80a4574373938a1&amp;id=ecaba75d3e&amp;e=a517e11588" TargetMode="External"/><Relationship Id="rId2" Type="http://schemas.openxmlformats.org/officeDocument/2006/relationships/numbering" Target="numbering.xml"/><Relationship Id="rId16" Type="http://schemas.openxmlformats.org/officeDocument/2006/relationships/hyperlink" Target="http://www.lrc.fema.gov/index.html" TargetMode="External"/><Relationship Id="rId20" Type="http://schemas.openxmlformats.org/officeDocument/2006/relationships/hyperlink" Target="http://www.ready.gov/" TargetMode="External"/><Relationship Id="rId29" Type="http://schemas.openxmlformats.org/officeDocument/2006/relationships/hyperlink" Target="http://homeland.house.gov/hearing/homeland-security-investigations-examining-dhs-efforts-protect-american-jobs-and-secure" TargetMode="External"/><Relationship Id="rId41" Type="http://schemas.openxmlformats.org/officeDocument/2006/relationships/hyperlink" Target="http://training.fema.gov/emiweb/edu" TargetMode="External"/><Relationship Id="rId1" Type="http://schemas.openxmlformats.org/officeDocument/2006/relationships/customXml" Target="../customXml/item1.xml"/><Relationship Id="rId6" Type="http://schemas.openxmlformats.org/officeDocument/2006/relationships/hyperlink" Target="http://training.fema.gov/EMIWeb/edu/collegelist/embadegree/" TargetMode="External"/><Relationship Id="rId11" Type="http://schemas.openxmlformats.org/officeDocument/2006/relationships/hyperlink" Target="http://training.fema.gov/EMIWeb/edu/surveys.asp" TargetMode="External"/><Relationship Id="rId24" Type="http://schemas.openxmlformats.org/officeDocument/2006/relationships/hyperlink" Target="http://www.brookings.edu/projects/idp/training-modules.aspx" TargetMode="External"/><Relationship Id="rId32" Type="http://schemas.openxmlformats.org/officeDocument/2006/relationships/hyperlink" Target="http://www.dhs.gov/xoig/assets/mgmtrpts/OIGr_11-89_Jun11.pdf" TargetMode="External"/><Relationship Id="rId37" Type="http://schemas.openxmlformats.org/officeDocument/2006/relationships/hyperlink" Target="mailto:jolie.breeden@colorado.edu" TargetMode="External"/><Relationship Id="rId40" Type="http://schemas.openxmlformats.org/officeDocument/2006/relationships/hyperlink" Target="mailto:Barbara.L.Johnson@dhs.gov" TargetMode="External"/><Relationship Id="rId5" Type="http://schemas.openxmlformats.org/officeDocument/2006/relationships/webSettings" Target="webSettings.xml"/><Relationship Id="rId15" Type="http://schemas.openxmlformats.org/officeDocument/2006/relationships/hyperlink" Target="http://www.dogpile.com/clickserver/_iceUrlFlag=1?rawURL=https%3A%2F%2Fwww.iaem.com%2Fabout%2Fmembership%2FStudentChapters%2FIEMSAChapters%2Fdocuments%2F10.07_Presser.pdf&amp;0=&amp;1=0&amp;4=216.81.81.82&amp;5=216.81.81.82&amp;9=f257d4cddf50469ab4444d7b2a41cc01&amp;10=1&amp;11=info.dogpl&amp;13=search&amp;14=239137&amp;15=main-title&amp;17=3&amp;18=3&amp;19=0&amp;20=0&amp;21=3&amp;22=%2FRmqd%2Fp%2FeCA%3D&amp;23=0&amp;40=e0dQTuiLMKyCr%2FQPohiSWA%3D%3D&amp;_IceUrl=true" TargetMode="External"/><Relationship Id="rId23" Type="http://schemas.openxmlformats.org/officeDocument/2006/relationships/hyperlink" Target="http://www.au.af.mil/au/aul/bibs/CBR2010.htm" TargetMode="External"/><Relationship Id="rId28" Type="http://schemas.openxmlformats.org/officeDocument/2006/relationships/hyperlink" Target="http://homeland.house.gov/hearing/subcommittee-hearing-communicating-public-during-emergencies-update-federal-alert-and" TargetMode="External"/><Relationship Id="rId36" Type="http://schemas.openxmlformats.org/officeDocument/2006/relationships/hyperlink" Target="http://www.luciencanton.com/newsletter.html" TargetMode="External"/><Relationship Id="rId10" Type="http://schemas.openxmlformats.org/officeDocument/2006/relationships/hyperlink" Target="mailto:joseph.corona@gmail.com" TargetMode="External"/><Relationship Id="rId19" Type="http://schemas.openxmlformats.org/officeDocument/2006/relationships/hyperlink" Target="http://www.cvent.com/events/trb-2011-transportation-hazards-and-security-summit/event-summary-6c882261feb04709bfe951cf697b6c30.aspx" TargetMode="External"/><Relationship Id="rId31" Type="http://schemas.openxmlformats.org/officeDocument/2006/relationships/hyperlink" Target="http://oversight.house.gov/index.php?option=com_content&amp;view=article&amp;id=1363%3A7-7-11-qcybersecurity-assessing-the-nations-ability-to-address-the-growing-cyber-threatq&amp;catid=12&amp;Itemid=1" TargetMode="External"/><Relationship Id="rId4" Type="http://schemas.openxmlformats.org/officeDocument/2006/relationships/settings" Target="settings.xml"/><Relationship Id="rId9" Type="http://schemas.openxmlformats.org/officeDocument/2006/relationships/hyperlink" Target="mailto:rgreenleaf411@comcast.net" TargetMode="External"/><Relationship Id="rId14" Type="http://schemas.openxmlformats.org/officeDocument/2006/relationships/hyperlink" Target="http://www.fema.gov/library/viewRecord.do?id=2214" TargetMode="External"/><Relationship Id="rId22" Type="http://schemas.openxmlformats.org/officeDocument/2006/relationships/hyperlink" Target="mailto:gmarlatt@nps.edu/" TargetMode="External"/><Relationship Id="rId27" Type="http://schemas.openxmlformats.org/officeDocument/2006/relationships/hyperlink" Target="http://www.hsaj.org/?article=7.1.13" TargetMode="External"/><Relationship Id="rId30" Type="http://schemas.openxmlformats.org/officeDocument/2006/relationships/hyperlink" Target="http://homeland.house.gov/hearing/protecting-maritime-borders-leveraging-law-enforcement-cooperation-enhance-security-along" TargetMode="External"/><Relationship Id="rId35" Type="http://schemas.openxmlformats.org/officeDocument/2006/relationships/hyperlink" Target="http://cemr-network.org/?xg_source=msg_mes_network"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99C0-F7DC-4D9A-BEDA-39CCC0432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Pages>
  <Words>2454</Words>
  <Characters>13989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19</cp:revision>
  <dcterms:created xsi:type="dcterms:W3CDTF">2011-07-11T13:24:00Z</dcterms:created>
  <dcterms:modified xsi:type="dcterms:W3CDTF">2011-07-15T20:07:00Z</dcterms:modified>
</cp:coreProperties>
</file>