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4A5A29"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 July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A33BB6" w:rsidRPr="006F57DA" w:rsidRDefault="00A33BB6" w:rsidP="00A33BB6">
      <w:pPr>
        <w:spacing w:after="0" w:line="240" w:lineRule="auto"/>
        <w:rPr>
          <w:rFonts w:cstheme="minorHAnsi"/>
          <w:sz w:val="24"/>
          <w:szCs w:val="24"/>
        </w:rPr>
      </w:pPr>
    </w:p>
    <w:p w:rsidR="003B4147" w:rsidRPr="003B4147" w:rsidRDefault="003B4147" w:rsidP="00165AD6">
      <w:pPr>
        <w:pStyle w:val="ListParagraph"/>
        <w:numPr>
          <w:ilvl w:val="0"/>
          <w:numId w:val="58"/>
        </w:numPr>
        <w:spacing w:after="0" w:line="240" w:lineRule="auto"/>
        <w:rPr>
          <w:rFonts w:cstheme="minorHAnsi"/>
        </w:rPr>
      </w:pPr>
      <w:r w:rsidRPr="003B4147">
        <w:rPr>
          <w:rFonts w:cstheme="minorHAnsi"/>
        </w:rPr>
        <w:t>14</w:t>
      </w:r>
      <w:r w:rsidRPr="003B4147">
        <w:rPr>
          <w:rFonts w:cstheme="minorHAnsi"/>
          <w:vertAlign w:val="superscript"/>
        </w:rPr>
        <w:t>th</w:t>
      </w:r>
      <w:r w:rsidRPr="003B4147">
        <w:rPr>
          <w:rFonts w:cstheme="minorHAnsi"/>
        </w:rPr>
        <w:t xml:space="preserve"> Annual EM Higher Education Conference - </w:t>
      </w:r>
      <w:hyperlink r:id="rId6" w:history="1">
        <w:r w:rsidRPr="003B4147">
          <w:rPr>
            <w:rStyle w:val="Hyperlink"/>
            <w:rFonts w:cstheme="minorHAnsi"/>
          </w:rPr>
          <w:t>http://training.fema.gov/EMIWeb/edu/educonference11.asp</w:t>
        </w:r>
      </w:hyperlink>
      <w:r w:rsidRPr="003B4147">
        <w:rPr>
          <w:rFonts w:cstheme="minorHAnsi"/>
        </w:rPr>
        <w:t xml:space="preserve">  - Conference Final Agenda </w:t>
      </w:r>
    </w:p>
    <w:p w:rsidR="003B4147" w:rsidRPr="003B4147" w:rsidRDefault="003B4147" w:rsidP="003B4147">
      <w:pPr>
        <w:spacing w:after="0" w:line="240" w:lineRule="auto"/>
        <w:ind w:left="720"/>
        <w:rPr>
          <w:rFonts w:ascii="Calibri" w:hAnsi="Calibri" w:cstheme="minorHAnsi"/>
          <w:color w:val="FF0000"/>
        </w:rPr>
      </w:pPr>
      <w:r w:rsidRPr="003B4147">
        <w:rPr>
          <w:rFonts w:ascii="Calibri" w:hAnsi="Calibri" w:cstheme="minorHAnsi"/>
          <w:color w:val="FF0000"/>
        </w:rPr>
        <w:t xml:space="preserve">*User should be able to click on presentation title or presenter name to access the presentation.  If a presenter has more than one ppt or document a drop down menu will be provided.   </w:t>
      </w:r>
    </w:p>
    <w:p w:rsidR="003B4147" w:rsidRDefault="003B4147" w:rsidP="003B4147">
      <w:pPr>
        <w:spacing w:after="0" w:line="240" w:lineRule="auto"/>
        <w:rPr>
          <w:b/>
          <w:bCs/>
          <w:u w:val="single"/>
        </w:rPr>
      </w:pPr>
    </w:p>
    <w:p w:rsidR="003B4147" w:rsidRDefault="003B4147" w:rsidP="003B4147">
      <w:pPr>
        <w:spacing w:after="0" w:line="240" w:lineRule="auto"/>
        <w:ind w:firstLine="720"/>
        <w:rPr>
          <w:b/>
          <w:bCs/>
          <w:u w:val="single"/>
        </w:rPr>
      </w:pPr>
      <w:r>
        <w:rPr>
          <w:b/>
          <w:bCs/>
          <w:u w:val="single"/>
        </w:rPr>
        <w:t>1:00–2:30             1</w:t>
      </w:r>
      <w:r>
        <w:rPr>
          <w:b/>
          <w:bCs/>
          <w:u w:val="single"/>
          <w:vertAlign w:val="superscript"/>
        </w:rPr>
        <w:t>st</w:t>
      </w:r>
      <w:r>
        <w:rPr>
          <w:b/>
          <w:bCs/>
          <w:u w:val="single"/>
        </w:rPr>
        <w:t xml:space="preserve"> Round of Tuesday, June 7</w:t>
      </w:r>
      <w:r>
        <w:rPr>
          <w:b/>
          <w:bCs/>
          <w:u w:val="single"/>
          <w:vertAlign w:val="superscript"/>
        </w:rPr>
        <w:t>th</w:t>
      </w:r>
      <w:r>
        <w:rPr>
          <w:b/>
          <w:bCs/>
          <w:u w:val="single"/>
        </w:rPr>
        <w:t xml:space="preserve"> Afternoon Breakout Sessions (Continued)</w:t>
      </w:r>
    </w:p>
    <w:p w:rsidR="003B4147" w:rsidRDefault="003B4147" w:rsidP="003B4147">
      <w:pPr>
        <w:spacing w:after="0" w:line="240" w:lineRule="auto"/>
      </w:pPr>
    </w:p>
    <w:p w:rsidR="003B4147" w:rsidRDefault="003B4147" w:rsidP="00165AD6">
      <w:pPr>
        <w:pStyle w:val="ListParagraph"/>
        <w:numPr>
          <w:ilvl w:val="0"/>
          <w:numId w:val="29"/>
        </w:numPr>
        <w:spacing w:after="0" w:line="240" w:lineRule="auto"/>
        <w:ind w:left="1800"/>
        <w:rPr>
          <w:b/>
          <w:bCs/>
          <w:highlight w:val="yellow"/>
        </w:rPr>
      </w:pPr>
      <w:r>
        <w:rPr>
          <w:b/>
          <w:bCs/>
          <w:highlight w:val="yellow"/>
        </w:rPr>
        <w:t>Presenter:</w:t>
      </w:r>
      <w:r>
        <w:rPr>
          <w:highlight w:val="yellow"/>
        </w:rPr>
        <w:t xml:space="preserve">          </w:t>
      </w:r>
      <w:r>
        <w:rPr>
          <w:b/>
          <w:bCs/>
          <w:highlight w:val="yellow"/>
        </w:rPr>
        <w:t xml:space="preserve">Damon Coppola </w:t>
      </w:r>
    </w:p>
    <w:p w:rsidR="003B4147" w:rsidRDefault="003B4147" w:rsidP="00931749">
      <w:pPr>
        <w:pStyle w:val="ListParagraph"/>
        <w:spacing w:after="0" w:line="240" w:lineRule="auto"/>
        <w:ind w:left="2520"/>
        <w:rPr>
          <w:b/>
          <w:bCs/>
          <w:highlight w:val="yellow"/>
        </w:rPr>
      </w:pPr>
    </w:p>
    <w:p w:rsidR="003B4147" w:rsidRPr="003B4147" w:rsidRDefault="003B4147" w:rsidP="00165AD6">
      <w:pPr>
        <w:pStyle w:val="ListParagraph"/>
        <w:numPr>
          <w:ilvl w:val="0"/>
          <w:numId w:val="31"/>
        </w:numPr>
        <w:autoSpaceDE w:val="0"/>
        <w:autoSpaceDN w:val="0"/>
        <w:spacing w:after="0" w:line="240" w:lineRule="auto"/>
        <w:ind w:left="1800"/>
        <w:rPr>
          <w:b/>
          <w:bCs/>
          <w:highlight w:val="yellow"/>
        </w:rPr>
      </w:pPr>
      <w:r w:rsidRPr="003B4147">
        <w:rPr>
          <w:b/>
          <w:bCs/>
        </w:rPr>
        <w:t xml:space="preserve">(4)  </w:t>
      </w:r>
      <w:r w:rsidRPr="003B4147">
        <w:rPr>
          <w:b/>
          <w:bCs/>
          <w:highlight w:val="yellow"/>
        </w:rPr>
        <w:t>National Incident Management System (NIMS) 5-Year Training Plan and NRF/NIMS Update</w:t>
      </w:r>
      <w:r w:rsidRPr="003B4147">
        <w:rPr>
          <w:b/>
          <w:bCs/>
        </w:rPr>
        <w:t xml:space="preserve"> </w:t>
      </w:r>
      <w:r w:rsidRPr="003B4147">
        <w:rPr>
          <w:b/>
          <w:bCs/>
          <w:highlight w:val="yellow"/>
        </w:rPr>
        <w:t>Presenter:          Kevin Molloy, MEP</w:t>
      </w:r>
    </w:p>
    <w:p w:rsidR="003B4147" w:rsidRDefault="003B4147" w:rsidP="00931749">
      <w:pPr>
        <w:autoSpaceDE w:val="0"/>
        <w:autoSpaceDN w:val="0"/>
        <w:spacing w:after="0" w:line="240" w:lineRule="auto"/>
        <w:ind w:left="1080"/>
        <w:rPr>
          <w:b/>
          <w:bCs/>
          <w:highlight w:val="yellow"/>
        </w:rPr>
      </w:pPr>
    </w:p>
    <w:p w:rsidR="003B4147" w:rsidRDefault="003B4147" w:rsidP="00165AD6">
      <w:pPr>
        <w:pStyle w:val="ListParagraph"/>
        <w:numPr>
          <w:ilvl w:val="0"/>
          <w:numId w:val="32"/>
        </w:numPr>
        <w:spacing w:after="0" w:line="240" w:lineRule="auto"/>
        <w:ind w:left="1800"/>
      </w:pPr>
      <w:r>
        <w:rPr>
          <w:b/>
          <w:bCs/>
          <w:highlight w:val="yellow"/>
        </w:rPr>
        <w:t>Presenter:</w:t>
      </w:r>
      <w:r>
        <w:rPr>
          <w:highlight w:val="yellow"/>
        </w:rPr>
        <w:t xml:space="preserve">          </w:t>
      </w:r>
      <w:r>
        <w:rPr>
          <w:b/>
          <w:bCs/>
          <w:highlight w:val="yellow"/>
        </w:rPr>
        <w:t>Dr. Cynthia Davis</w:t>
      </w:r>
    </w:p>
    <w:p w:rsidR="003B4147" w:rsidRDefault="003B4147" w:rsidP="00931749">
      <w:pPr>
        <w:autoSpaceDE w:val="0"/>
        <w:autoSpaceDN w:val="0"/>
        <w:spacing w:after="0" w:line="240" w:lineRule="auto"/>
        <w:ind w:left="1080"/>
        <w:rPr>
          <w:b/>
          <w:bCs/>
          <w:highlight w:val="yellow"/>
        </w:rPr>
      </w:pPr>
    </w:p>
    <w:p w:rsidR="003B4147" w:rsidRPr="003B4147" w:rsidRDefault="003B4147" w:rsidP="00165AD6">
      <w:pPr>
        <w:pStyle w:val="ListParagraph"/>
        <w:numPr>
          <w:ilvl w:val="0"/>
          <w:numId w:val="30"/>
        </w:numPr>
        <w:spacing w:after="0" w:line="240" w:lineRule="auto"/>
        <w:ind w:left="1800"/>
        <w:rPr>
          <w:b/>
          <w:bCs/>
        </w:rPr>
      </w:pPr>
      <w:r w:rsidRPr="003B4147">
        <w:rPr>
          <w:b/>
          <w:bCs/>
          <w:highlight w:val="yellow"/>
        </w:rPr>
        <w:t xml:space="preserve">Topic:    </w:t>
      </w:r>
      <w:r w:rsidRPr="003B4147">
        <w:rPr>
          <w:b/>
          <w:bCs/>
          <w:i/>
          <w:iCs/>
          <w:highlight w:val="yellow"/>
        </w:rPr>
        <w:t xml:space="preserve">Eastern Kentucky University: Developing Informed, Critical and Creative Thinkers in Emergency Management </w:t>
      </w:r>
    </w:p>
    <w:p w:rsidR="003B4147" w:rsidRPr="003B4147" w:rsidRDefault="003B4147" w:rsidP="00931749">
      <w:pPr>
        <w:pStyle w:val="ListParagraph"/>
        <w:spacing w:after="0" w:line="240" w:lineRule="auto"/>
        <w:ind w:left="1800"/>
        <w:rPr>
          <w:b/>
          <w:bCs/>
        </w:rPr>
      </w:pPr>
    </w:p>
    <w:p w:rsidR="003B4147" w:rsidRDefault="003B4147" w:rsidP="00165AD6">
      <w:pPr>
        <w:pStyle w:val="ListParagraph"/>
        <w:numPr>
          <w:ilvl w:val="0"/>
          <w:numId w:val="30"/>
        </w:numPr>
        <w:spacing w:after="0" w:line="240" w:lineRule="auto"/>
        <w:ind w:left="1800"/>
        <w:rPr>
          <w:highlight w:val="yellow"/>
        </w:rPr>
      </w:pPr>
      <w:r>
        <w:rPr>
          <w:b/>
          <w:bCs/>
          <w:highlight w:val="yellow"/>
        </w:rPr>
        <w:t xml:space="preserve">Reporter:            Jacob Dickman, </w:t>
      </w:r>
      <w:hyperlink r:id="rId7" w:history="1">
        <w:r>
          <w:rPr>
            <w:rStyle w:val="Hyperlink"/>
            <w:color w:val="auto"/>
            <w:highlight w:val="yellow"/>
            <w:u w:val="none"/>
          </w:rPr>
          <w:t>jdickman2@capellauniversity.edu</w:t>
        </w:r>
      </w:hyperlink>
      <w:r>
        <w:rPr>
          <w:highlight w:val="yellow"/>
        </w:rPr>
        <w:t xml:space="preserve"> </w:t>
      </w:r>
    </w:p>
    <w:p w:rsidR="003B4147" w:rsidRDefault="003B4147" w:rsidP="003B4147">
      <w:pPr>
        <w:spacing w:after="0" w:line="240" w:lineRule="auto"/>
        <w:ind w:left="720"/>
        <w:rPr>
          <w:b/>
          <w:bCs/>
        </w:rPr>
      </w:pPr>
    </w:p>
    <w:p w:rsidR="003B4147" w:rsidRDefault="003B4147" w:rsidP="003B4147">
      <w:pPr>
        <w:spacing w:after="0" w:line="240" w:lineRule="auto"/>
        <w:ind w:left="1080" w:hanging="360"/>
        <w:rPr>
          <w:b/>
          <w:bCs/>
        </w:rPr>
      </w:pPr>
      <w:r>
        <w:rPr>
          <w:b/>
          <w:bCs/>
          <w:u w:val="single"/>
        </w:rPr>
        <w:t>3:00–5:00             2</w:t>
      </w:r>
      <w:r>
        <w:rPr>
          <w:b/>
          <w:bCs/>
          <w:u w:val="single"/>
          <w:vertAlign w:val="superscript"/>
        </w:rPr>
        <w:t>nd</w:t>
      </w:r>
      <w:r>
        <w:rPr>
          <w:b/>
          <w:bCs/>
          <w:u w:val="single"/>
        </w:rPr>
        <w:t xml:space="preserve"> Round of Tuesday, June 7</w:t>
      </w:r>
      <w:r>
        <w:rPr>
          <w:b/>
          <w:bCs/>
          <w:u w:val="single"/>
          <w:vertAlign w:val="superscript"/>
        </w:rPr>
        <w:t>th</w:t>
      </w:r>
      <w:r>
        <w:rPr>
          <w:b/>
          <w:bCs/>
          <w:u w:val="single"/>
        </w:rPr>
        <w:t xml:space="preserve"> Afternoon Breakout Sessions</w:t>
      </w:r>
    </w:p>
    <w:p w:rsidR="003B4147" w:rsidRDefault="003B4147" w:rsidP="003B4147">
      <w:pPr>
        <w:spacing w:after="0" w:line="240" w:lineRule="auto"/>
        <w:ind w:left="720"/>
        <w:rPr>
          <w:b/>
          <w:bCs/>
        </w:rPr>
      </w:pPr>
    </w:p>
    <w:p w:rsidR="003B4147" w:rsidRDefault="003B4147" w:rsidP="00165AD6">
      <w:pPr>
        <w:pStyle w:val="ListParagraph"/>
        <w:numPr>
          <w:ilvl w:val="0"/>
          <w:numId w:val="30"/>
        </w:numPr>
        <w:spacing w:after="0" w:line="240" w:lineRule="auto"/>
        <w:ind w:left="1800"/>
        <w:rPr>
          <w:b/>
          <w:bCs/>
        </w:rPr>
      </w:pPr>
      <w:r>
        <w:rPr>
          <w:b/>
          <w:bCs/>
        </w:rPr>
        <w:t>(1)  Maintaining and Improving Bachelor’s Level Emergency Management Programs</w:t>
      </w:r>
    </w:p>
    <w:p w:rsidR="003B4147" w:rsidRDefault="003B4147" w:rsidP="00931749">
      <w:pPr>
        <w:pStyle w:val="ListParagraph"/>
        <w:spacing w:line="240" w:lineRule="auto"/>
        <w:ind w:left="1800"/>
        <w:rPr>
          <w:b/>
          <w:bCs/>
          <w:highlight w:val="yellow"/>
        </w:rPr>
      </w:pPr>
      <w:r>
        <w:rPr>
          <w:b/>
          <w:bCs/>
        </w:rPr>
        <w:t>Presenters:</w:t>
      </w:r>
      <w:r>
        <w:t xml:space="preserve">        </w:t>
      </w:r>
      <w:r>
        <w:rPr>
          <w:b/>
          <w:bCs/>
          <w:highlight w:val="yellow"/>
        </w:rPr>
        <w:t>Stephen S. Carter, M.S.</w:t>
      </w:r>
    </w:p>
    <w:p w:rsidR="003B4147" w:rsidRDefault="003B4147" w:rsidP="00931749">
      <w:pPr>
        <w:pStyle w:val="ListParagraph"/>
        <w:spacing w:line="240" w:lineRule="auto"/>
        <w:ind w:left="2520" w:firstLine="720"/>
        <w:rPr>
          <w:b/>
          <w:bCs/>
          <w:highlight w:val="yellow"/>
        </w:rPr>
      </w:pPr>
      <w:r>
        <w:rPr>
          <w:b/>
          <w:bCs/>
          <w:highlight w:val="yellow"/>
        </w:rPr>
        <w:t>Malcolm MacGregor, Ph. D.</w:t>
      </w:r>
    </w:p>
    <w:p w:rsidR="003B4147" w:rsidRDefault="003B4147" w:rsidP="00931749">
      <w:pPr>
        <w:pStyle w:val="ListParagraph"/>
        <w:spacing w:after="0" w:line="240" w:lineRule="auto"/>
        <w:ind w:left="2520" w:firstLine="720"/>
        <w:rPr>
          <w:b/>
          <w:bCs/>
        </w:rPr>
      </w:pPr>
      <w:r>
        <w:rPr>
          <w:b/>
          <w:bCs/>
          <w:highlight w:val="yellow"/>
        </w:rPr>
        <w:t>Robert M. Schwartz, Ph.D.</w:t>
      </w:r>
    </w:p>
    <w:p w:rsidR="003B4147" w:rsidRDefault="003B4147" w:rsidP="003B4147">
      <w:pPr>
        <w:pStyle w:val="ListParagraph"/>
        <w:spacing w:after="0" w:line="240" w:lineRule="auto"/>
        <w:ind w:left="1440"/>
        <w:rPr>
          <w:b/>
          <w:bCs/>
          <w:i/>
          <w:iCs/>
          <w:highlight w:val="yellow"/>
        </w:rPr>
      </w:pPr>
    </w:p>
    <w:p w:rsidR="003B4147" w:rsidRPr="003B4147" w:rsidRDefault="003B4147" w:rsidP="00165AD6">
      <w:pPr>
        <w:pStyle w:val="ListParagraph"/>
        <w:numPr>
          <w:ilvl w:val="0"/>
          <w:numId w:val="30"/>
        </w:numPr>
        <w:spacing w:after="0" w:line="240" w:lineRule="auto"/>
        <w:ind w:left="1800"/>
      </w:pPr>
      <w:r w:rsidRPr="003B4147">
        <w:rPr>
          <w:b/>
          <w:bCs/>
        </w:rPr>
        <w:t>(2</w:t>
      </w:r>
      <w:r w:rsidRPr="003B4147">
        <w:rPr>
          <w:b/>
          <w:bCs/>
          <w:highlight w:val="yellow"/>
        </w:rPr>
        <w:t>)  PERI – Theory of Disaster Recovery</w:t>
      </w:r>
      <w:r w:rsidRPr="003B4147">
        <w:rPr>
          <w:b/>
          <w:bCs/>
        </w:rPr>
        <w:t xml:space="preserve">  </w:t>
      </w:r>
    </w:p>
    <w:p w:rsidR="003B4147" w:rsidRDefault="003B4147" w:rsidP="003B4147">
      <w:pPr>
        <w:pStyle w:val="ListParagraph"/>
        <w:spacing w:after="0" w:line="240" w:lineRule="auto"/>
        <w:ind w:left="1800"/>
      </w:pPr>
    </w:p>
    <w:p w:rsidR="003B4147" w:rsidRPr="003B4147" w:rsidRDefault="003B4147" w:rsidP="00165AD6">
      <w:pPr>
        <w:pStyle w:val="ListParagraph"/>
        <w:numPr>
          <w:ilvl w:val="0"/>
          <w:numId w:val="59"/>
        </w:numPr>
        <w:spacing w:after="0" w:line="240" w:lineRule="auto"/>
        <w:ind w:left="1800"/>
        <w:rPr>
          <w:b/>
          <w:bCs/>
          <w:highlight w:val="yellow"/>
        </w:rPr>
      </w:pPr>
      <w:r w:rsidRPr="003B4147">
        <w:rPr>
          <w:b/>
          <w:bCs/>
        </w:rPr>
        <w:t xml:space="preserve">Presenters:        </w:t>
      </w:r>
      <w:r w:rsidRPr="003B4147">
        <w:rPr>
          <w:b/>
          <w:bCs/>
          <w:highlight w:val="yellow"/>
        </w:rPr>
        <w:t>Norma S.C. Jones, Ph.D., LICSW, DSW</w:t>
      </w:r>
    </w:p>
    <w:p w:rsidR="003B4147" w:rsidRDefault="003B4147" w:rsidP="003B4147">
      <w:pPr>
        <w:pStyle w:val="ListParagraph"/>
        <w:spacing w:after="0" w:line="240" w:lineRule="auto"/>
        <w:ind w:left="3600"/>
        <w:rPr>
          <w:b/>
          <w:bCs/>
          <w:highlight w:val="yellow"/>
        </w:rPr>
      </w:pPr>
    </w:p>
    <w:p w:rsidR="003B4147" w:rsidRPr="003B4147" w:rsidRDefault="003B4147" w:rsidP="00165AD6">
      <w:pPr>
        <w:pStyle w:val="ListParagraph"/>
        <w:numPr>
          <w:ilvl w:val="0"/>
          <w:numId w:val="59"/>
        </w:numPr>
        <w:spacing w:after="0" w:line="240" w:lineRule="auto"/>
        <w:ind w:left="1800"/>
        <w:rPr>
          <w:b/>
          <w:bCs/>
          <w:highlight w:val="yellow"/>
        </w:rPr>
      </w:pPr>
      <w:r w:rsidRPr="003B4147">
        <w:rPr>
          <w:b/>
          <w:bCs/>
        </w:rPr>
        <w:t xml:space="preserve">Presenter:          </w:t>
      </w:r>
      <w:r w:rsidRPr="003B4147">
        <w:rPr>
          <w:b/>
          <w:bCs/>
          <w:highlight w:val="yellow"/>
        </w:rPr>
        <w:t>Thaddeus D. Hicks, M.A.</w:t>
      </w:r>
    </w:p>
    <w:p w:rsidR="003B4147" w:rsidRDefault="003B4147" w:rsidP="003B4147">
      <w:pPr>
        <w:pStyle w:val="ListParagraph"/>
        <w:spacing w:after="0" w:line="240" w:lineRule="auto"/>
        <w:ind w:left="3600"/>
        <w:rPr>
          <w:b/>
          <w:bCs/>
          <w:highlight w:val="yellow"/>
        </w:rPr>
      </w:pPr>
    </w:p>
    <w:p w:rsidR="003B4147" w:rsidRPr="003B4147" w:rsidRDefault="003B4147" w:rsidP="00165AD6">
      <w:pPr>
        <w:pStyle w:val="ListParagraph"/>
        <w:numPr>
          <w:ilvl w:val="0"/>
          <w:numId w:val="59"/>
        </w:numPr>
        <w:spacing w:after="0" w:line="240" w:lineRule="auto"/>
        <w:ind w:left="1800"/>
        <w:rPr>
          <w:b/>
          <w:bCs/>
        </w:rPr>
      </w:pPr>
      <w:r w:rsidRPr="003B4147">
        <w:rPr>
          <w:b/>
          <w:bCs/>
        </w:rPr>
        <w:t>Presenters:</w:t>
      </w:r>
      <w:r>
        <w:t xml:space="preserve">        </w:t>
      </w:r>
      <w:proofErr w:type="spellStart"/>
      <w:r w:rsidRPr="003B4147">
        <w:rPr>
          <w:b/>
          <w:bCs/>
          <w:highlight w:val="yellow"/>
        </w:rPr>
        <w:t>Frannie</w:t>
      </w:r>
      <w:proofErr w:type="spellEnd"/>
      <w:r w:rsidRPr="003B4147">
        <w:rPr>
          <w:b/>
          <w:bCs/>
          <w:highlight w:val="yellow"/>
        </w:rPr>
        <w:t xml:space="preserve"> Edwards</w:t>
      </w:r>
      <w:r w:rsidRPr="003B4147">
        <w:rPr>
          <w:b/>
          <w:bCs/>
        </w:rPr>
        <w:t xml:space="preserve"> </w:t>
      </w:r>
    </w:p>
    <w:p w:rsidR="003B4147" w:rsidRPr="003B4147" w:rsidRDefault="006A398A" w:rsidP="006A398A">
      <w:pPr>
        <w:pStyle w:val="ListParagraph"/>
        <w:spacing w:after="0" w:line="240" w:lineRule="auto"/>
        <w:ind w:left="2880"/>
        <w:rPr>
          <w:b/>
          <w:bCs/>
          <w:highlight w:val="yellow"/>
        </w:rPr>
      </w:pPr>
      <w:r w:rsidRPr="006A398A">
        <w:rPr>
          <w:b/>
          <w:bCs/>
        </w:rPr>
        <w:t xml:space="preserve">       </w:t>
      </w:r>
      <w:r w:rsidR="003B4147" w:rsidRPr="003B4147">
        <w:rPr>
          <w:b/>
          <w:bCs/>
          <w:highlight w:val="yellow"/>
        </w:rPr>
        <w:t>Dan Goodrich</w:t>
      </w:r>
    </w:p>
    <w:p w:rsidR="003B4147" w:rsidRDefault="003B4147" w:rsidP="003B4147">
      <w:pPr>
        <w:pStyle w:val="ListParagraph"/>
        <w:spacing w:after="0" w:line="240" w:lineRule="auto"/>
        <w:ind w:left="3600"/>
        <w:rPr>
          <w:b/>
          <w:bCs/>
        </w:rPr>
      </w:pPr>
    </w:p>
    <w:p w:rsidR="003B4147" w:rsidRPr="003B4147" w:rsidRDefault="003B4147" w:rsidP="00165AD6">
      <w:pPr>
        <w:pStyle w:val="ListParagraph"/>
        <w:numPr>
          <w:ilvl w:val="0"/>
          <w:numId w:val="59"/>
        </w:numPr>
        <w:spacing w:after="0" w:line="240" w:lineRule="auto"/>
        <w:ind w:left="1800"/>
        <w:rPr>
          <w:b/>
          <w:bCs/>
          <w:highlight w:val="yellow"/>
          <w:lang w:val="en-NZ"/>
        </w:rPr>
      </w:pPr>
      <w:r w:rsidRPr="003B4147">
        <w:rPr>
          <w:b/>
          <w:bCs/>
          <w:lang w:val="en-NZ"/>
        </w:rPr>
        <w:t xml:space="preserve">Presenter:          </w:t>
      </w:r>
      <w:r w:rsidRPr="003B4147">
        <w:rPr>
          <w:b/>
          <w:bCs/>
          <w:highlight w:val="yellow"/>
          <w:lang w:val="en-NZ"/>
        </w:rPr>
        <w:t>Thomas E. Poulin, Ph.D.</w:t>
      </w:r>
    </w:p>
    <w:p w:rsidR="003B4147" w:rsidRDefault="003B4147" w:rsidP="003B4147">
      <w:pPr>
        <w:spacing w:after="0" w:line="240" w:lineRule="auto"/>
        <w:ind w:left="1800"/>
        <w:rPr>
          <w:b/>
          <w:bCs/>
          <w:highlight w:val="yellow"/>
        </w:rPr>
      </w:pPr>
    </w:p>
    <w:p w:rsidR="003B4147" w:rsidRDefault="003B4147" w:rsidP="003B4147">
      <w:pPr>
        <w:spacing w:after="0" w:line="240" w:lineRule="auto"/>
        <w:ind w:left="1800"/>
        <w:rPr>
          <w:b/>
          <w:bCs/>
          <w:u w:val="single"/>
        </w:rPr>
      </w:pPr>
      <w:r>
        <w:rPr>
          <w:b/>
          <w:bCs/>
          <w:u w:val="single"/>
        </w:rPr>
        <w:t>Wednesday, June 8, 2011</w:t>
      </w:r>
      <w:r>
        <w:rPr>
          <w:u w:val="single"/>
        </w:rPr>
        <w:t xml:space="preserve"> – </w:t>
      </w:r>
      <w:r>
        <w:rPr>
          <w:b/>
          <w:bCs/>
          <w:u w:val="single"/>
        </w:rPr>
        <w:t>Morning Plenary – E Auditorium</w:t>
      </w:r>
    </w:p>
    <w:p w:rsidR="003B4147" w:rsidRDefault="003B4147" w:rsidP="003B4147">
      <w:pPr>
        <w:spacing w:after="0" w:line="240" w:lineRule="auto"/>
        <w:ind w:left="1800"/>
        <w:rPr>
          <w:b/>
          <w:bCs/>
        </w:rPr>
      </w:pPr>
    </w:p>
    <w:p w:rsidR="003B4147" w:rsidRDefault="003B4147" w:rsidP="00165AD6">
      <w:pPr>
        <w:pStyle w:val="PlainText"/>
        <w:numPr>
          <w:ilvl w:val="0"/>
          <w:numId w:val="33"/>
        </w:numPr>
        <w:ind w:left="2520"/>
        <w:rPr>
          <w:rFonts w:ascii="Times New Roman" w:hAnsi="Times New Roman" w:cs="Times New Roman"/>
          <w:b/>
          <w:bCs/>
          <w:sz w:val="22"/>
          <w:szCs w:val="22"/>
          <w:highlight w:val="yellow"/>
        </w:rPr>
      </w:pPr>
      <w:r>
        <w:rPr>
          <w:rFonts w:ascii="Times New Roman" w:hAnsi="Times New Roman" w:cs="Times New Roman"/>
          <w:b/>
          <w:bCs/>
          <w:sz w:val="22"/>
          <w:szCs w:val="22"/>
          <w:highlight w:val="yellow"/>
        </w:rPr>
        <w:t>Carol Cwiak, J.D., Ph.D.</w:t>
      </w:r>
    </w:p>
    <w:p w:rsidR="003B4147" w:rsidRDefault="003B4147" w:rsidP="003B4147">
      <w:pPr>
        <w:spacing w:after="0" w:line="240" w:lineRule="auto"/>
        <w:ind w:left="1800"/>
        <w:rPr>
          <w:rFonts w:ascii="Calibri" w:hAnsi="Calibri" w:cs="Times New Roman"/>
          <w:b/>
          <w:bCs/>
          <w:highlight w:val="yellow"/>
        </w:rPr>
      </w:pPr>
    </w:p>
    <w:p w:rsidR="003B4147" w:rsidRDefault="003B4147" w:rsidP="003B4147">
      <w:pPr>
        <w:spacing w:after="0" w:line="240" w:lineRule="auto"/>
        <w:ind w:left="1800"/>
        <w:rPr>
          <w:b/>
          <w:bCs/>
          <w:i/>
          <w:iCs/>
        </w:rPr>
      </w:pPr>
      <w:proofErr w:type="gramStart"/>
      <w:r>
        <w:rPr>
          <w:b/>
          <w:bCs/>
          <w:i/>
          <w:iCs/>
          <w:highlight w:val="yellow"/>
        </w:rPr>
        <w:t>Floodplain Management as a Profession?</w:t>
      </w:r>
      <w:proofErr w:type="gramEnd"/>
      <w:r>
        <w:rPr>
          <w:b/>
          <w:bCs/>
          <w:i/>
          <w:iCs/>
          <w:highlight w:val="yellow"/>
        </w:rPr>
        <w:t xml:space="preserve"> The Link to Higher Education</w:t>
      </w:r>
      <w:r>
        <w:rPr>
          <w:b/>
          <w:bCs/>
          <w:i/>
          <w:iCs/>
        </w:rPr>
        <w:t xml:space="preserve"> </w:t>
      </w:r>
    </w:p>
    <w:p w:rsidR="003B4147" w:rsidRPr="003B4147" w:rsidRDefault="003B4147" w:rsidP="00165AD6">
      <w:pPr>
        <w:pStyle w:val="ListParagraph"/>
        <w:numPr>
          <w:ilvl w:val="0"/>
          <w:numId w:val="34"/>
        </w:numPr>
        <w:spacing w:after="0" w:line="240" w:lineRule="auto"/>
        <w:ind w:left="1800"/>
        <w:rPr>
          <w:b/>
          <w:bCs/>
          <w:i/>
          <w:iCs/>
        </w:rPr>
      </w:pPr>
      <w:r w:rsidRPr="003B4147">
        <w:rPr>
          <w:b/>
          <w:bCs/>
          <w:highlight w:val="yellow"/>
        </w:rPr>
        <w:t>Curriculum Mapping</w:t>
      </w:r>
      <w:r w:rsidRPr="003B4147">
        <w:rPr>
          <w:b/>
          <w:bCs/>
        </w:rPr>
        <w:t xml:space="preserve"> </w:t>
      </w:r>
    </w:p>
    <w:p w:rsidR="003B4147" w:rsidRPr="003B4147" w:rsidRDefault="003B4147" w:rsidP="003B4147">
      <w:pPr>
        <w:pStyle w:val="ListParagraph"/>
        <w:spacing w:after="0" w:line="240" w:lineRule="auto"/>
        <w:ind w:left="1800"/>
        <w:rPr>
          <w:b/>
          <w:bCs/>
          <w:i/>
          <w:iCs/>
        </w:rPr>
      </w:pPr>
    </w:p>
    <w:p w:rsidR="003B4147" w:rsidRPr="00931749" w:rsidRDefault="003B4147" w:rsidP="00165AD6">
      <w:pPr>
        <w:pStyle w:val="ListParagraph"/>
        <w:numPr>
          <w:ilvl w:val="0"/>
          <w:numId w:val="60"/>
        </w:numPr>
        <w:spacing w:after="0" w:line="240" w:lineRule="auto"/>
        <w:rPr>
          <w:highlight w:val="yellow"/>
        </w:rPr>
      </w:pPr>
      <w:r w:rsidRPr="00931749">
        <w:rPr>
          <w:b/>
          <w:bCs/>
        </w:rPr>
        <w:lastRenderedPageBreak/>
        <w:t xml:space="preserve">Presenters:        </w:t>
      </w:r>
      <w:r w:rsidRPr="00931749">
        <w:rPr>
          <w:b/>
          <w:bCs/>
          <w:highlight w:val="yellow"/>
        </w:rPr>
        <w:t>Malcolm A. MacGregor,</w:t>
      </w:r>
      <w:r w:rsidRPr="00931749">
        <w:rPr>
          <w:highlight w:val="yellow"/>
        </w:rPr>
        <w:t xml:space="preserve"> </w:t>
      </w:r>
      <w:r w:rsidRPr="00931749">
        <w:rPr>
          <w:b/>
          <w:bCs/>
          <w:highlight w:val="yellow"/>
        </w:rPr>
        <w:t>Ph.D.</w:t>
      </w:r>
    </w:p>
    <w:p w:rsidR="003B4147" w:rsidRDefault="00931749" w:rsidP="00931749">
      <w:pPr>
        <w:spacing w:after="0" w:line="240" w:lineRule="auto"/>
        <w:ind w:left="2880"/>
      </w:pPr>
      <w:r>
        <w:rPr>
          <w:b/>
          <w:bCs/>
          <w:highlight w:val="yellow"/>
        </w:rPr>
        <w:t xml:space="preserve">       </w:t>
      </w:r>
      <w:r w:rsidR="003B4147" w:rsidRPr="00931749">
        <w:rPr>
          <w:b/>
          <w:bCs/>
          <w:highlight w:val="yellow"/>
        </w:rPr>
        <w:t>Kevin J. Mickey, GISP</w:t>
      </w:r>
    </w:p>
    <w:p w:rsidR="003B4147" w:rsidRDefault="003B4147" w:rsidP="003B4147">
      <w:pPr>
        <w:spacing w:after="0" w:line="240" w:lineRule="auto"/>
        <w:ind w:left="720"/>
        <w:rPr>
          <w:b/>
          <w:bCs/>
          <w:highlight w:val="yellow"/>
        </w:rPr>
      </w:pPr>
    </w:p>
    <w:p w:rsidR="003B4147" w:rsidRPr="003B4147" w:rsidRDefault="003B4147" w:rsidP="00165AD6">
      <w:pPr>
        <w:pStyle w:val="ListParagraph"/>
        <w:numPr>
          <w:ilvl w:val="0"/>
          <w:numId w:val="61"/>
        </w:numPr>
        <w:spacing w:after="0" w:line="240" w:lineRule="auto"/>
      </w:pPr>
      <w:r w:rsidRPr="00931749">
        <w:rPr>
          <w:b/>
          <w:bCs/>
        </w:rPr>
        <w:t xml:space="preserve">Presenter:          </w:t>
      </w:r>
      <w:r w:rsidRPr="00931749">
        <w:rPr>
          <w:b/>
          <w:bCs/>
          <w:highlight w:val="yellow"/>
        </w:rPr>
        <w:t>Andrew Bates</w:t>
      </w:r>
      <w:r w:rsidRPr="00931749">
        <w:rPr>
          <w:b/>
          <w:bCs/>
        </w:rPr>
        <w:t xml:space="preserve"> </w:t>
      </w:r>
    </w:p>
    <w:p w:rsidR="003B4147" w:rsidRDefault="003B4147" w:rsidP="003B4147">
      <w:pPr>
        <w:pStyle w:val="ListParagraph"/>
        <w:spacing w:after="0" w:line="240" w:lineRule="auto"/>
        <w:ind w:left="1080"/>
      </w:pPr>
    </w:p>
    <w:p w:rsidR="003B4147" w:rsidRPr="003B4147" w:rsidRDefault="003B4147" w:rsidP="00165AD6">
      <w:pPr>
        <w:pStyle w:val="PlainText"/>
        <w:numPr>
          <w:ilvl w:val="0"/>
          <w:numId w:val="62"/>
        </w:numPr>
        <w:rPr>
          <w:b/>
          <w:bCs/>
        </w:rPr>
      </w:pPr>
      <w:r w:rsidRPr="003B4147">
        <w:rPr>
          <w:rFonts w:ascii="Times New Roman" w:hAnsi="Times New Roman" w:cs="Times New Roman"/>
          <w:b/>
          <w:bCs/>
          <w:sz w:val="22"/>
          <w:szCs w:val="22"/>
        </w:rPr>
        <w:t xml:space="preserve">Topic:  </w:t>
      </w:r>
      <w:r w:rsidRPr="003B4147">
        <w:rPr>
          <w:rFonts w:ascii="Times New Roman" w:hAnsi="Times New Roman" w:cs="Times New Roman"/>
          <w:b/>
          <w:bCs/>
          <w:i/>
          <w:iCs/>
          <w:sz w:val="22"/>
          <w:szCs w:val="22"/>
          <w:highlight w:val="yellow"/>
        </w:rPr>
        <w:t>Volunteers and EMAC: Making a Valuable Contribution in a Disaster Situation</w:t>
      </w:r>
      <w:r w:rsidRPr="003B4147">
        <w:rPr>
          <w:rFonts w:ascii="Times New Roman" w:hAnsi="Times New Roman" w:cs="Times New Roman"/>
          <w:b/>
          <w:bCs/>
          <w:sz w:val="22"/>
          <w:szCs w:val="22"/>
        </w:rPr>
        <w:t xml:space="preserve"> </w:t>
      </w:r>
    </w:p>
    <w:p w:rsidR="003B4147" w:rsidRDefault="003B4147" w:rsidP="00165AD6">
      <w:pPr>
        <w:pStyle w:val="ListParagraph"/>
        <w:numPr>
          <w:ilvl w:val="0"/>
          <w:numId w:val="35"/>
        </w:numPr>
        <w:spacing w:after="0" w:line="240" w:lineRule="auto"/>
        <w:ind w:left="2160"/>
        <w:rPr>
          <w:b/>
          <w:bCs/>
          <w:highlight w:val="yellow"/>
        </w:rPr>
      </w:pPr>
      <w:r>
        <w:rPr>
          <w:b/>
          <w:bCs/>
          <w:highlight w:val="yellow"/>
        </w:rPr>
        <w:t>Robert D. Jaffin</w:t>
      </w:r>
    </w:p>
    <w:p w:rsidR="003B4147" w:rsidRDefault="003B4147" w:rsidP="00165AD6">
      <w:pPr>
        <w:pStyle w:val="PlainText"/>
        <w:numPr>
          <w:ilvl w:val="0"/>
          <w:numId w:val="35"/>
        </w:numPr>
        <w:ind w:left="2160"/>
        <w:rPr>
          <w:rFonts w:ascii="Times New Roman" w:hAnsi="Times New Roman" w:cs="Times New Roman"/>
          <w:b/>
          <w:bCs/>
          <w:sz w:val="22"/>
          <w:szCs w:val="22"/>
          <w:highlight w:val="yellow"/>
        </w:rPr>
      </w:pPr>
      <w:r>
        <w:rPr>
          <w:rFonts w:ascii="Times New Roman" w:hAnsi="Times New Roman" w:cs="Times New Roman"/>
          <w:b/>
          <w:bCs/>
          <w:sz w:val="22"/>
          <w:szCs w:val="22"/>
          <w:highlight w:val="yellow"/>
        </w:rPr>
        <w:t xml:space="preserve">Jim </w:t>
      </w:r>
      <w:proofErr w:type="spellStart"/>
      <w:r>
        <w:rPr>
          <w:rFonts w:ascii="Times New Roman" w:hAnsi="Times New Roman" w:cs="Times New Roman"/>
          <w:b/>
          <w:bCs/>
          <w:sz w:val="22"/>
          <w:szCs w:val="22"/>
          <w:highlight w:val="yellow"/>
        </w:rPr>
        <w:t>Savitt</w:t>
      </w:r>
      <w:proofErr w:type="spellEnd"/>
      <w:r>
        <w:rPr>
          <w:rFonts w:ascii="Times New Roman" w:hAnsi="Times New Roman" w:cs="Times New Roman"/>
          <w:b/>
          <w:bCs/>
          <w:sz w:val="22"/>
          <w:szCs w:val="22"/>
          <w:highlight w:val="yellow"/>
        </w:rPr>
        <w:t xml:space="preserve">, Ph.D. </w:t>
      </w:r>
    </w:p>
    <w:p w:rsidR="003B4147" w:rsidRDefault="003B4147" w:rsidP="003B4147">
      <w:pPr>
        <w:pStyle w:val="PlainText"/>
        <w:ind w:left="1080"/>
        <w:rPr>
          <w:rFonts w:ascii="Times New Roman" w:hAnsi="Times New Roman" w:cs="Times New Roman"/>
          <w:b/>
          <w:bCs/>
          <w:sz w:val="22"/>
          <w:szCs w:val="22"/>
        </w:rPr>
      </w:pPr>
    </w:p>
    <w:p w:rsidR="003B4147" w:rsidRDefault="003B4147" w:rsidP="00165AD6">
      <w:pPr>
        <w:pStyle w:val="ListParagraph"/>
        <w:numPr>
          <w:ilvl w:val="0"/>
          <w:numId w:val="36"/>
        </w:numPr>
        <w:spacing w:after="0" w:line="240" w:lineRule="auto"/>
        <w:ind w:left="2160"/>
        <w:rPr>
          <w:b/>
          <w:bCs/>
        </w:rPr>
      </w:pPr>
      <w:r>
        <w:rPr>
          <w:b/>
          <w:bCs/>
          <w:highlight w:val="yellow"/>
        </w:rPr>
        <w:t>William Waugh, Ph.D.</w:t>
      </w:r>
    </w:p>
    <w:p w:rsidR="003B4147" w:rsidRDefault="003B4147" w:rsidP="003B4147">
      <w:pPr>
        <w:spacing w:after="0" w:line="240" w:lineRule="auto"/>
        <w:ind w:left="1080"/>
      </w:pPr>
    </w:p>
    <w:p w:rsidR="003B4147" w:rsidRDefault="003B4147" w:rsidP="00165AD6">
      <w:pPr>
        <w:pStyle w:val="ListParagraph"/>
        <w:numPr>
          <w:ilvl w:val="0"/>
          <w:numId w:val="37"/>
        </w:numPr>
        <w:spacing w:after="0" w:line="240" w:lineRule="auto"/>
        <w:ind w:left="1800"/>
        <w:rPr>
          <w:b/>
          <w:bCs/>
          <w:highlight w:val="yellow"/>
        </w:rPr>
      </w:pPr>
      <w:r>
        <w:rPr>
          <w:b/>
          <w:bCs/>
          <w:highlight w:val="yellow"/>
        </w:rPr>
        <w:t>Presenter:          Joseph J. Contiguglia, M.D. MPH&amp;TM MBA</w:t>
      </w:r>
    </w:p>
    <w:p w:rsidR="003B4147" w:rsidRDefault="003B4147" w:rsidP="003B4147">
      <w:pPr>
        <w:pStyle w:val="ListParagraph"/>
        <w:spacing w:after="0" w:line="240" w:lineRule="auto"/>
        <w:ind w:left="1800"/>
        <w:rPr>
          <w:b/>
          <w:bCs/>
          <w:highlight w:val="yellow"/>
        </w:rPr>
      </w:pPr>
    </w:p>
    <w:p w:rsidR="003B4147" w:rsidRPr="00931749" w:rsidRDefault="003B4147" w:rsidP="00165AD6">
      <w:pPr>
        <w:pStyle w:val="ListParagraph"/>
        <w:numPr>
          <w:ilvl w:val="0"/>
          <w:numId w:val="63"/>
        </w:numPr>
        <w:spacing w:after="0" w:line="240" w:lineRule="auto"/>
        <w:rPr>
          <w:b/>
          <w:bCs/>
        </w:rPr>
      </w:pPr>
      <w:r w:rsidRPr="00931749">
        <w:rPr>
          <w:b/>
          <w:bCs/>
          <w:highlight w:val="yellow"/>
        </w:rPr>
        <w:t>Presenter:          Phillip “Rob” Dawalt, Jr.</w:t>
      </w:r>
    </w:p>
    <w:p w:rsidR="003B4147" w:rsidRDefault="003B4147" w:rsidP="003B4147">
      <w:pPr>
        <w:spacing w:after="0" w:line="240" w:lineRule="auto"/>
        <w:ind w:left="720"/>
        <w:rPr>
          <w:b/>
          <w:bCs/>
          <w:u w:val="single"/>
        </w:rPr>
      </w:pPr>
    </w:p>
    <w:p w:rsidR="003B4147" w:rsidRDefault="003B4147" w:rsidP="003B4147">
      <w:pPr>
        <w:spacing w:after="0" w:line="240" w:lineRule="auto"/>
        <w:ind w:left="720"/>
        <w:rPr>
          <w:b/>
          <w:bCs/>
          <w:u w:val="single"/>
        </w:rPr>
      </w:pPr>
      <w:r>
        <w:rPr>
          <w:b/>
          <w:bCs/>
          <w:u w:val="single"/>
        </w:rPr>
        <w:t>3:00–5:00             2</w:t>
      </w:r>
      <w:r>
        <w:rPr>
          <w:b/>
          <w:bCs/>
          <w:u w:val="single"/>
          <w:vertAlign w:val="superscript"/>
        </w:rPr>
        <w:t>nd</w:t>
      </w:r>
      <w:r>
        <w:rPr>
          <w:b/>
          <w:bCs/>
          <w:u w:val="single"/>
        </w:rPr>
        <w:t xml:space="preserve"> Round of Wednesday, June 8</w:t>
      </w:r>
      <w:r>
        <w:rPr>
          <w:b/>
          <w:bCs/>
          <w:u w:val="single"/>
          <w:vertAlign w:val="superscript"/>
        </w:rPr>
        <w:t>th</w:t>
      </w:r>
      <w:r>
        <w:rPr>
          <w:b/>
          <w:bCs/>
          <w:u w:val="single"/>
        </w:rPr>
        <w:t xml:space="preserve"> Afternoon Breakout Sessions (Continued)</w:t>
      </w:r>
    </w:p>
    <w:p w:rsidR="003B4147" w:rsidRDefault="003B4147" w:rsidP="003B4147">
      <w:pPr>
        <w:spacing w:after="0" w:line="240" w:lineRule="auto"/>
        <w:ind w:left="720"/>
      </w:pPr>
    </w:p>
    <w:p w:rsidR="003B4147" w:rsidRDefault="003B4147" w:rsidP="00165AD6">
      <w:pPr>
        <w:pStyle w:val="ListParagraph"/>
        <w:numPr>
          <w:ilvl w:val="0"/>
          <w:numId w:val="38"/>
        </w:numPr>
        <w:spacing w:after="0" w:line="240" w:lineRule="auto"/>
        <w:ind w:left="1440"/>
        <w:rPr>
          <w:b/>
          <w:bCs/>
        </w:rPr>
      </w:pPr>
      <w:r>
        <w:rPr>
          <w:b/>
          <w:bCs/>
          <w:highlight w:val="yellow"/>
        </w:rPr>
        <w:t>Presenter:          Joseph J. Contiguglia, M.D. MPH&amp;TM MBA</w:t>
      </w:r>
    </w:p>
    <w:p w:rsidR="003B4147" w:rsidRDefault="003B4147" w:rsidP="003B4147">
      <w:pPr>
        <w:pStyle w:val="ListParagraph"/>
        <w:spacing w:after="0" w:line="240" w:lineRule="auto"/>
        <w:ind w:left="1440"/>
        <w:rPr>
          <w:b/>
          <w:bCs/>
        </w:rPr>
      </w:pPr>
    </w:p>
    <w:p w:rsidR="003B4147" w:rsidRDefault="003B4147" w:rsidP="00165AD6">
      <w:pPr>
        <w:pStyle w:val="ListParagraph"/>
        <w:numPr>
          <w:ilvl w:val="0"/>
          <w:numId w:val="38"/>
        </w:numPr>
        <w:spacing w:after="0" w:line="240" w:lineRule="auto"/>
        <w:ind w:left="1440"/>
        <w:rPr>
          <w:b/>
          <w:bCs/>
        </w:rPr>
      </w:pPr>
      <w:r>
        <w:rPr>
          <w:b/>
          <w:bCs/>
          <w:highlight w:val="yellow"/>
        </w:rPr>
        <w:t xml:space="preserve">Presenter:          Phillip “Rob” Dawalt, Jr. </w:t>
      </w:r>
    </w:p>
    <w:p w:rsidR="003B4147" w:rsidRDefault="003B4147" w:rsidP="003B4147">
      <w:pPr>
        <w:pStyle w:val="ListParagraph"/>
        <w:spacing w:after="0" w:line="240" w:lineRule="auto"/>
        <w:ind w:left="1440"/>
        <w:rPr>
          <w:b/>
          <w:bCs/>
        </w:rPr>
      </w:pPr>
    </w:p>
    <w:p w:rsidR="003B4147" w:rsidRDefault="003B4147" w:rsidP="00165AD6">
      <w:pPr>
        <w:pStyle w:val="ListParagraph"/>
        <w:numPr>
          <w:ilvl w:val="0"/>
          <w:numId w:val="39"/>
        </w:numPr>
        <w:spacing w:after="0" w:line="240" w:lineRule="auto"/>
        <w:ind w:left="1440"/>
        <w:rPr>
          <w:b/>
          <w:bCs/>
          <w:i/>
          <w:iCs/>
        </w:rPr>
      </w:pPr>
      <w:r>
        <w:rPr>
          <w:b/>
          <w:bCs/>
        </w:rPr>
        <w:t xml:space="preserve">Topic:    </w:t>
      </w:r>
      <w:r>
        <w:rPr>
          <w:b/>
          <w:bCs/>
          <w:i/>
          <w:iCs/>
          <w:highlight w:val="yellow"/>
        </w:rPr>
        <w:t>FEMA Region I “Higher-Education Center of Excellence”: Strengthening the Emergency Management Academic Community</w:t>
      </w:r>
      <w:r>
        <w:rPr>
          <w:b/>
          <w:bCs/>
          <w:i/>
          <w:iCs/>
        </w:rPr>
        <w:t xml:space="preserve"> </w:t>
      </w:r>
    </w:p>
    <w:p w:rsidR="003B4147" w:rsidRDefault="003B4147" w:rsidP="003B4147">
      <w:pPr>
        <w:spacing w:after="0" w:line="240" w:lineRule="auto"/>
        <w:ind w:left="720"/>
      </w:pPr>
    </w:p>
    <w:p w:rsidR="003B4147" w:rsidRDefault="003B4147" w:rsidP="00165AD6">
      <w:pPr>
        <w:pStyle w:val="ListParagraph"/>
        <w:numPr>
          <w:ilvl w:val="0"/>
          <w:numId w:val="40"/>
        </w:numPr>
        <w:spacing w:after="0" w:line="240" w:lineRule="auto"/>
        <w:ind w:left="1440"/>
        <w:rPr>
          <w:b/>
          <w:bCs/>
          <w:highlight w:val="yellow"/>
        </w:rPr>
      </w:pPr>
      <w:r>
        <w:rPr>
          <w:b/>
          <w:bCs/>
          <w:highlight w:val="yellow"/>
        </w:rPr>
        <w:t xml:space="preserve">Presenter:          James E.M. Bender, B.S., EMT-P, HEM   </w:t>
      </w:r>
    </w:p>
    <w:p w:rsidR="003B4147" w:rsidRDefault="003B4147" w:rsidP="003B4147">
      <w:pPr>
        <w:spacing w:after="0" w:line="240" w:lineRule="auto"/>
        <w:ind w:left="720"/>
      </w:pPr>
    </w:p>
    <w:p w:rsidR="003B4147" w:rsidRDefault="003B4147" w:rsidP="00165AD6">
      <w:pPr>
        <w:pStyle w:val="ListParagraph"/>
        <w:numPr>
          <w:ilvl w:val="0"/>
          <w:numId w:val="39"/>
        </w:numPr>
        <w:spacing w:after="0" w:line="240" w:lineRule="auto"/>
        <w:ind w:left="1440"/>
        <w:rPr>
          <w:b/>
          <w:bCs/>
          <w:i/>
          <w:iCs/>
        </w:rPr>
      </w:pPr>
      <w:r w:rsidRPr="00931749">
        <w:rPr>
          <w:b/>
          <w:bCs/>
          <w:highlight w:val="yellow"/>
        </w:rPr>
        <w:t xml:space="preserve">Topic:    </w:t>
      </w:r>
      <w:r w:rsidRPr="00931749">
        <w:rPr>
          <w:b/>
          <w:bCs/>
          <w:i/>
          <w:iCs/>
          <w:highlight w:val="yellow"/>
        </w:rPr>
        <w:t xml:space="preserve">Teaching Infrastructure Security with a Public Policy Focus </w:t>
      </w:r>
    </w:p>
    <w:p w:rsidR="00931749" w:rsidRPr="00931749" w:rsidRDefault="00931749" w:rsidP="00931749">
      <w:pPr>
        <w:pStyle w:val="ListParagraph"/>
        <w:spacing w:after="0" w:line="240" w:lineRule="auto"/>
        <w:ind w:left="1440"/>
        <w:rPr>
          <w:b/>
          <w:bCs/>
          <w:i/>
          <w:iCs/>
        </w:rPr>
      </w:pPr>
    </w:p>
    <w:p w:rsidR="003B4147" w:rsidRDefault="003B4147" w:rsidP="00165AD6">
      <w:pPr>
        <w:pStyle w:val="ListParagraph"/>
        <w:numPr>
          <w:ilvl w:val="0"/>
          <w:numId w:val="39"/>
        </w:numPr>
        <w:spacing w:after="0" w:line="240" w:lineRule="auto"/>
        <w:ind w:left="1440"/>
        <w:rPr>
          <w:b/>
          <w:bCs/>
          <w:color w:val="000000"/>
          <w:highlight w:val="yellow"/>
        </w:rPr>
      </w:pPr>
      <w:r>
        <w:rPr>
          <w:b/>
          <w:bCs/>
          <w:color w:val="000000"/>
          <w:highlight w:val="yellow"/>
        </w:rPr>
        <w:t>Presenter:          David J. Simms, GISP</w:t>
      </w:r>
    </w:p>
    <w:p w:rsidR="003B4147" w:rsidRDefault="003B4147" w:rsidP="003B4147">
      <w:pPr>
        <w:pStyle w:val="ListParagraph"/>
        <w:spacing w:after="0" w:line="240" w:lineRule="auto"/>
        <w:ind w:left="1440"/>
        <w:rPr>
          <w:i/>
          <w:iCs/>
          <w:highlight w:val="yellow"/>
        </w:rPr>
      </w:pPr>
    </w:p>
    <w:p w:rsidR="003B4147" w:rsidRDefault="003B4147" w:rsidP="003B4147">
      <w:pPr>
        <w:spacing w:after="0" w:line="240" w:lineRule="auto"/>
        <w:ind w:left="2160" w:hanging="1440"/>
        <w:rPr>
          <w:b/>
          <w:bCs/>
          <w:u w:val="single"/>
        </w:rPr>
      </w:pPr>
      <w:r>
        <w:rPr>
          <w:b/>
          <w:bCs/>
          <w:u w:val="single"/>
        </w:rPr>
        <w:t>Thursday, June 09, 2011</w:t>
      </w:r>
      <w:r>
        <w:rPr>
          <w:u w:val="single"/>
        </w:rPr>
        <w:t xml:space="preserve"> – </w:t>
      </w:r>
      <w:r>
        <w:rPr>
          <w:b/>
          <w:bCs/>
          <w:u w:val="single"/>
        </w:rPr>
        <w:t>Morning Plenary – E Auditorium</w:t>
      </w:r>
    </w:p>
    <w:p w:rsidR="003B4147" w:rsidRDefault="003B4147" w:rsidP="003B4147">
      <w:pPr>
        <w:spacing w:after="0" w:line="240" w:lineRule="auto"/>
        <w:ind w:left="720"/>
      </w:pPr>
    </w:p>
    <w:p w:rsidR="003B4147" w:rsidRDefault="003B4147" w:rsidP="00165AD6">
      <w:pPr>
        <w:pStyle w:val="ListParagraph"/>
        <w:numPr>
          <w:ilvl w:val="0"/>
          <w:numId w:val="41"/>
        </w:numPr>
        <w:spacing w:after="0" w:line="240" w:lineRule="auto"/>
        <w:ind w:left="1440"/>
        <w:rPr>
          <w:b/>
          <w:bCs/>
          <w:highlight w:val="yellow"/>
        </w:rPr>
      </w:pPr>
      <w:r>
        <w:rPr>
          <w:b/>
          <w:bCs/>
          <w:highlight w:val="yellow"/>
        </w:rPr>
        <w:t>Michael James Kelley, Jr., AEM, ALEM, MEMS</w:t>
      </w:r>
    </w:p>
    <w:p w:rsidR="003B4147" w:rsidRDefault="003B4147" w:rsidP="003B4147">
      <w:pPr>
        <w:pStyle w:val="ListParagraph"/>
        <w:spacing w:after="0" w:line="240" w:lineRule="auto"/>
        <w:ind w:left="1440"/>
        <w:rPr>
          <w:b/>
          <w:bCs/>
          <w:highlight w:val="yellow"/>
        </w:rPr>
      </w:pPr>
    </w:p>
    <w:p w:rsidR="003B4147" w:rsidRDefault="003B4147" w:rsidP="00165AD6">
      <w:pPr>
        <w:pStyle w:val="ListParagraph"/>
        <w:numPr>
          <w:ilvl w:val="0"/>
          <w:numId w:val="41"/>
        </w:numPr>
        <w:spacing w:after="0" w:line="240" w:lineRule="auto"/>
        <w:ind w:left="1440"/>
        <w:rPr>
          <w:b/>
          <w:bCs/>
          <w:highlight w:val="yellow"/>
        </w:rPr>
      </w:pPr>
      <w:r>
        <w:rPr>
          <w:b/>
          <w:bCs/>
          <w:highlight w:val="yellow"/>
        </w:rPr>
        <w:t>Chris Webb</w:t>
      </w:r>
    </w:p>
    <w:p w:rsidR="003B4147" w:rsidRDefault="003B4147" w:rsidP="003B4147">
      <w:pPr>
        <w:spacing w:after="0" w:line="240" w:lineRule="auto"/>
        <w:ind w:left="720"/>
        <w:rPr>
          <w:sz w:val="24"/>
          <w:szCs w:val="24"/>
        </w:rPr>
      </w:pPr>
    </w:p>
    <w:p w:rsidR="003B4147" w:rsidRDefault="003B4147" w:rsidP="003B4147">
      <w:pPr>
        <w:spacing w:after="0" w:line="240" w:lineRule="auto"/>
        <w:ind w:left="720"/>
        <w:rPr>
          <w:b/>
          <w:bCs/>
          <w:u w:val="single"/>
        </w:rPr>
      </w:pPr>
      <w:r>
        <w:rPr>
          <w:b/>
          <w:bCs/>
          <w:u w:val="single"/>
        </w:rPr>
        <w:t>1:00–2:30             1</w:t>
      </w:r>
      <w:r>
        <w:rPr>
          <w:b/>
          <w:bCs/>
          <w:u w:val="single"/>
          <w:vertAlign w:val="superscript"/>
        </w:rPr>
        <w:t>st</w:t>
      </w:r>
      <w:r>
        <w:rPr>
          <w:b/>
          <w:bCs/>
          <w:u w:val="single"/>
        </w:rPr>
        <w:t xml:space="preserve"> Round of Thursday, June 9</w:t>
      </w:r>
      <w:r>
        <w:rPr>
          <w:b/>
          <w:bCs/>
          <w:u w:val="single"/>
          <w:vertAlign w:val="superscript"/>
        </w:rPr>
        <w:t>th</w:t>
      </w:r>
      <w:r>
        <w:rPr>
          <w:b/>
          <w:bCs/>
          <w:u w:val="single"/>
        </w:rPr>
        <w:t xml:space="preserve"> Afternoon Breakout Sessions</w:t>
      </w:r>
    </w:p>
    <w:p w:rsidR="003B4147" w:rsidRDefault="003B4147" w:rsidP="003B4147">
      <w:pPr>
        <w:spacing w:after="0" w:line="240" w:lineRule="auto"/>
        <w:ind w:left="720"/>
      </w:pPr>
    </w:p>
    <w:p w:rsidR="003B4147" w:rsidRDefault="003B4147" w:rsidP="00165AD6">
      <w:pPr>
        <w:pStyle w:val="ListParagraph"/>
        <w:numPr>
          <w:ilvl w:val="0"/>
          <w:numId w:val="42"/>
        </w:numPr>
        <w:spacing w:after="0" w:line="240" w:lineRule="auto"/>
        <w:ind w:left="1440"/>
        <w:rPr>
          <w:b/>
          <w:bCs/>
          <w:highlight w:val="yellow"/>
        </w:rPr>
      </w:pPr>
      <w:r>
        <w:rPr>
          <w:b/>
          <w:bCs/>
          <w:highlight w:val="yellow"/>
        </w:rPr>
        <w:t>Christine Thompson</w:t>
      </w:r>
    </w:p>
    <w:p w:rsidR="003B4147" w:rsidRDefault="003B4147" w:rsidP="003B4147">
      <w:pPr>
        <w:spacing w:after="0" w:line="240" w:lineRule="auto"/>
        <w:ind w:left="720"/>
      </w:pPr>
    </w:p>
    <w:p w:rsidR="003B4147" w:rsidRPr="003B4147" w:rsidRDefault="003B4147" w:rsidP="00165AD6">
      <w:pPr>
        <w:pStyle w:val="ListParagraph"/>
        <w:numPr>
          <w:ilvl w:val="0"/>
          <w:numId w:val="43"/>
        </w:numPr>
        <w:spacing w:after="0" w:line="240" w:lineRule="auto"/>
      </w:pPr>
      <w:r w:rsidRPr="003B4147">
        <w:rPr>
          <w:b/>
          <w:bCs/>
          <w:highlight w:val="yellow"/>
        </w:rPr>
        <w:t xml:space="preserve">Topic:    </w:t>
      </w:r>
      <w:r w:rsidRPr="003B4147">
        <w:rPr>
          <w:b/>
          <w:bCs/>
          <w:i/>
          <w:iCs/>
          <w:highlight w:val="yellow"/>
        </w:rPr>
        <w:t>Integrating Plan Writing and Preparedness Exercises with Academic Learning</w:t>
      </w:r>
      <w:r w:rsidRPr="003B4147">
        <w:rPr>
          <w:b/>
          <w:bCs/>
          <w:i/>
          <w:iCs/>
        </w:rPr>
        <w:t xml:space="preserve"> </w:t>
      </w:r>
    </w:p>
    <w:p w:rsidR="003B4147" w:rsidRDefault="003B4147" w:rsidP="003B4147">
      <w:pPr>
        <w:pStyle w:val="ListParagraph"/>
        <w:spacing w:after="0" w:line="240" w:lineRule="auto"/>
      </w:pPr>
    </w:p>
    <w:p w:rsidR="003B4147" w:rsidRDefault="003B4147" w:rsidP="00165AD6">
      <w:pPr>
        <w:pStyle w:val="ListParagraph"/>
        <w:numPr>
          <w:ilvl w:val="0"/>
          <w:numId w:val="44"/>
        </w:numPr>
        <w:spacing w:after="0" w:line="240" w:lineRule="auto"/>
        <w:ind w:left="1440"/>
        <w:rPr>
          <w:b/>
          <w:bCs/>
          <w:highlight w:val="yellow"/>
        </w:rPr>
      </w:pPr>
      <w:r w:rsidRPr="003B4147">
        <w:rPr>
          <w:b/>
          <w:bCs/>
          <w:highlight w:val="yellow"/>
        </w:rPr>
        <w:t xml:space="preserve">Topic:    </w:t>
      </w:r>
      <w:r w:rsidRPr="003B4147">
        <w:rPr>
          <w:b/>
          <w:bCs/>
          <w:i/>
          <w:iCs/>
          <w:highlight w:val="yellow"/>
        </w:rPr>
        <w:t>Measuring the Assumption Gap</w:t>
      </w:r>
      <w:r w:rsidRPr="003B4147">
        <w:rPr>
          <w:b/>
          <w:bCs/>
          <w:i/>
          <w:iCs/>
        </w:rPr>
        <w:t xml:space="preserve"> </w:t>
      </w:r>
      <w:r>
        <w:rPr>
          <w:b/>
          <w:bCs/>
          <w:highlight w:val="yellow"/>
        </w:rPr>
        <w:t xml:space="preserve">Topic:    </w:t>
      </w:r>
      <w:r>
        <w:rPr>
          <w:b/>
          <w:bCs/>
          <w:i/>
          <w:iCs/>
          <w:highlight w:val="yellow"/>
        </w:rPr>
        <w:t>Issues in Disaster Science and Management: A Critical Dialogue between Scientists and Emergency Managers</w:t>
      </w:r>
      <w:r>
        <w:rPr>
          <w:b/>
          <w:bCs/>
          <w:i/>
          <w:iCs/>
        </w:rPr>
        <w:t xml:space="preserve"> </w:t>
      </w:r>
    </w:p>
    <w:p w:rsidR="003B4147" w:rsidRDefault="003B4147" w:rsidP="003B4147">
      <w:pPr>
        <w:pStyle w:val="ListParagraph"/>
        <w:spacing w:after="0" w:line="240" w:lineRule="auto"/>
        <w:ind w:left="1440"/>
        <w:rPr>
          <w:b/>
          <w:bCs/>
          <w:highlight w:val="yellow"/>
        </w:rPr>
      </w:pPr>
    </w:p>
    <w:p w:rsidR="003B4147" w:rsidRDefault="003B4147" w:rsidP="00165AD6">
      <w:pPr>
        <w:pStyle w:val="ListParagraph"/>
        <w:numPr>
          <w:ilvl w:val="0"/>
          <w:numId w:val="45"/>
        </w:numPr>
        <w:spacing w:after="0" w:line="240" w:lineRule="auto"/>
        <w:ind w:left="1440"/>
        <w:rPr>
          <w:rFonts w:ascii="Times New Roman" w:hAnsi="Times New Roman"/>
          <w:b/>
          <w:bCs/>
          <w:highlight w:val="yellow"/>
        </w:rPr>
      </w:pPr>
      <w:r>
        <w:rPr>
          <w:b/>
          <w:bCs/>
          <w:highlight w:val="yellow"/>
        </w:rPr>
        <w:t>Presenter:</w:t>
      </w:r>
      <w:r>
        <w:rPr>
          <w:highlight w:val="yellow"/>
        </w:rPr>
        <w:t xml:space="preserve">          </w:t>
      </w:r>
      <w:r>
        <w:rPr>
          <w:b/>
          <w:bCs/>
          <w:highlight w:val="yellow"/>
        </w:rPr>
        <w:t>Paula Gordon</w:t>
      </w:r>
    </w:p>
    <w:p w:rsidR="003B4147" w:rsidRDefault="003B4147" w:rsidP="003B4147">
      <w:pPr>
        <w:spacing w:after="0" w:line="240" w:lineRule="auto"/>
        <w:ind w:left="720"/>
        <w:rPr>
          <w:rFonts w:ascii="Calibri" w:hAnsi="Calibri"/>
        </w:rPr>
      </w:pPr>
    </w:p>
    <w:p w:rsidR="003B4147" w:rsidRDefault="003B4147" w:rsidP="00165AD6">
      <w:pPr>
        <w:pStyle w:val="PlainText"/>
        <w:numPr>
          <w:ilvl w:val="0"/>
          <w:numId w:val="46"/>
        </w:numPr>
        <w:ind w:left="1440"/>
        <w:rPr>
          <w:rFonts w:ascii="Times New Roman" w:hAnsi="Times New Roman" w:cs="Times New Roman"/>
          <w:sz w:val="22"/>
          <w:szCs w:val="22"/>
          <w:highlight w:val="yellow"/>
        </w:rPr>
      </w:pPr>
      <w:r>
        <w:rPr>
          <w:rFonts w:ascii="Times New Roman" w:hAnsi="Times New Roman" w:cs="Times New Roman"/>
          <w:b/>
          <w:bCs/>
          <w:sz w:val="22"/>
          <w:szCs w:val="22"/>
          <w:highlight w:val="yellow"/>
        </w:rPr>
        <w:t>Presenters:      Irmak Renda-Tanali, D.Sc.</w:t>
      </w:r>
      <w:r>
        <w:rPr>
          <w:rFonts w:ascii="Times New Roman" w:hAnsi="Times New Roman" w:cs="Times New Roman"/>
          <w:sz w:val="22"/>
          <w:szCs w:val="22"/>
          <w:highlight w:val="yellow"/>
        </w:rPr>
        <w:t xml:space="preserve"> </w:t>
      </w:r>
    </w:p>
    <w:p w:rsidR="003B4147" w:rsidRDefault="003B4147" w:rsidP="003B4147">
      <w:pPr>
        <w:pStyle w:val="PlainText"/>
        <w:ind w:left="2880"/>
        <w:rPr>
          <w:rFonts w:ascii="Times New Roman" w:hAnsi="Times New Roman" w:cs="Times New Roman"/>
          <w:b/>
          <w:bCs/>
          <w:sz w:val="22"/>
          <w:szCs w:val="22"/>
          <w:highlight w:val="yellow"/>
        </w:rPr>
      </w:pPr>
      <w:r>
        <w:rPr>
          <w:rFonts w:ascii="Times New Roman" w:hAnsi="Times New Roman" w:cs="Times New Roman"/>
          <w:b/>
          <w:bCs/>
          <w:sz w:val="22"/>
          <w:szCs w:val="22"/>
          <w:highlight w:val="yellow"/>
        </w:rPr>
        <w:t>Tony Beld, Ph.D.</w:t>
      </w:r>
    </w:p>
    <w:p w:rsidR="003B4147" w:rsidRDefault="003B4147" w:rsidP="003B4147">
      <w:pPr>
        <w:spacing w:after="0" w:line="240" w:lineRule="auto"/>
        <w:ind w:left="2160" w:firstLine="720"/>
        <w:rPr>
          <w:rFonts w:ascii="Times New Roman" w:hAnsi="Times New Roman" w:cs="Times New Roman"/>
          <w:b/>
          <w:bCs/>
        </w:rPr>
      </w:pPr>
      <w:r>
        <w:rPr>
          <w:rFonts w:ascii="Times New Roman" w:hAnsi="Times New Roman"/>
          <w:b/>
          <w:bCs/>
          <w:highlight w:val="yellow"/>
        </w:rPr>
        <w:t>Dr. Michael J. O’Connor, Jr.</w:t>
      </w:r>
    </w:p>
    <w:p w:rsidR="003B4147" w:rsidRDefault="003B4147" w:rsidP="003B4147">
      <w:pPr>
        <w:spacing w:after="0" w:line="240" w:lineRule="auto"/>
        <w:ind w:left="720"/>
        <w:rPr>
          <w:rFonts w:ascii="Calibri" w:hAnsi="Calibri"/>
        </w:rPr>
      </w:pPr>
    </w:p>
    <w:p w:rsidR="003B4147" w:rsidRDefault="003B4147" w:rsidP="00165AD6">
      <w:pPr>
        <w:pStyle w:val="ListParagraph"/>
        <w:numPr>
          <w:ilvl w:val="0"/>
          <w:numId w:val="47"/>
        </w:numPr>
        <w:spacing w:after="0" w:line="240" w:lineRule="auto"/>
        <w:ind w:left="1440"/>
      </w:pPr>
      <w:r>
        <w:rPr>
          <w:b/>
          <w:bCs/>
          <w:highlight w:val="yellow"/>
        </w:rPr>
        <w:t>Presenter:</w:t>
      </w:r>
      <w:r>
        <w:rPr>
          <w:highlight w:val="yellow"/>
        </w:rPr>
        <w:t xml:space="preserve">          </w:t>
      </w:r>
      <w:r>
        <w:rPr>
          <w:b/>
          <w:bCs/>
          <w:color w:val="000000"/>
          <w:highlight w:val="yellow"/>
        </w:rPr>
        <w:t>Charles Stewart, M.D., EMDM</w:t>
      </w:r>
    </w:p>
    <w:p w:rsidR="003B4147" w:rsidRDefault="003B4147" w:rsidP="003B4147">
      <w:pPr>
        <w:spacing w:after="0" w:line="240" w:lineRule="auto"/>
        <w:ind w:left="720"/>
        <w:rPr>
          <w:b/>
          <w:bCs/>
          <w:u w:val="single"/>
        </w:rPr>
      </w:pPr>
    </w:p>
    <w:p w:rsidR="003B4147" w:rsidRDefault="003B4147" w:rsidP="003B4147">
      <w:pPr>
        <w:spacing w:after="0" w:line="240" w:lineRule="auto"/>
        <w:ind w:left="720"/>
        <w:rPr>
          <w:b/>
          <w:bCs/>
          <w:u w:val="single"/>
        </w:rPr>
      </w:pPr>
      <w:r>
        <w:rPr>
          <w:b/>
          <w:bCs/>
          <w:u w:val="single"/>
        </w:rPr>
        <w:lastRenderedPageBreak/>
        <w:t>3:00–5:00             2</w:t>
      </w:r>
      <w:r>
        <w:rPr>
          <w:b/>
          <w:bCs/>
          <w:u w:val="single"/>
          <w:vertAlign w:val="superscript"/>
        </w:rPr>
        <w:t>nd</w:t>
      </w:r>
      <w:r>
        <w:rPr>
          <w:b/>
          <w:bCs/>
          <w:u w:val="single"/>
        </w:rPr>
        <w:t xml:space="preserve"> Round of Thursday, June 9</w:t>
      </w:r>
      <w:r>
        <w:rPr>
          <w:b/>
          <w:bCs/>
          <w:u w:val="single"/>
          <w:vertAlign w:val="superscript"/>
        </w:rPr>
        <w:t>th</w:t>
      </w:r>
      <w:r>
        <w:rPr>
          <w:b/>
          <w:bCs/>
          <w:u w:val="single"/>
        </w:rPr>
        <w:t xml:space="preserve"> Afternoon Breakout Sessions</w:t>
      </w:r>
    </w:p>
    <w:p w:rsidR="003B4147" w:rsidRDefault="003B4147" w:rsidP="003B4147">
      <w:pPr>
        <w:spacing w:after="0" w:line="240" w:lineRule="auto"/>
        <w:ind w:left="720"/>
      </w:pPr>
    </w:p>
    <w:p w:rsidR="003B4147" w:rsidRDefault="003B4147" w:rsidP="00165AD6">
      <w:pPr>
        <w:pStyle w:val="ListParagraph"/>
        <w:numPr>
          <w:ilvl w:val="0"/>
          <w:numId w:val="48"/>
        </w:numPr>
        <w:spacing w:after="0" w:line="240" w:lineRule="auto"/>
        <w:ind w:left="1440"/>
        <w:rPr>
          <w:b/>
          <w:bCs/>
          <w:highlight w:val="yellow"/>
        </w:rPr>
      </w:pPr>
      <w:r>
        <w:rPr>
          <w:b/>
          <w:bCs/>
          <w:highlight w:val="yellow"/>
        </w:rPr>
        <w:t>Clifford Shrum</w:t>
      </w:r>
    </w:p>
    <w:p w:rsidR="003B4147" w:rsidRDefault="003B4147" w:rsidP="003B4147">
      <w:pPr>
        <w:spacing w:after="0" w:line="240" w:lineRule="auto"/>
        <w:ind w:left="720"/>
      </w:pPr>
    </w:p>
    <w:p w:rsidR="003B4147" w:rsidRDefault="003B4147" w:rsidP="00165AD6">
      <w:pPr>
        <w:pStyle w:val="ListParagraph"/>
        <w:numPr>
          <w:ilvl w:val="0"/>
          <w:numId w:val="49"/>
        </w:numPr>
        <w:spacing w:after="0" w:line="240" w:lineRule="auto"/>
        <w:ind w:left="1440"/>
        <w:rPr>
          <w:b/>
          <w:bCs/>
          <w:highlight w:val="yellow"/>
        </w:rPr>
      </w:pPr>
      <w:r>
        <w:rPr>
          <w:b/>
          <w:bCs/>
          <w:highlight w:val="yellow"/>
        </w:rPr>
        <w:t xml:space="preserve">Paula Gordon, Ph.D. </w:t>
      </w:r>
    </w:p>
    <w:p w:rsidR="003B4147" w:rsidRDefault="003B4147" w:rsidP="003B4147">
      <w:pPr>
        <w:spacing w:after="0" w:line="240" w:lineRule="auto"/>
        <w:ind w:left="720"/>
      </w:pPr>
    </w:p>
    <w:p w:rsidR="003B4147" w:rsidRDefault="003B4147" w:rsidP="00165AD6">
      <w:pPr>
        <w:pStyle w:val="ListParagraph"/>
        <w:numPr>
          <w:ilvl w:val="0"/>
          <w:numId w:val="50"/>
        </w:numPr>
        <w:spacing w:after="0" w:line="240" w:lineRule="auto"/>
        <w:ind w:left="1440"/>
        <w:rPr>
          <w:b/>
          <w:bCs/>
          <w:highlight w:val="yellow"/>
        </w:rPr>
      </w:pPr>
      <w:r>
        <w:rPr>
          <w:b/>
          <w:bCs/>
          <w:highlight w:val="yellow"/>
        </w:rPr>
        <w:t>Presenter:</w:t>
      </w:r>
      <w:r>
        <w:rPr>
          <w:highlight w:val="yellow"/>
        </w:rPr>
        <w:t xml:space="preserve">          </w:t>
      </w:r>
      <w:r>
        <w:rPr>
          <w:b/>
          <w:bCs/>
          <w:highlight w:val="yellow"/>
        </w:rPr>
        <w:t>Dr. Thomas D. Phelan</w:t>
      </w:r>
    </w:p>
    <w:p w:rsidR="003B4147" w:rsidRDefault="003B4147" w:rsidP="003B4147">
      <w:pPr>
        <w:spacing w:after="0" w:line="240" w:lineRule="auto"/>
        <w:ind w:left="720"/>
      </w:pPr>
    </w:p>
    <w:p w:rsidR="003B4147" w:rsidRDefault="003B4147" w:rsidP="00165AD6">
      <w:pPr>
        <w:pStyle w:val="ListParagraph"/>
        <w:numPr>
          <w:ilvl w:val="0"/>
          <w:numId w:val="51"/>
        </w:numPr>
        <w:spacing w:after="0" w:line="240" w:lineRule="auto"/>
        <w:ind w:left="1440"/>
        <w:rPr>
          <w:b/>
          <w:bCs/>
          <w:highlight w:val="yellow"/>
        </w:rPr>
      </w:pPr>
      <w:r>
        <w:rPr>
          <w:b/>
          <w:bCs/>
          <w:highlight w:val="yellow"/>
        </w:rPr>
        <w:t>Presenter:</w:t>
      </w:r>
      <w:r>
        <w:rPr>
          <w:highlight w:val="yellow"/>
        </w:rPr>
        <w:t xml:space="preserve">          </w:t>
      </w:r>
      <w:r>
        <w:rPr>
          <w:b/>
          <w:bCs/>
          <w:highlight w:val="yellow"/>
        </w:rPr>
        <w:t>Bo Mitchell</w:t>
      </w:r>
    </w:p>
    <w:p w:rsidR="003B4147" w:rsidRDefault="003B4147" w:rsidP="003B4147">
      <w:pPr>
        <w:spacing w:after="0" w:line="240" w:lineRule="auto"/>
        <w:ind w:left="720"/>
      </w:pPr>
    </w:p>
    <w:p w:rsidR="003B4147" w:rsidRDefault="003B4147" w:rsidP="00165AD6">
      <w:pPr>
        <w:pStyle w:val="ListParagraph"/>
        <w:numPr>
          <w:ilvl w:val="0"/>
          <w:numId w:val="45"/>
        </w:numPr>
        <w:spacing w:after="0" w:line="240" w:lineRule="auto"/>
        <w:ind w:left="1440"/>
        <w:rPr>
          <w:b/>
          <w:bCs/>
          <w:highlight w:val="yellow"/>
        </w:rPr>
      </w:pPr>
      <w:r>
        <w:rPr>
          <w:b/>
          <w:bCs/>
          <w:highlight w:val="yellow"/>
        </w:rPr>
        <w:t xml:space="preserve">Topic:    </w:t>
      </w:r>
      <w:r>
        <w:rPr>
          <w:b/>
          <w:bCs/>
          <w:i/>
          <w:iCs/>
          <w:highlight w:val="yellow"/>
        </w:rPr>
        <w:t>The Use of Social Media By Universities for Public Safety and Emergency Management: Issues and Problems</w:t>
      </w:r>
      <w:r>
        <w:rPr>
          <w:b/>
          <w:bCs/>
          <w:i/>
          <w:iCs/>
        </w:rPr>
        <w:t xml:space="preserve"> </w:t>
      </w:r>
    </w:p>
    <w:p w:rsidR="003B4147" w:rsidRDefault="003B4147" w:rsidP="003B4147">
      <w:pPr>
        <w:spacing w:after="0" w:line="240" w:lineRule="auto"/>
        <w:ind w:left="1440" w:hanging="720"/>
        <w:rPr>
          <w:b/>
          <w:bCs/>
          <w:i/>
          <w:iCs/>
        </w:rPr>
      </w:pPr>
    </w:p>
    <w:p w:rsidR="003B4147" w:rsidRDefault="003B4147" w:rsidP="00165AD6">
      <w:pPr>
        <w:pStyle w:val="ListParagraph"/>
        <w:numPr>
          <w:ilvl w:val="0"/>
          <w:numId w:val="45"/>
        </w:numPr>
        <w:spacing w:after="0" w:line="240" w:lineRule="auto"/>
        <w:ind w:left="1440"/>
        <w:rPr>
          <w:b/>
          <w:bCs/>
          <w:highlight w:val="yellow"/>
        </w:rPr>
      </w:pPr>
      <w:r>
        <w:rPr>
          <w:b/>
          <w:bCs/>
          <w:highlight w:val="yellow"/>
        </w:rPr>
        <w:t xml:space="preserve">Topic:    </w:t>
      </w:r>
      <w:r>
        <w:rPr>
          <w:b/>
          <w:bCs/>
          <w:i/>
          <w:iCs/>
          <w:highlight w:val="yellow"/>
        </w:rPr>
        <w:t>Critical Thinking on the Ground: Getting Past Axioms and on to Action</w:t>
      </w:r>
      <w:r>
        <w:rPr>
          <w:b/>
          <w:bCs/>
          <w:i/>
          <w:iCs/>
        </w:rPr>
        <w:t xml:space="preserve"> </w:t>
      </w:r>
    </w:p>
    <w:p w:rsidR="003B4147" w:rsidRDefault="003B4147" w:rsidP="003B4147">
      <w:pPr>
        <w:pStyle w:val="ListParagraph"/>
        <w:spacing w:after="0" w:line="240" w:lineRule="auto"/>
        <w:ind w:left="1440"/>
        <w:rPr>
          <w:b/>
          <w:bCs/>
          <w:i/>
          <w:iCs/>
          <w:highlight w:val="yellow"/>
        </w:rPr>
      </w:pPr>
    </w:p>
    <w:p w:rsidR="003B4147" w:rsidRDefault="003B4147" w:rsidP="00165AD6">
      <w:pPr>
        <w:pStyle w:val="ListParagraph"/>
        <w:numPr>
          <w:ilvl w:val="0"/>
          <w:numId w:val="52"/>
        </w:numPr>
        <w:spacing w:after="0" w:line="240" w:lineRule="auto"/>
        <w:ind w:left="1440"/>
        <w:rPr>
          <w:b/>
          <w:bCs/>
          <w:highlight w:val="yellow"/>
        </w:rPr>
      </w:pPr>
      <w:r>
        <w:rPr>
          <w:b/>
          <w:bCs/>
          <w:highlight w:val="yellow"/>
        </w:rPr>
        <w:t>Presenter:</w:t>
      </w:r>
      <w:r>
        <w:rPr>
          <w:highlight w:val="yellow"/>
        </w:rPr>
        <w:t xml:space="preserve">          </w:t>
      </w:r>
      <w:r>
        <w:rPr>
          <w:b/>
          <w:bCs/>
          <w:highlight w:val="yellow"/>
        </w:rPr>
        <w:t>Tom Osowski, Ph.D.</w:t>
      </w:r>
    </w:p>
    <w:p w:rsidR="003B4147" w:rsidRDefault="003B4147" w:rsidP="00931749">
      <w:pPr>
        <w:spacing w:after="0" w:line="240" w:lineRule="auto"/>
      </w:pPr>
    </w:p>
    <w:p w:rsidR="003B4147" w:rsidRDefault="003B4147" w:rsidP="00165AD6">
      <w:pPr>
        <w:pStyle w:val="ListParagraph"/>
        <w:numPr>
          <w:ilvl w:val="0"/>
          <w:numId w:val="64"/>
        </w:numPr>
        <w:spacing w:after="0" w:line="240" w:lineRule="auto"/>
      </w:pPr>
      <w:r>
        <w:t xml:space="preserve">College List – EM Programs – Masters Level Certificate Programs – </w:t>
      </w:r>
      <w:hyperlink r:id="rId8" w:history="1">
        <w:r>
          <w:rPr>
            <w:rStyle w:val="Hyperlink"/>
          </w:rPr>
          <w:t>http://training.fema.gov/EMIWeb/edu/collegelist/EMMasterLevel/certificate.asp</w:t>
        </w:r>
      </w:hyperlink>
      <w:r>
        <w:t xml:space="preserve"> </w:t>
      </w:r>
    </w:p>
    <w:p w:rsidR="003B4147" w:rsidRDefault="003B4147" w:rsidP="00165AD6">
      <w:pPr>
        <w:pStyle w:val="ListParagraph"/>
        <w:numPr>
          <w:ilvl w:val="0"/>
          <w:numId w:val="53"/>
        </w:numPr>
        <w:spacing w:after="0" w:line="240" w:lineRule="auto"/>
      </w:pPr>
      <w:r>
        <w:t xml:space="preserve">University of Massachusetts Boston – Global Post-Disaster Studies Graduate Certificate with focus on Reconstruction with Vulnerable Populations </w:t>
      </w:r>
    </w:p>
    <w:p w:rsidR="003B4147" w:rsidRDefault="003B4147" w:rsidP="00931749">
      <w:pPr>
        <w:spacing w:after="0" w:line="240" w:lineRule="auto"/>
      </w:pPr>
    </w:p>
    <w:p w:rsidR="003B4147" w:rsidRDefault="003B4147" w:rsidP="00165AD6">
      <w:pPr>
        <w:pStyle w:val="ListParagraph"/>
        <w:numPr>
          <w:ilvl w:val="0"/>
          <w:numId w:val="65"/>
        </w:numPr>
        <w:spacing w:after="0" w:line="240" w:lineRule="auto"/>
      </w:pPr>
      <w:r>
        <w:t xml:space="preserve">College List – HS Programs – Associate – </w:t>
      </w:r>
      <w:hyperlink r:id="rId9" w:history="1">
        <w:r>
          <w:rPr>
            <w:rStyle w:val="Hyperlink"/>
          </w:rPr>
          <w:t>http://training.fema.gov/EMIWeb/edu/collegelist/DHSASSOCIATE/</w:t>
        </w:r>
      </w:hyperlink>
      <w:r>
        <w:t xml:space="preserve">   </w:t>
      </w:r>
    </w:p>
    <w:p w:rsidR="003B4147" w:rsidRDefault="003B4147" w:rsidP="00165AD6">
      <w:pPr>
        <w:pStyle w:val="ListParagraph"/>
        <w:numPr>
          <w:ilvl w:val="0"/>
          <w:numId w:val="54"/>
        </w:numPr>
        <w:spacing w:after="0" w:line="240" w:lineRule="auto"/>
      </w:pPr>
      <w:r>
        <w:t xml:space="preserve">Westmoreland County Community College – Homeland Security Associate in Applied Science Degree with a Homeland Security Certificate Option </w:t>
      </w:r>
    </w:p>
    <w:p w:rsidR="003B4147" w:rsidRDefault="003B4147" w:rsidP="00931749">
      <w:pPr>
        <w:spacing w:after="0" w:line="240" w:lineRule="auto"/>
      </w:pPr>
    </w:p>
    <w:p w:rsidR="003B4147" w:rsidRDefault="003B4147" w:rsidP="00165AD6">
      <w:pPr>
        <w:pStyle w:val="ListParagraph"/>
        <w:numPr>
          <w:ilvl w:val="0"/>
          <w:numId w:val="66"/>
        </w:numPr>
        <w:spacing w:after="0" w:line="240" w:lineRule="auto"/>
      </w:pPr>
      <w:r>
        <w:t xml:space="preserve">College List – HS Programs – Certificates/Diplomas - </w:t>
      </w:r>
      <w:hyperlink r:id="rId10" w:history="1">
        <w:r>
          <w:rPr>
            <w:rStyle w:val="Hyperlink"/>
          </w:rPr>
          <w:t>http://training.fema.gov/EMIWeb/edu/collegelist/dhscertificate/</w:t>
        </w:r>
      </w:hyperlink>
      <w:r>
        <w:t xml:space="preserve"> </w:t>
      </w:r>
    </w:p>
    <w:p w:rsidR="003B4147" w:rsidRDefault="003B4147" w:rsidP="00165AD6">
      <w:pPr>
        <w:pStyle w:val="ListParagraph"/>
        <w:numPr>
          <w:ilvl w:val="0"/>
          <w:numId w:val="54"/>
        </w:numPr>
        <w:spacing w:after="0" w:line="240" w:lineRule="auto"/>
      </w:pPr>
      <w:r>
        <w:t xml:space="preserve">Westmoreland County Community College – Homeland Security Associate in Applied Science Degree with a Homeland Security Certificate Option </w:t>
      </w:r>
    </w:p>
    <w:p w:rsidR="003B4147" w:rsidRDefault="003B4147" w:rsidP="00931749">
      <w:pPr>
        <w:spacing w:after="0" w:line="240" w:lineRule="auto"/>
      </w:pPr>
    </w:p>
    <w:p w:rsidR="003B4147" w:rsidRDefault="003B4147" w:rsidP="00165AD6">
      <w:pPr>
        <w:pStyle w:val="ListParagraph"/>
        <w:numPr>
          <w:ilvl w:val="0"/>
          <w:numId w:val="67"/>
        </w:numPr>
        <w:spacing w:after="0" w:line="240" w:lineRule="auto"/>
      </w:pPr>
      <w:r>
        <w:t xml:space="preserve">College List – International Disaster Relief/Humanitarian Assistance - </w:t>
      </w:r>
      <w:hyperlink r:id="rId11" w:history="1">
        <w:r>
          <w:rPr>
            <w:rStyle w:val="Hyperlink"/>
          </w:rPr>
          <w:t>http://training.fema.gov/EMIWeb/edu/collegelist/internationaldrh/</w:t>
        </w:r>
      </w:hyperlink>
      <w:r>
        <w:t xml:space="preserve">  </w:t>
      </w:r>
    </w:p>
    <w:p w:rsidR="003B4147" w:rsidRDefault="003B4147" w:rsidP="00165AD6">
      <w:pPr>
        <w:pStyle w:val="ListParagraph"/>
        <w:numPr>
          <w:ilvl w:val="0"/>
          <w:numId w:val="53"/>
        </w:numPr>
        <w:spacing w:after="0" w:line="240" w:lineRule="auto"/>
      </w:pPr>
      <w:r>
        <w:t xml:space="preserve">University of Massachusetts Boston – Global Post-Disaster Reconstruction and Management Certificate </w:t>
      </w:r>
    </w:p>
    <w:p w:rsidR="003B4147" w:rsidRDefault="003B4147" w:rsidP="00165AD6">
      <w:pPr>
        <w:pStyle w:val="ListParagraph"/>
        <w:numPr>
          <w:ilvl w:val="0"/>
          <w:numId w:val="53"/>
        </w:numPr>
        <w:spacing w:after="0" w:line="240" w:lineRule="auto"/>
      </w:pPr>
      <w:r>
        <w:t xml:space="preserve">University of Massachusetts Boston – Global Post-Disaster Studies Graduate Certificate with focus on Reconstruction with Vulnerable Populations </w:t>
      </w:r>
    </w:p>
    <w:p w:rsidR="003B4147" w:rsidRDefault="003B4147" w:rsidP="00931749">
      <w:pPr>
        <w:spacing w:after="0" w:line="240" w:lineRule="auto"/>
      </w:pPr>
    </w:p>
    <w:p w:rsidR="003B4147" w:rsidRDefault="003B4147" w:rsidP="00165AD6">
      <w:pPr>
        <w:pStyle w:val="ListParagraph"/>
        <w:numPr>
          <w:ilvl w:val="0"/>
          <w:numId w:val="68"/>
        </w:numPr>
        <w:spacing w:after="0" w:line="240" w:lineRule="auto"/>
      </w:pPr>
      <w:r>
        <w:t xml:space="preserve">Free College Courses, Textbooks, Materials – Courses Completed-Ready to Download – </w:t>
      </w:r>
      <w:hyperlink r:id="rId12" w:history="1">
        <w:r>
          <w:rPr>
            <w:rStyle w:val="Hyperlink"/>
          </w:rPr>
          <w:t>http://training.fema.gov/EMIWeb/edu/completeCourses.asp</w:t>
        </w:r>
      </w:hyperlink>
      <w:r>
        <w:t xml:space="preserve"> </w:t>
      </w:r>
    </w:p>
    <w:p w:rsidR="003B4147" w:rsidRDefault="003B4147" w:rsidP="00165AD6">
      <w:pPr>
        <w:pStyle w:val="ListParagraph"/>
        <w:numPr>
          <w:ilvl w:val="0"/>
          <w:numId w:val="55"/>
        </w:numPr>
        <w:spacing w:after="0" w:line="240" w:lineRule="auto"/>
        <w:ind w:left="1080"/>
      </w:pPr>
      <w:r>
        <w:t xml:space="preserve">Comparative Emergency Management </w:t>
      </w:r>
    </w:p>
    <w:p w:rsidR="00931749" w:rsidRDefault="003B4147" w:rsidP="00931749">
      <w:pPr>
        <w:spacing w:after="0" w:line="240" w:lineRule="auto"/>
        <w:ind w:left="720" w:firstLine="360"/>
      </w:pPr>
      <w:proofErr w:type="gramStart"/>
      <w:r>
        <w:t>-(</w:t>
      </w:r>
      <w:proofErr w:type="gramEnd"/>
      <w:r>
        <w:t xml:space="preserve">Additional Course Resources)  </w:t>
      </w:r>
    </w:p>
    <w:p w:rsidR="003B4147" w:rsidRDefault="003B4147" w:rsidP="00165AD6">
      <w:pPr>
        <w:pStyle w:val="ListParagraph"/>
        <w:numPr>
          <w:ilvl w:val="0"/>
          <w:numId w:val="69"/>
        </w:numPr>
        <w:spacing w:after="0" w:line="240" w:lineRule="auto"/>
      </w:pPr>
      <w:r>
        <w:t xml:space="preserve">Coppola, Damon. “Investigation of the Political Implications of Disasters Requiring International Assistance.” Bullock &amp; Haddow, LLC.  June 2011.  </w:t>
      </w:r>
    </w:p>
    <w:p w:rsidR="003B4147" w:rsidRDefault="003B4147" w:rsidP="00931749">
      <w:pPr>
        <w:spacing w:after="0" w:line="240" w:lineRule="auto"/>
      </w:pPr>
    </w:p>
    <w:p w:rsidR="003B4147" w:rsidRDefault="003B4147" w:rsidP="00165AD6">
      <w:pPr>
        <w:pStyle w:val="ListParagraph"/>
        <w:numPr>
          <w:ilvl w:val="0"/>
          <w:numId w:val="70"/>
        </w:numPr>
        <w:spacing w:after="0" w:line="240" w:lineRule="auto"/>
      </w:pPr>
      <w:r>
        <w:t xml:space="preserve">Articles, Papers and Presentations – </w:t>
      </w:r>
      <w:hyperlink r:id="rId13" w:history="1">
        <w:r>
          <w:rPr>
            <w:rStyle w:val="Hyperlink"/>
          </w:rPr>
          <w:t>http://training.fema.gov/EMIWeb/edu/highpapers.asp</w:t>
        </w:r>
      </w:hyperlink>
      <w:r>
        <w:t xml:space="preserve"> </w:t>
      </w:r>
    </w:p>
    <w:p w:rsidR="003B4147" w:rsidRDefault="003B4147" w:rsidP="00165AD6">
      <w:pPr>
        <w:pStyle w:val="ListParagraph"/>
        <w:numPr>
          <w:ilvl w:val="0"/>
          <w:numId w:val="56"/>
        </w:numPr>
        <w:spacing w:after="0" w:line="240" w:lineRule="auto"/>
      </w:pPr>
      <w:r>
        <w:rPr>
          <w:color w:val="FF0000"/>
        </w:rPr>
        <w:t>NEW</w:t>
      </w:r>
      <w:r>
        <w:t xml:space="preserve"> Coppola, Damon. “Investigation of the Political Implications of Disasters Requiring International Assistance.” Bullock &amp; Haddow, LLC.  June 2011.  </w:t>
      </w:r>
    </w:p>
    <w:p w:rsidR="003B4147" w:rsidRDefault="003B4147" w:rsidP="00931749">
      <w:pPr>
        <w:spacing w:after="0" w:line="240" w:lineRule="auto"/>
      </w:pPr>
    </w:p>
    <w:p w:rsidR="003B4147" w:rsidRDefault="003B4147" w:rsidP="00165AD6">
      <w:pPr>
        <w:pStyle w:val="ListParagraph"/>
        <w:numPr>
          <w:ilvl w:val="0"/>
          <w:numId w:val="71"/>
        </w:numPr>
        <w:spacing w:after="0" w:line="240" w:lineRule="auto"/>
      </w:pPr>
      <w:r>
        <w:t xml:space="preserve">Body of Knowledge - </w:t>
      </w:r>
      <w:hyperlink r:id="rId14" w:history="1">
        <w:r>
          <w:rPr>
            <w:rStyle w:val="Hyperlink"/>
          </w:rPr>
          <w:t>http://training.fema.gov/EMIWeb/edu/readinglist.asp</w:t>
        </w:r>
      </w:hyperlink>
      <w:r>
        <w:t xml:space="preserve"> </w:t>
      </w:r>
    </w:p>
    <w:p w:rsidR="003B4147" w:rsidRDefault="003B4147" w:rsidP="00165AD6">
      <w:pPr>
        <w:pStyle w:val="ListParagraph"/>
        <w:numPr>
          <w:ilvl w:val="0"/>
          <w:numId w:val="57"/>
        </w:numPr>
        <w:spacing w:after="0" w:line="240" w:lineRule="auto"/>
      </w:pPr>
      <w:r>
        <w:rPr>
          <w:color w:val="FF0000"/>
        </w:rPr>
        <w:t>NEW</w:t>
      </w:r>
      <w:r>
        <w:t xml:space="preserve"> 2011 Program and Body of Knowledge Reports </w:t>
      </w:r>
    </w:p>
    <w:p w:rsidR="00A33BB6" w:rsidRPr="006F57DA" w:rsidRDefault="00A33BB6" w:rsidP="00A33BB6">
      <w:pPr>
        <w:spacing w:after="0" w:line="240" w:lineRule="auto"/>
        <w:ind w:left="720"/>
        <w:rPr>
          <w:rFonts w:cstheme="minorHAnsi"/>
          <w:color w:val="FF0000"/>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5"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lastRenderedPageBreak/>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96712" w:rsidRPr="0002486D" w:rsidRDefault="006A388B" w:rsidP="00D20669">
      <w:pPr>
        <w:pStyle w:val="ListParagraph"/>
        <w:numPr>
          <w:ilvl w:val="0"/>
          <w:numId w:val="9"/>
        </w:numPr>
        <w:spacing w:after="0" w:line="240" w:lineRule="auto"/>
        <w:rPr>
          <w:rFonts w:ascii="Times New Roman" w:hAnsi="Times New Roman"/>
          <w:b/>
          <w:color w:val="000000"/>
          <w:sz w:val="24"/>
          <w:szCs w:val="24"/>
        </w:rPr>
      </w:pPr>
      <w:r w:rsidRPr="00D646C0">
        <w:rPr>
          <w:rFonts w:ascii="Times New Roman" w:hAnsi="Times New Roman"/>
          <w:b/>
          <w:color w:val="000000"/>
          <w:sz w:val="24"/>
          <w:szCs w:val="24"/>
        </w:rPr>
        <w:t>1</w:t>
      </w:r>
      <w:r w:rsidR="0069560C" w:rsidRPr="00D646C0">
        <w:rPr>
          <w:rFonts w:ascii="Times New Roman" w:hAnsi="Times New Roman"/>
          <w:b/>
          <w:color w:val="000000"/>
          <w:sz w:val="24"/>
          <w:szCs w:val="24"/>
        </w:rPr>
        <w:t>4</w:t>
      </w:r>
      <w:r w:rsidRPr="00D646C0">
        <w:rPr>
          <w:rFonts w:ascii="Times New Roman" w:hAnsi="Times New Roman"/>
          <w:b/>
          <w:color w:val="000000"/>
          <w:sz w:val="24"/>
          <w:szCs w:val="24"/>
          <w:vertAlign w:val="superscript"/>
        </w:rPr>
        <w:t>th</w:t>
      </w:r>
      <w:r w:rsidRPr="00D646C0">
        <w:rPr>
          <w:rFonts w:ascii="Times New Roman" w:hAnsi="Times New Roman"/>
          <w:b/>
          <w:color w:val="000000"/>
          <w:sz w:val="24"/>
          <w:szCs w:val="24"/>
        </w:rPr>
        <w:t xml:space="preserve"> Annual Emergency Management </w:t>
      </w:r>
      <w:r w:rsidR="00CF5525" w:rsidRPr="00D646C0">
        <w:rPr>
          <w:rFonts w:ascii="Times New Roman" w:hAnsi="Times New Roman"/>
          <w:b/>
          <w:color w:val="000000"/>
          <w:sz w:val="24"/>
          <w:szCs w:val="24"/>
        </w:rPr>
        <w:t>Hi Ed Conference</w:t>
      </w:r>
      <w:r w:rsidR="00A33BB6">
        <w:rPr>
          <w:rFonts w:ascii="Times New Roman" w:hAnsi="Times New Roman"/>
          <w:b/>
          <w:color w:val="000000"/>
          <w:sz w:val="24"/>
          <w:szCs w:val="24"/>
        </w:rPr>
        <w:t xml:space="preserve">, June </w:t>
      </w:r>
      <w:r w:rsidR="0069560C" w:rsidRPr="00A33BB6">
        <w:rPr>
          <w:rFonts w:ascii="Times New Roman" w:hAnsi="Times New Roman"/>
          <w:b/>
          <w:color w:val="000000"/>
          <w:sz w:val="24"/>
          <w:szCs w:val="24"/>
        </w:rPr>
        <w:t>6-9, 2011</w:t>
      </w:r>
      <w:r w:rsidR="00A33BB6" w:rsidRPr="00A33BB6">
        <w:rPr>
          <w:rFonts w:ascii="Times New Roman" w:hAnsi="Times New Roman"/>
          <w:b/>
          <w:color w:val="000000"/>
          <w:sz w:val="24"/>
          <w:szCs w:val="24"/>
        </w:rPr>
        <w:t>.</w:t>
      </w:r>
      <w:r w:rsidR="00A33BB6">
        <w:rPr>
          <w:rFonts w:ascii="Times New Roman" w:hAnsi="Times New Roman"/>
          <w:color w:val="000000"/>
          <w:sz w:val="24"/>
          <w:szCs w:val="24"/>
        </w:rPr>
        <w:t xml:space="preserve">  </w:t>
      </w:r>
      <w:r w:rsidR="00F035CB" w:rsidRPr="00D646C0">
        <w:rPr>
          <w:rFonts w:ascii="Times New Roman" w:hAnsi="Times New Roman"/>
          <w:color w:val="000000"/>
          <w:sz w:val="24"/>
          <w:szCs w:val="24"/>
        </w:rPr>
        <w:t xml:space="preserve"> </w:t>
      </w:r>
      <w:r w:rsidR="00A33BB6">
        <w:rPr>
          <w:rFonts w:ascii="Times New Roman" w:hAnsi="Times New Roman"/>
          <w:color w:val="000000"/>
          <w:sz w:val="24"/>
          <w:szCs w:val="24"/>
        </w:rPr>
        <w:t>Each week a number of presentations will be posted to the Final Conference agenda.  Student reports will also be posted in the next few weeks.  Student reports are a summary of the breakout sessions they were assigned</w:t>
      </w:r>
      <w:r w:rsidR="00894F96">
        <w:rPr>
          <w:rFonts w:ascii="Times New Roman" w:hAnsi="Times New Roman"/>
          <w:color w:val="000000"/>
          <w:sz w:val="24"/>
          <w:szCs w:val="24"/>
        </w:rPr>
        <w:t xml:space="preserve"> and attended</w:t>
      </w:r>
      <w:r w:rsidR="00A33BB6">
        <w:rPr>
          <w:rFonts w:ascii="Times New Roman" w:hAnsi="Times New Roman"/>
          <w:color w:val="000000"/>
          <w:sz w:val="24"/>
          <w:szCs w:val="24"/>
        </w:rPr>
        <w:t xml:space="preserve">.  If you need a presentation and do not see it posted please send me an email with your request.  We will be happy to honor your request.  </w:t>
      </w:r>
    </w:p>
    <w:p w:rsidR="0002486D" w:rsidRDefault="0002486D" w:rsidP="0002486D">
      <w:pPr>
        <w:spacing w:after="0" w:line="240" w:lineRule="auto"/>
        <w:rPr>
          <w:rFonts w:ascii="Times New Roman" w:hAnsi="Times New Roman"/>
          <w:b/>
          <w:color w:val="000000"/>
          <w:sz w:val="24"/>
          <w:szCs w:val="24"/>
        </w:rPr>
      </w:pPr>
    </w:p>
    <w:p w:rsidR="0002486D" w:rsidRDefault="0002486D" w:rsidP="00165AD6">
      <w:pPr>
        <w:pStyle w:val="ListParagraph"/>
        <w:numPr>
          <w:ilvl w:val="0"/>
          <w:numId w:val="11"/>
        </w:numPr>
        <w:spacing w:after="0" w:line="240" w:lineRule="auto"/>
        <w:rPr>
          <w:rFonts w:ascii="Times New Roman" w:hAnsi="Times New Roman"/>
          <w:b/>
          <w:color w:val="000000"/>
          <w:sz w:val="24"/>
          <w:szCs w:val="24"/>
        </w:rPr>
      </w:pPr>
      <w:r w:rsidRPr="0002486D">
        <w:rPr>
          <w:rFonts w:ascii="Times New Roman" w:hAnsi="Times New Roman"/>
          <w:b/>
          <w:color w:val="000000"/>
          <w:sz w:val="24"/>
          <w:szCs w:val="24"/>
        </w:rPr>
        <w:t>15</w:t>
      </w:r>
      <w:r w:rsidRPr="0002486D">
        <w:rPr>
          <w:rFonts w:ascii="Times New Roman" w:hAnsi="Times New Roman"/>
          <w:b/>
          <w:color w:val="000000"/>
          <w:sz w:val="24"/>
          <w:szCs w:val="24"/>
          <w:vertAlign w:val="superscript"/>
        </w:rPr>
        <w:t>th</w:t>
      </w:r>
      <w:r w:rsidRPr="0002486D">
        <w:rPr>
          <w:rFonts w:ascii="Times New Roman" w:hAnsi="Times New Roman"/>
          <w:b/>
          <w:color w:val="000000"/>
          <w:sz w:val="24"/>
          <w:szCs w:val="24"/>
        </w:rPr>
        <w:t xml:space="preserve"> Annual Emergency Management Higher Education Conference is scheduled June 4-7, 2012.  </w:t>
      </w:r>
    </w:p>
    <w:p w:rsidR="0002486D" w:rsidRDefault="0002486D" w:rsidP="0002486D">
      <w:pPr>
        <w:pStyle w:val="ListParagraph"/>
        <w:spacing w:after="0" w:line="240" w:lineRule="auto"/>
        <w:rPr>
          <w:rFonts w:ascii="Times New Roman" w:hAnsi="Times New Roman"/>
          <w:b/>
          <w:color w:val="000000"/>
          <w:sz w:val="24"/>
          <w:szCs w:val="24"/>
        </w:rPr>
      </w:pPr>
    </w:p>
    <w:p w:rsidR="0002486D" w:rsidRPr="0002486D" w:rsidRDefault="0002486D" w:rsidP="00165AD6">
      <w:pPr>
        <w:pStyle w:val="ListParagraph"/>
        <w:numPr>
          <w:ilvl w:val="0"/>
          <w:numId w:val="12"/>
        </w:numPr>
        <w:spacing w:after="0" w:line="240" w:lineRule="auto"/>
        <w:rPr>
          <w:rFonts w:ascii="Times New Roman" w:hAnsi="Times New Roman"/>
          <w:color w:val="000000"/>
          <w:sz w:val="24"/>
          <w:szCs w:val="24"/>
        </w:rPr>
      </w:pPr>
      <w:r w:rsidRPr="0002486D">
        <w:rPr>
          <w:rFonts w:ascii="Times New Roman" w:hAnsi="Times New Roman"/>
          <w:b/>
          <w:color w:val="000000"/>
          <w:sz w:val="24"/>
          <w:szCs w:val="24"/>
        </w:rPr>
        <w:t>The Higher Education Program</w:t>
      </w:r>
      <w:r>
        <w:rPr>
          <w:rFonts w:ascii="Times New Roman" w:hAnsi="Times New Roman"/>
          <w:b/>
          <w:color w:val="000000"/>
          <w:sz w:val="24"/>
          <w:szCs w:val="24"/>
        </w:rPr>
        <w:t xml:space="preserve"> has</w:t>
      </w:r>
      <w:r w:rsidRPr="0002486D">
        <w:rPr>
          <w:rFonts w:ascii="Times New Roman" w:hAnsi="Times New Roman"/>
          <w:b/>
          <w:color w:val="000000"/>
          <w:sz w:val="24"/>
          <w:szCs w:val="24"/>
        </w:rPr>
        <w:t xml:space="preserve"> a </w:t>
      </w:r>
      <w:r w:rsidR="004F45E7">
        <w:rPr>
          <w:rFonts w:ascii="Times New Roman" w:hAnsi="Times New Roman"/>
          <w:b/>
          <w:color w:val="000000"/>
          <w:sz w:val="24"/>
          <w:szCs w:val="24"/>
        </w:rPr>
        <w:t xml:space="preserve">summer hire - </w:t>
      </w:r>
      <w:r w:rsidRPr="0002486D">
        <w:rPr>
          <w:rFonts w:ascii="Times New Roman" w:hAnsi="Times New Roman"/>
          <w:b/>
          <w:color w:val="000000"/>
          <w:sz w:val="24"/>
          <w:szCs w:val="24"/>
        </w:rPr>
        <w:t xml:space="preserve">Andrea Kuck.  </w:t>
      </w:r>
      <w:r w:rsidR="004F45E7">
        <w:rPr>
          <w:rFonts w:ascii="Times New Roman" w:hAnsi="Times New Roman"/>
          <w:b/>
          <w:color w:val="000000"/>
          <w:sz w:val="24"/>
          <w:szCs w:val="24"/>
        </w:rPr>
        <w:t xml:space="preserve">Andrea has been with us for two weeks now.  She has been able to catch up on the more mundane chores most people don’t like to do (and keep putting off) such as searching college and university websites for obscure information.  </w:t>
      </w:r>
      <w:r w:rsidRPr="0002486D">
        <w:rPr>
          <w:rFonts w:ascii="Times New Roman" w:hAnsi="Times New Roman"/>
          <w:color w:val="000000"/>
          <w:sz w:val="24"/>
          <w:szCs w:val="24"/>
        </w:rPr>
        <w:t xml:space="preserve">Andrea will be a senior this fall at Frederick High School.  She plans to attend the University of Maryland next year majoring in Asian </w:t>
      </w:r>
      <w:r w:rsidR="004F45E7">
        <w:rPr>
          <w:rFonts w:ascii="Times New Roman" w:hAnsi="Times New Roman"/>
          <w:color w:val="000000"/>
          <w:sz w:val="24"/>
          <w:szCs w:val="24"/>
        </w:rPr>
        <w:t>Studies</w:t>
      </w:r>
      <w:r w:rsidRPr="0002486D">
        <w:rPr>
          <w:rFonts w:ascii="Times New Roman" w:hAnsi="Times New Roman"/>
          <w:color w:val="000000"/>
          <w:sz w:val="24"/>
          <w:szCs w:val="24"/>
        </w:rPr>
        <w:t xml:space="preserve">.  </w:t>
      </w:r>
      <w:r>
        <w:rPr>
          <w:rFonts w:ascii="Times New Roman" w:hAnsi="Times New Roman"/>
          <w:color w:val="000000"/>
          <w:sz w:val="24"/>
          <w:szCs w:val="24"/>
        </w:rPr>
        <w:t xml:space="preserve">In the meantime she will be clerical support for the Hi Ed Program as well as the Mitigation </w:t>
      </w:r>
      <w:r w:rsidR="004F45E7">
        <w:rPr>
          <w:rFonts w:ascii="Times New Roman" w:hAnsi="Times New Roman"/>
          <w:color w:val="000000"/>
          <w:sz w:val="24"/>
          <w:szCs w:val="24"/>
        </w:rPr>
        <w:t>B</w:t>
      </w:r>
      <w:r>
        <w:rPr>
          <w:rFonts w:ascii="Times New Roman" w:hAnsi="Times New Roman"/>
          <w:color w:val="000000"/>
          <w:sz w:val="24"/>
          <w:szCs w:val="24"/>
        </w:rPr>
        <w:t xml:space="preserve">ranch until school begins again in August.  If you have the opportunity to communicate with Andrea please welcome her to the emergency management academic community.    </w:t>
      </w:r>
    </w:p>
    <w:p w:rsidR="00396712" w:rsidRPr="00396712" w:rsidRDefault="00E303A0" w:rsidP="009C29AB">
      <w:pPr>
        <w:spacing w:after="0" w:line="240" w:lineRule="auto"/>
        <w:rPr>
          <w:rFonts w:ascii="Times New Roman" w:hAnsi="Times New Roman"/>
          <w:sz w:val="24"/>
          <w:szCs w:val="24"/>
        </w:rPr>
      </w:pPr>
      <w:r>
        <w:rPr>
          <w:rFonts w:ascii="Times New Roman" w:hAnsi="Times New Roman" w:cs="Times New Roman"/>
          <w:sz w:val="24"/>
          <w:szCs w:val="24"/>
        </w:rPr>
        <w:tab/>
        <w:t xml:space="preserve"> </w:t>
      </w:r>
    </w:p>
    <w:p w:rsidR="002F4EA8" w:rsidRDefault="00F86685" w:rsidP="006316D2">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F51804" w:rsidRDefault="00F51804" w:rsidP="00F51804">
      <w:pPr>
        <w:pStyle w:val="BodyText"/>
        <w:rPr>
          <w:sz w:val="22"/>
          <w:szCs w:val="22"/>
        </w:rPr>
      </w:pPr>
    </w:p>
    <w:p w:rsidR="009C66AF" w:rsidRPr="009C66AF" w:rsidRDefault="009C66AF" w:rsidP="00165AD6">
      <w:pPr>
        <w:pStyle w:val="ListParagraph"/>
        <w:numPr>
          <w:ilvl w:val="0"/>
          <w:numId w:val="28"/>
        </w:numPr>
        <w:spacing w:after="0" w:line="240" w:lineRule="auto"/>
        <w:outlineLvl w:val="0"/>
        <w:rPr>
          <w:rFonts w:asciiTheme="minorHAnsi" w:hAnsiTheme="minorHAnsi" w:cstheme="minorHAnsi"/>
          <w:b/>
          <w:sz w:val="24"/>
          <w:szCs w:val="24"/>
          <w:u w:val="single"/>
        </w:rPr>
      </w:pPr>
      <w:r w:rsidRPr="009C66AF">
        <w:rPr>
          <w:rFonts w:asciiTheme="minorHAnsi" w:hAnsiTheme="minorHAnsi" w:cstheme="minorHAnsi"/>
          <w:b/>
          <w:sz w:val="24"/>
          <w:szCs w:val="24"/>
          <w:u w:val="single"/>
        </w:rPr>
        <w:t>Free Speaker Presentation on International applications of Hazus-MH</w:t>
      </w:r>
    </w:p>
    <w:p w:rsidR="009C66AF" w:rsidRPr="009C66AF" w:rsidRDefault="009C66AF" w:rsidP="009C66AF">
      <w:pPr>
        <w:spacing w:after="0" w:line="240" w:lineRule="auto"/>
        <w:rPr>
          <w:rFonts w:ascii="Calibri" w:hAnsi="Calibri" w:cs="Times New Roman"/>
          <w:sz w:val="24"/>
          <w:szCs w:val="24"/>
        </w:rPr>
      </w:pPr>
    </w:p>
    <w:p w:rsidR="009C66AF" w:rsidRPr="009C66AF" w:rsidRDefault="009C66AF" w:rsidP="009C66AF">
      <w:pPr>
        <w:spacing w:after="0" w:line="240" w:lineRule="auto"/>
        <w:ind w:left="720"/>
        <w:rPr>
          <w:color w:val="000000"/>
          <w:sz w:val="24"/>
          <w:szCs w:val="24"/>
        </w:rPr>
      </w:pPr>
      <w:r w:rsidRPr="009C66AF">
        <w:rPr>
          <w:color w:val="000000"/>
          <w:sz w:val="24"/>
          <w:szCs w:val="24"/>
        </w:rPr>
        <w:t xml:space="preserve">The Central Hazus Users Group is sponsoring a virtual presentation by Giedrius Kaveckis on Tuesday, July 5, 2011 from 2:30 pm to 3:30 pm EDT.   The dial-in for the audio portion of the presentation is 1-570-720-0113   Passcode: 1351813.  You can watch the video portion of the presentation by opening a web browser to </w:t>
      </w:r>
      <w:hyperlink r:id="rId16" w:tgtFrame="_blank" w:history="1">
        <w:r w:rsidRPr="009C66AF">
          <w:rPr>
            <w:rStyle w:val="Hyperlink"/>
            <w:b/>
            <w:bCs/>
            <w:sz w:val="24"/>
            <w:szCs w:val="24"/>
          </w:rPr>
          <w:t>http://breeze.iu.edu/hazusaustria/</w:t>
        </w:r>
      </w:hyperlink>
      <w:r w:rsidRPr="009C66AF">
        <w:rPr>
          <w:b/>
          <w:bCs/>
          <w:color w:val="1F497D"/>
          <w:sz w:val="24"/>
          <w:szCs w:val="24"/>
          <w:u w:val="single"/>
        </w:rPr>
        <w:t xml:space="preserve">.  </w:t>
      </w:r>
    </w:p>
    <w:p w:rsidR="009C66AF" w:rsidRPr="009C66AF" w:rsidRDefault="009C66AF" w:rsidP="009C66AF">
      <w:pPr>
        <w:spacing w:after="0" w:line="240" w:lineRule="auto"/>
        <w:ind w:left="720"/>
        <w:rPr>
          <w:color w:val="000000"/>
          <w:sz w:val="24"/>
          <w:szCs w:val="24"/>
        </w:rPr>
      </w:pPr>
      <w:r w:rsidRPr="009C66AF">
        <w:rPr>
          <w:color w:val="000000"/>
          <w:sz w:val="24"/>
          <w:szCs w:val="24"/>
        </w:rPr>
        <w:t> </w:t>
      </w:r>
    </w:p>
    <w:p w:rsidR="009C66AF" w:rsidRPr="009C66AF" w:rsidRDefault="009C66AF" w:rsidP="009C66AF">
      <w:pPr>
        <w:spacing w:after="0" w:line="240" w:lineRule="auto"/>
        <w:ind w:left="720"/>
        <w:rPr>
          <w:color w:val="000000"/>
          <w:sz w:val="24"/>
          <w:szCs w:val="24"/>
        </w:rPr>
      </w:pPr>
      <w:r w:rsidRPr="009C66AF">
        <w:rPr>
          <w:color w:val="000000"/>
          <w:sz w:val="24"/>
          <w:szCs w:val="24"/>
        </w:rPr>
        <w:t xml:space="preserve">Giedrius Kaveckis is a graduate student from Carinthia University of Applied Sciences in Austria. He is the recipient of a Marshall Plan Scholarship and is currently working on his Master’s thesis at Indiana University Purdue University Indianapolis at The Polis Center. The title of his thesis is “Potential Contributions of Hazus-MH to Flood Risk Assessment in the Context of the European Flood Directive.” His research focuses on the ability to integrate non-US datasets into the Hazus-MH Flood Model for the purpose of performing flood damage assessments and contributing to flood risk and hazard mapping in Europe. </w:t>
      </w:r>
    </w:p>
    <w:p w:rsidR="009C66AF" w:rsidRPr="009C66AF" w:rsidRDefault="009C66AF" w:rsidP="009C66AF">
      <w:pPr>
        <w:spacing w:after="0" w:line="240" w:lineRule="auto"/>
        <w:ind w:left="720"/>
        <w:rPr>
          <w:color w:val="000000"/>
          <w:sz w:val="24"/>
          <w:szCs w:val="24"/>
        </w:rPr>
      </w:pPr>
      <w:r w:rsidRPr="009C66AF">
        <w:rPr>
          <w:b/>
          <w:bCs/>
          <w:color w:val="000000"/>
          <w:sz w:val="24"/>
          <w:szCs w:val="24"/>
          <w:lang w:val="en-GB"/>
        </w:rPr>
        <w:t> </w:t>
      </w:r>
    </w:p>
    <w:p w:rsidR="009C66AF" w:rsidRPr="009C66AF" w:rsidRDefault="009C66AF" w:rsidP="009C66AF">
      <w:pPr>
        <w:spacing w:after="0" w:line="240" w:lineRule="auto"/>
        <w:ind w:left="720"/>
        <w:rPr>
          <w:color w:val="000000"/>
          <w:sz w:val="24"/>
          <w:szCs w:val="24"/>
        </w:rPr>
      </w:pPr>
      <w:r w:rsidRPr="009C66AF">
        <w:rPr>
          <w:color w:val="000000"/>
          <w:sz w:val="24"/>
          <w:szCs w:val="24"/>
        </w:rPr>
        <w:t xml:space="preserve">In the presentation Giedrius will describe the implementation strategy that he has developed which enables the Hazus user to assess flood related losses anywhere in the world.  He will introduce the audience to the European Flood Directive and how Hazus-MH can support the goals of that directive.  He will also discuss the requirements for the inventory and hazard data as well as how those requirements can be met with free open source tools.  Giedrius will conclude with a discussion of the steps and challenges associated with fully implementing Hazus-MH in an international context.   He will also present opportunities for potential future research that can inform those working to address these issues. </w:t>
      </w:r>
    </w:p>
    <w:p w:rsidR="00F51804" w:rsidRDefault="00F51804" w:rsidP="009C66AF">
      <w:pPr>
        <w:pStyle w:val="bodytext0"/>
        <w:spacing w:before="0" w:beforeAutospacing="0" w:after="0" w:afterAutospacing="0"/>
        <w:jc w:val="both"/>
        <w:rPr>
          <w:rFonts w:ascii="Arial" w:hAnsi="Arial" w:cs="Arial"/>
          <w:sz w:val="22"/>
          <w:szCs w:val="22"/>
        </w:rPr>
      </w:pPr>
    </w:p>
    <w:p w:rsidR="00A02564" w:rsidRPr="00A02564" w:rsidRDefault="00A02564" w:rsidP="00165AD6">
      <w:pPr>
        <w:pStyle w:val="bodytext0"/>
        <w:numPr>
          <w:ilvl w:val="0"/>
          <w:numId w:val="72"/>
        </w:numPr>
        <w:spacing w:before="0" w:beforeAutospacing="0" w:after="0" w:afterAutospacing="0"/>
        <w:jc w:val="both"/>
        <w:rPr>
          <w:rFonts w:asciiTheme="minorHAnsi" w:hAnsiTheme="minorHAnsi" w:cstheme="minorHAnsi"/>
          <w:b/>
          <w:u w:val="single"/>
        </w:rPr>
      </w:pPr>
      <w:r w:rsidRPr="00A02564">
        <w:rPr>
          <w:rFonts w:asciiTheme="minorHAnsi" w:hAnsiTheme="minorHAnsi" w:cstheme="minorHAnsi"/>
          <w:b/>
          <w:u w:val="single"/>
        </w:rPr>
        <w:t xml:space="preserve">California Emergency Management/Homeland Security Consortium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t xml:space="preserve">A bustling week since the CEMHS Model Curriculum Meeting was held at the California Emergency Management Agency (Cal EMA) Headquarters and State Operations Center. The group was a strong mix of CSU and CCC academics and practitioners and included participation from out-of-state Colleagues from Virginia, Texas, Colorado, and Utah. By the end of the two-day event, we had accomplished the following: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lastRenderedPageBreak/>
        <w:t xml:space="preserve">1. Youth Preparedness Workshop: Worked on a strategic outline for K-12 EM-HS campus preparedness and education programs; including designing/developing, Pre-Service Teacher Preparation Programs/Courses, 2 hour In-Service “Train the Teacher” and “Train the Administrator” Programs/Courses, and the discussion of creating/distributing EM-HS module based educational youth (and parent) preparedness materials. (Note: there is quite a bit of work to be done in K-12 EM-HS Preparedness and Education.)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t xml:space="preserve">2.  Discussed significant progress in the development of multi-campus EM-HS Professional Certificate Programs and collaborative partnership with California State University, Sacramento, College of Continuing Education and the California Specialized Training Institute (CSTI).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t xml:space="preserve">3.  The design/development of a 12 unit lower division transferable sequence of EM-HS courses from California Community Colleges (CCC) per S.B. 1440.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t xml:space="preserve">4. The basic architecture and model curriculum recommendations for three undergraduate degree programs: an Emergency Management track, a Homeland Security track, and a unified “Emergency Management and Homeland Security” Bachelor of Science Degree Program.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t xml:space="preserve">The Proposed “EM-HS” Degree Program will be added to the California State University, Fresno Campus Master Plan next academic year. Thus, we are working on several proposals, including the “Proposing New CSU Degree Programs” (attached) document. We graciously welcome any assistance in the further refinement of the EM-HS model curriculum, the new degree program proposal and process; and appreciate the participation of additional institutions, faculty, and specialized expertise in the development and implementation of this new degree program. As the program is intended to be part of a state-wide education solution, we look forward to working together and collaborating with key partners and major stakeholders.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t xml:space="preserve">There were many that contributed greatly to the completion of our meeting objectives. We deeply appreciate the hospitality and support of Cal EMA Acting Secretary Mike Dayton and his wonderful Staff. Acting Secretary Dayton spent over an hour in engaged and meaningful conversation with us on a vision for education programs and the role of higher education in meeting the challenges of the EM-HS Community. We discussed ways to collaborate and coordinate, enhanced use of technology in education, and the importance of project management skills in EM-HS programs. Special thanks to Frank </w:t>
      </w:r>
      <w:proofErr w:type="spellStart"/>
      <w:r w:rsidRPr="00A02564">
        <w:rPr>
          <w:rFonts w:cstheme="minorHAnsi"/>
          <w:color w:val="000000"/>
          <w:sz w:val="24"/>
          <w:szCs w:val="24"/>
        </w:rPr>
        <w:t>Quiambao</w:t>
      </w:r>
      <w:proofErr w:type="spellEnd"/>
      <w:r w:rsidRPr="00A02564">
        <w:rPr>
          <w:rFonts w:cstheme="minorHAnsi"/>
          <w:color w:val="000000"/>
          <w:sz w:val="24"/>
          <w:szCs w:val="24"/>
        </w:rPr>
        <w:t xml:space="preserve"> (Special Advisor to Cal EMA), Assistant Secretary James </w:t>
      </w:r>
      <w:proofErr w:type="spellStart"/>
      <w:r w:rsidRPr="00A02564">
        <w:rPr>
          <w:rFonts w:cstheme="minorHAnsi"/>
          <w:color w:val="000000"/>
          <w:sz w:val="24"/>
          <w:szCs w:val="24"/>
        </w:rPr>
        <w:t>Ayre</w:t>
      </w:r>
      <w:proofErr w:type="spellEnd"/>
      <w:r w:rsidRPr="00A02564">
        <w:rPr>
          <w:rFonts w:cstheme="minorHAnsi"/>
          <w:color w:val="000000"/>
          <w:sz w:val="24"/>
          <w:szCs w:val="24"/>
        </w:rPr>
        <w:t xml:space="preserve"> (Training and Exercises), Jana Bullock (Senior Communications Advisor), Glenn Sadler (Assistant Director, Training Division), and Curry Mayer (Chief, CSTI and Co-Chair of the CEMHS Bachelors Committee) for everything they have done to promote and advance EM-HS education and training State-wide. </w:t>
      </w:r>
    </w:p>
    <w:p w:rsidR="00A02564" w:rsidRPr="00A02564" w:rsidRDefault="00A02564" w:rsidP="00A02564">
      <w:pPr>
        <w:spacing w:line="240" w:lineRule="auto"/>
        <w:ind w:left="720"/>
        <w:rPr>
          <w:rFonts w:cstheme="minorHAnsi"/>
          <w:color w:val="000000"/>
          <w:sz w:val="24"/>
          <w:szCs w:val="24"/>
        </w:rPr>
      </w:pPr>
      <w:r w:rsidRPr="00A02564">
        <w:rPr>
          <w:rFonts w:cstheme="minorHAnsi"/>
          <w:color w:val="000000"/>
          <w:sz w:val="24"/>
          <w:szCs w:val="24"/>
        </w:rPr>
        <w:t xml:space="preserve">Also, many thanks to Stephanie Mizrahi (California State University, Sacramento Department of Criminal Justice) for coordinating a seamless event; Christine Irion, Babette Jimenez (California State University, Sacramento, College of Continuing Education) and Adam Sutkus for their logistical assistance and planning for the “Capital Event Reception” and Model Curriculum Meeting. Distinguished Guests and speakers included Robert McCreight (George Washington University), Linda Kiltz (Texas </w:t>
      </w:r>
      <w:proofErr w:type="gramStart"/>
      <w:r w:rsidRPr="00A02564">
        <w:rPr>
          <w:rFonts w:cstheme="minorHAnsi"/>
          <w:color w:val="000000"/>
          <w:sz w:val="24"/>
          <w:szCs w:val="24"/>
        </w:rPr>
        <w:t>A&amp;M</w:t>
      </w:r>
      <w:proofErr w:type="gramEnd"/>
      <w:r w:rsidRPr="00A02564">
        <w:rPr>
          <w:rFonts w:cstheme="minorHAnsi"/>
          <w:color w:val="000000"/>
          <w:sz w:val="24"/>
          <w:szCs w:val="24"/>
        </w:rPr>
        <w:t>, Corpus Christi), and the meeting participants. </w:t>
      </w:r>
      <w:proofErr w:type="gramStart"/>
      <w:r w:rsidRPr="00A02564">
        <w:rPr>
          <w:rFonts w:cstheme="minorHAnsi"/>
          <w:color w:val="000000"/>
          <w:sz w:val="24"/>
          <w:szCs w:val="24"/>
        </w:rPr>
        <w:t>A HUGE</w:t>
      </w:r>
      <w:proofErr w:type="gramEnd"/>
      <w:r w:rsidRPr="00A02564">
        <w:rPr>
          <w:rFonts w:cstheme="minorHAnsi"/>
          <w:color w:val="000000"/>
          <w:sz w:val="24"/>
          <w:szCs w:val="24"/>
        </w:rPr>
        <w:t xml:space="preserve"> thanks to all.         </w:t>
      </w:r>
    </w:p>
    <w:p w:rsidR="00A02564" w:rsidRPr="00A02564" w:rsidRDefault="00A02564" w:rsidP="00A02564">
      <w:pPr>
        <w:pStyle w:val="NoSpacing"/>
        <w:ind w:left="720"/>
        <w:rPr>
          <w:rFonts w:asciiTheme="minorHAnsi" w:hAnsiTheme="minorHAnsi" w:cstheme="minorHAnsi"/>
          <w:color w:val="000000"/>
        </w:rPr>
      </w:pPr>
      <w:r w:rsidRPr="00A02564">
        <w:rPr>
          <w:rFonts w:asciiTheme="minorHAnsi" w:hAnsiTheme="minorHAnsi" w:cstheme="minorHAnsi"/>
          <w:color w:val="000000"/>
        </w:rPr>
        <w:t xml:space="preserve">For CEMHS EM-HS model curriculum recommendations and additional acknowledgements, please consult with the CEMHS Blog at </w:t>
      </w:r>
      <w:hyperlink r:id="rId17" w:tgtFrame="_blank" w:history="1">
        <w:r w:rsidRPr="00A02564">
          <w:rPr>
            <w:rStyle w:val="Hyperlink"/>
            <w:rFonts w:asciiTheme="minorHAnsi" w:hAnsiTheme="minorHAnsi" w:cstheme="minorHAnsi"/>
            <w:color w:val="00008B"/>
          </w:rPr>
          <w:t>http://cemhs.blogspot.com/</w:t>
        </w:r>
      </w:hyperlink>
      <w:r w:rsidRPr="00A02564">
        <w:rPr>
          <w:rFonts w:asciiTheme="minorHAnsi" w:hAnsiTheme="minorHAnsi" w:cstheme="minorHAnsi"/>
          <w:color w:val="000000"/>
        </w:rPr>
        <w:t xml:space="preserve"> shortly. </w:t>
      </w:r>
    </w:p>
    <w:p w:rsidR="00A02564" w:rsidRPr="00A02564" w:rsidRDefault="00A02564" w:rsidP="00A02564">
      <w:pPr>
        <w:spacing w:after="0" w:line="240" w:lineRule="auto"/>
        <w:ind w:left="720"/>
        <w:rPr>
          <w:rFonts w:cstheme="minorHAnsi"/>
          <w:color w:val="000000"/>
          <w:sz w:val="24"/>
          <w:szCs w:val="24"/>
        </w:rPr>
      </w:pPr>
      <w:r w:rsidRPr="00A02564">
        <w:rPr>
          <w:rFonts w:cstheme="minorHAnsi"/>
          <w:color w:val="000000"/>
          <w:sz w:val="24"/>
          <w:szCs w:val="24"/>
        </w:rPr>
        <w:t> </w:t>
      </w:r>
    </w:p>
    <w:p w:rsidR="00A02564" w:rsidRPr="00A02564" w:rsidRDefault="00A02564" w:rsidP="00A02564">
      <w:pPr>
        <w:spacing w:after="0" w:line="240" w:lineRule="auto"/>
        <w:ind w:left="720"/>
        <w:rPr>
          <w:rFonts w:cstheme="minorHAnsi"/>
          <w:color w:val="000000"/>
          <w:sz w:val="24"/>
          <w:szCs w:val="24"/>
        </w:rPr>
      </w:pPr>
      <w:r w:rsidRPr="00A02564">
        <w:rPr>
          <w:rFonts w:cstheme="minorHAnsi"/>
          <w:color w:val="000000"/>
          <w:sz w:val="24"/>
          <w:szCs w:val="24"/>
        </w:rPr>
        <w:t xml:space="preserve">Please contact me if you have any additional questions. </w:t>
      </w:r>
    </w:p>
    <w:p w:rsidR="00A02564" w:rsidRDefault="00A02564" w:rsidP="00A02564">
      <w:pPr>
        <w:spacing w:after="0" w:line="240" w:lineRule="auto"/>
        <w:ind w:left="720"/>
        <w:rPr>
          <w:rFonts w:cstheme="minorHAnsi"/>
          <w:color w:val="000000"/>
          <w:sz w:val="24"/>
          <w:szCs w:val="24"/>
        </w:rPr>
      </w:pPr>
    </w:p>
    <w:p w:rsidR="00A02564" w:rsidRPr="00A02564" w:rsidRDefault="00A02564" w:rsidP="00A02564">
      <w:pPr>
        <w:spacing w:after="0" w:line="240" w:lineRule="auto"/>
        <w:ind w:left="720"/>
        <w:rPr>
          <w:rFonts w:cstheme="minorHAnsi"/>
          <w:color w:val="000000"/>
          <w:sz w:val="24"/>
          <w:szCs w:val="24"/>
        </w:rPr>
      </w:pPr>
      <w:r w:rsidRPr="00A02564">
        <w:rPr>
          <w:rFonts w:cstheme="minorHAnsi"/>
          <w:color w:val="000000"/>
          <w:sz w:val="24"/>
          <w:szCs w:val="24"/>
        </w:rPr>
        <w:t>Best, Keith</w:t>
      </w:r>
    </w:p>
    <w:p w:rsidR="00A02564" w:rsidRDefault="00A02564" w:rsidP="00A02564">
      <w:pPr>
        <w:pStyle w:val="bodytext0"/>
        <w:spacing w:before="0" w:beforeAutospacing="0" w:after="0" w:afterAutospacing="0"/>
        <w:ind w:left="720"/>
        <w:jc w:val="both"/>
        <w:rPr>
          <w:rFonts w:ascii="Arial" w:hAnsi="Arial" w:cs="Arial"/>
          <w:sz w:val="22"/>
          <w:szCs w:val="22"/>
        </w:rPr>
      </w:pPr>
    </w:p>
    <w:p w:rsidR="00A02564" w:rsidRPr="00A02564" w:rsidRDefault="00A02564" w:rsidP="00A02564">
      <w:pPr>
        <w:pStyle w:val="bodytext0"/>
        <w:spacing w:before="0" w:beforeAutospacing="0" w:after="0" w:afterAutospacing="0"/>
        <w:ind w:left="720"/>
        <w:jc w:val="both"/>
        <w:rPr>
          <w:rFonts w:asciiTheme="minorHAnsi" w:hAnsiTheme="minorHAnsi" w:cstheme="minorHAnsi"/>
          <w:sz w:val="22"/>
          <w:szCs w:val="22"/>
        </w:rPr>
      </w:pPr>
      <w:r w:rsidRPr="00A02564">
        <w:rPr>
          <w:rFonts w:asciiTheme="minorHAnsi" w:hAnsiTheme="minorHAnsi" w:cstheme="minorHAnsi"/>
          <w:sz w:val="22"/>
          <w:szCs w:val="22"/>
        </w:rPr>
        <w:t xml:space="preserve">Keith Clement </w:t>
      </w:r>
      <w:hyperlink r:id="rId18" w:history="1">
        <w:r w:rsidRPr="00A02564">
          <w:rPr>
            <w:rStyle w:val="Hyperlink"/>
            <w:rFonts w:asciiTheme="minorHAnsi" w:hAnsiTheme="minorHAnsi" w:cstheme="minorHAnsi"/>
            <w:sz w:val="22"/>
            <w:szCs w:val="22"/>
          </w:rPr>
          <w:t>kclement@csufresno.edu</w:t>
        </w:r>
      </w:hyperlink>
      <w:r w:rsidRPr="00A02564">
        <w:rPr>
          <w:rFonts w:asciiTheme="minorHAnsi" w:hAnsiTheme="minorHAnsi" w:cstheme="minorHAnsi"/>
          <w:sz w:val="22"/>
          <w:szCs w:val="22"/>
        </w:rPr>
        <w:t xml:space="preserve"> </w:t>
      </w:r>
    </w:p>
    <w:p w:rsidR="00A02564" w:rsidRPr="00CC49C6" w:rsidRDefault="00A02564" w:rsidP="009C66AF">
      <w:pPr>
        <w:pStyle w:val="bodytext0"/>
        <w:spacing w:before="0" w:beforeAutospacing="0" w:after="0" w:afterAutospacing="0"/>
        <w:jc w:val="both"/>
        <w:rPr>
          <w:rFonts w:ascii="Arial" w:hAnsi="Arial" w:cs="Arial"/>
          <w:sz w:val="22"/>
          <w:szCs w:val="22"/>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lastRenderedPageBreak/>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800822" w:rsidRDefault="00F72F77" w:rsidP="002905E3">
      <w:pPr>
        <w:pStyle w:val="ListParagraph"/>
        <w:numPr>
          <w:ilvl w:val="0"/>
          <w:numId w:val="4"/>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A940F6">
        <w:rPr>
          <w:rFonts w:ascii="Times New Roman" w:hAnsi="Times New Roman"/>
          <w:sz w:val="24"/>
          <w:szCs w:val="24"/>
        </w:rPr>
        <w:t xml:space="preserve">Summer has officially arrived </w:t>
      </w:r>
      <w:r w:rsidR="008576CD">
        <w:rPr>
          <w:rFonts w:ascii="Times New Roman" w:hAnsi="Times New Roman"/>
          <w:sz w:val="24"/>
          <w:szCs w:val="24"/>
        </w:rPr>
        <w:t xml:space="preserve">with </w:t>
      </w:r>
      <w:r w:rsidR="00026143">
        <w:rPr>
          <w:rFonts w:ascii="Times New Roman" w:hAnsi="Times New Roman"/>
          <w:sz w:val="24"/>
          <w:szCs w:val="24"/>
        </w:rPr>
        <w:t>all the floods, severe storms, tornados, hurricanes,</w:t>
      </w:r>
      <w:r w:rsidR="008576CD">
        <w:rPr>
          <w:rFonts w:ascii="Times New Roman" w:hAnsi="Times New Roman"/>
          <w:sz w:val="24"/>
          <w:szCs w:val="24"/>
        </w:rPr>
        <w:t xml:space="preserve">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19"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800822" w:rsidRDefault="00800822" w:rsidP="00F90F6A">
      <w:pPr>
        <w:spacing w:after="0" w:line="240" w:lineRule="auto"/>
        <w:rPr>
          <w:rFonts w:cstheme="minorHAnsi"/>
          <w:sz w:val="24"/>
          <w:szCs w:val="24"/>
        </w:rPr>
      </w:pPr>
    </w:p>
    <w:p w:rsidR="00C74F21" w:rsidRPr="00C74F21" w:rsidRDefault="00C74F21" w:rsidP="00165AD6">
      <w:pPr>
        <w:pStyle w:val="ListParagraph"/>
        <w:numPr>
          <w:ilvl w:val="0"/>
          <w:numId w:val="27"/>
        </w:numPr>
        <w:spacing w:after="0" w:line="240" w:lineRule="auto"/>
        <w:rPr>
          <w:rFonts w:asciiTheme="minorHAnsi" w:hAnsiTheme="minorHAnsi" w:cstheme="minorHAnsi"/>
          <w:sz w:val="24"/>
          <w:szCs w:val="24"/>
        </w:rPr>
      </w:pPr>
      <w:r w:rsidRPr="00FA7DD3">
        <w:rPr>
          <w:rFonts w:asciiTheme="minorHAnsi" w:hAnsiTheme="minorHAnsi" w:cstheme="minorHAnsi"/>
          <w:b/>
          <w:sz w:val="24"/>
          <w:szCs w:val="24"/>
          <w:u w:val="single"/>
        </w:rPr>
        <w:t>Witt, James Lee and James Loy.</w:t>
      </w:r>
      <w:r w:rsidRPr="00C74F21">
        <w:rPr>
          <w:rFonts w:asciiTheme="minorHAnsi" w:hAnsiTheme="minorHAnsi" w:cstheme="minorHAnsi"/>
          <w:sz w:val="24"/>
          <w:szCs w:val="24"/>
        </w:rPr>
        <w:t xml:space="preserve"> “Time for proactive disaster relief” Politico. 26 June 2011 </w:t>
      </w:r>
      <w:hyperlink r:id="rId20" w:history="1">
        <w:r w:rsidRPr="00C74F21">
          <w:rPr>
            <w:rStyle w:val="Hyperlink"/>
            <w:rFonts w:asciiTheme="minorHAnsi" w:hAnsiTheme="minorHAnsi" w:cstheme="minorHAnsi"/>
            <w:sz w:val="24"/>
            <w:szCs w:val="24"/>
          </w:rPr>
          <w:t>http://www.politico.com/news/stories/0611/57791.html</w:t>
        </w:r>
      </w:hyperlink>
      <w:r w:rsidRPr="00C74F21">
        <w:rPr>
          <w:rFonts w:asciiTheme="minorHAnsi" w:hAnsiTheme="minorHAnsi" w:cstheme="minorHAnsi"/>
          <w:sz w:val="24"/>
          <w:szCs w:val="24"/>
        </w:rPr>
        <w:t xml:space="preserve"> </w:t>
      </w:r>
    </w:p>
    <w:p w:rsidR="00C74F21" w:rsidRPr="00F90F6A" w:rsidRDefault="00C74F21" w:rsidP="00F90F6A">
      <w:pPr>
        <w:spacing w:after="0" w:line="240" w:lineRule="auto"/>
        <w:rPr>
          <w:rFonts w:cstheme="minorHAnsi"/>
          <w:sz w:val="24"/>
          <w:szCs w:val="24"/>
        </w:rPr>
      </w:pPr>
    </w:p>
    <w:p w:rsidR="001954BC" w:rsidRPr="00F330C8" w:rsidRDefault="001954BC" w:rsidP="002905E3">
      <w:pPr>
        <w:pStyle w:val="PlainText"/>
        <w:numPr>
          <w:ilvl w:val="0"/>
          <w:numId w:val="2"/>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1"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Pr="00A82292" w:rsidRDefault="001954BC" w:rsidP="002905E3">
      <w:pPr>
        <w:pStyle w:val="PlainText"/>
        <w:numPr>
          <w:ilvl w:val="0"/>
          <w:numId w:val="6"/>
        </w:numPr>
        <w:ind w:left="1080"/>
        <w:rPr>
          <w:rFonts w:asciiTheme="minorHAnsi" w:hAnsiTheme="minorHAnsi" w:cstheme="minorHAnsi"/>
          <w:b/>
          <w:bCs/>
          <w:sz w:val="24"/>
          <w:szCs w:val="24"/>
        </w:rPr>
      </w:pPr>
      <w:r w:rsidRPr="00A82292">
        <w:rPr>
          <w:rFonts w:asciiTheme="minorHAnsi" w:hAnsiTheme="minorHAnsi" w:cstheme="minorHAnsi"/>
          <w:b/>
          <w:bCs/>
          <w:sz w:val="24"/>
          <w:szCs w:val="24"/>
        </w:rPr>
        <w:t>New or Updated Congressional Research Service (CRS) Reports:</w:t>
      </w:r>
    </w:p>
    <w:p w:rsidR="00F05E35" w:rsidRPr="000B4D24" w:rsidRDefault="00F05E35" w:rsidP="00165AD6">
      <w:pPr>
        <w:pStyle w:val="PlainText"/>
        <w:numPr>
          <w:ilvl w:val="0"/>
          <w:numId w:val="13"/>
        </w:numPr>
        <w:rPr>
          <w:rFonts w:asciiTheme="minorHAnsi" w:hAnsiTheme="minorHAnsi" w:cstheme="minorHAnsi"/>
          <w:sz w:val="24"/>
          <w:szCs w:val="24"/>
        </w:rPr>
      </w:pPr>
      <w:r w:rsidRPr="000B4D24">
        <w:rPr>
          <w:rFonts w:asciiTheme="minorHAnsi" w:hAnsiTheme="minorHAnsi" w:cstheme="minorHAnsi"/>
          <w:sz w:val="24"/>
          <w:szCs w:val="24"/>
        </w:rPr>
        <w:t>Terrorism Information Sharing and the Nationwide Suspicious Activity Report Initiative: Background and Issues for Congress. 26p. R40901</w:t>
      </w:r>
    </w:p>
    <w:p w:rsidR="00F05E35" w:rsidRPr="000B4D24" w:rsidRDefault="00F05E35" w:rsidP="00165AD6">
      <w:pPr>
        <w:pStyle w:val="PlainText"/>
        <w:numPr>
          <w:ilvl w:val="0"/>
          <w:numId w:val="13"/>
        </w:numPr>
        <w:rPr>
          <w:rFonts w:asciiTheme="minorHAnsi" w:hAnsiTheme="minorHAnsi" w:cstheme="minorHAnsi"/>
          <w:sz w:val="24"/>
          <w:szCs w:val="24"/>
        </w:rPr>
      </w:pPr>
      <w:r w:rsidRPr="000B4D24">
        <w:rPr>
          <w:rFonts w:asciiTheme="minorHAnsi" w:hAnsiTheme="minorHAnsi" w:cstheme="minorHAnsi"/>
          <w:sz w:val="24"/>
          <w:szCs w:val="24"/>
        </w:rPr>
        <w:t>Southwest Border Violence: Issues in Identifying and Measuring Spillover Violence. 48p. R41075</w:t>
      </w:r>
    </w:p>
    <w:p w:rsidR="00F05E35" w:rsidRPr="000B4D24" w:rsidRDefault="00F05E35" w:rsidP="00165AD6">
      <w:pPr>
        <w:pStyle w:val="PlainText"/>
        <w:numPr>
          <w:ilvl w:val="0"/>
          <w:numId w:val="13"/>
        </w:numPr>
        <w:rPr>
          <w:rFonts w:asciiTheme="minorHAnsi" w:hAnsiTheme="minorHAnsi" w:cstheme="minorHAnsi"/>
          <w:sz w:val="24"/>
          <w:szCs w:val="24"/>
        </w:rPr>
      </w:pPr>
      <w:r w:rsidRPr="000B4D24">
        <w:rPr>
          <w:rFonts w:asciiTheme="minorHAnsi" w:hAnsiTheme="minorHAnsi" w:cstheme="minorHAnsi"/>
          <w:sz w:val="24"/>
          <w:szCs w:val="24"/>
        </w:rPr>
        <w:t>Changes in the Arctic: Background and Issues for Congress. 72p. R41153</w:t>
      </w:r>
    </w:p>
    <w:p w:rsidR="00F05E35" w:rsidRPr="000B4D24" w:rsidRDefault="00F05E35" w:rsidP="00165AD6">
      <w:pPr>
        <w:pStyle w:val="PlainText"/>
        <w:numPr>
          <w:ilvl w:val="0"/>
          <w:numId w:val="13"/>
        </w:numPr>
        <w:rPr>
          <w:rFonts w:asciiTheme="minorHAnsi" w:hAnsiTheme="minorHAnsi" w:cstheme="minorHAnsi"/>
          <w:sz w:val="24"/>
          <w:szCs w:val="24"/>
        </w:rPr>
      </w:pPr>
      <w:r w:rsidRPr="000B4D24">
        <w:rPr>
          <w:rFonts w:asciiTheme="minorHAnsi" w:hAnsiTheme="minorHAnsi" w:cstheme="minorHAnsi"/>
          <w:sz w:val="24"/>
          <w:szCs w:val="24"/>
        </w:rPr>
        <w:t>Presidential Authority to Impose Requirements on Federal Contractors. 27p. R41866</w:t>
      </w:r>
    </w:p>
    <w:p w:rsidR="00F05E35" w:rsidRPr="000B4D24" w:rsidRDefault="00F05E35" w:rsidP="00165AD6">
      <w:pPr>
        <w:pStyle w:val="PlainText"/>
        <w:numPr>
          <w:ilvl w:val="0"/>
          <w:numId w:val="13"/>
        </w:numPr>
        <w:rPr>
          <w:rFonts w:asciiTheme="minorHAnsi" w:hAnsiTheme="minorHAnsi" w:cstheme="minorHAnsi"/>
          <w:sz w:val="24"/>
          <w:szCs w:val="24"/>
        </w:rPr>
      </w:pPr>
      <w:r w:rsidRPr="000B4D24">
        <w:rPr>
          <w:rFonts w:asciiTheme="minorHAnsi" w:hAnsiTheme="minorHAnsi" w:cstheme="minorHAnsi"/>
          <w:sz w:val="24"/>
          <w:szCs w:val="24"/>
        </w:rPr>
        <w:t>Federal Stafford Act Disaster Assistance: Presidential Declarations, Eligible Activities, and Funding. 33p. RL33053</w:t>
      </w:r>
    </w:p>
    <w:p w:rsidR="000B4D24" w:rsidRPr="00C74F21" w:rsidRDefault="000B4D24" w:rsidP="00165AD6">
      <w:pPr>
        <w:pStyle w:val="PlainText"/>
        <w:numPr>
          <w:ilvl w:val="0"/>
          <w:numId w:val="15"/>
        </w:numPr>
        <w:rPr>
          <w:rFonts w:asciiTheme="minorHAnsi" w:hAnsiTheme="minorHAnsi" w:cstheme="minorHAnsi"/>
          <w:b/>
          <w:bCs/>
          <w:sz w:val="24"/>
          <w:szCs w:val="24"/>
        </w:rPr>
      </w:pPr>
      <w:r w:rsidRPr="00C74F21">
        <w:rPr>
          <w:rFonts w:asciiTheme="minorHAnsi" w:hAnsiTheme="minorHAnsi" w:cstheme="minorHAnsi"/>
          <w:b/>
          <w:bCs/>
          <w:sz w:val="24"/>
          <w:szCs w:val="24"/>
        </w:rPr>
        <w:t>Center for a New American Security (CNAS)</w:t>
      </w:r>
    </w:p>
    <w:p w:rsidR="000B4D24" w:rsidRPr="00C74F21" w:rsidRDefault="000B4D24" w:rsidP="00165AD6">
      <w:pPr>
        <w:pStyle w:val="PlainText"/>
        <w:numPr>
          <w:ilvl w:val="0"/>
          <w:numId w:val="14"/>
        </w:numPr>
        <w:rPr>
          <w:rFonts w:asciiTheme="minorHAnsi" w:hAnsiTheme="minorHAnsi" w:cstheme="minorHAnsi"/>
          <w:sz w:val="24"/>
          <w:szCs w:val="24"/>
        </w:rPr>
      </w:pPr>
      <w:r w:rsidRPr="00C74F21">
        <w:rPr>
          <w:rFonts w:asciiTheme="minorHAnsi" w:hAnsiTheme="minorHAnsi" w:cstheme="minorHAnsi"/>
          <w:sz w:val="24"/>
          <w:szCs w:val="24"/>
        </w:rPr>
        <w:t xml:space="preserve">Risk and Reward: American Security in an Age of Uncertainty [conference video and transcripts] </w:t>
      </w:r>
      <w:hyperlink r:id="rId22" w:history="1">
        <w:r w:rsidRPr="00C74F21">
          <w:rPr>
            <w:rStyle w:val="Hyperlink"/>
            <w:rFonts w:asciiTheme="minorHAnsi" w:hAnsiTheme="minorHAnsi" w:cstheme="minorHAnsi"/>
            <w:sz w:val="24"/>
            <w:szCs w:val="24"/>
          </w:rPr>
          <w:t>http://www.cnas.org/june2011</w:t>
        </w:r>
      </w:hyperlink>
      <w:r w:rsidRPr="00C74F21">
        <w:rPr>
          <w:rFonts w:asciiTheme="minorHAnsi" w:hAnsiTheme="minorHAnsi" w:cstheme="minorHAnsi"/>
          <w:sz w:val="24"/>
          <w:szCs w:val="24"/>
        </w:rPr>
        <w:t xml:space="preserve"> </w:t>
      </w:r>
    </w:p>
    <w:p w:rsidR="000B4D24" w:rsidRPr="00C74F21" w:rsidRDefault="000B4D24" w:rsidP="00165AD6">
      <w:pPr>
        <w:pStyle w:val="PlainText"/>
        <w:numPr>
          <w:ilvl w:val="0"/>
          <w:numId w:val="16"/>
        </w:numPr>
        <w:rPr>
          <w:rFonts w:asciiTheme="minorHAnsi" w:hAnsiTheme="minorHAnsi" w:cstheme="minorHAnsi"/>
          <w:b/>
          <w:bCs/>
          <w:sz w:val="24"/>
          <w:szCs w:val="24"/>
        </w:rPr>
      </w:pPr>
      <w:r w:rsidRPr="00C74F21">
        <w:rPr>
          <w:rFonts w:asciiTheme="minorHAnsi" w:hAnsiTheme="minorHAnsi" w:cstheme="minorHAnsi"/>
          <w:b/>
          <w:bCs/>
          <w:sz w:val="24"/>
          <w:szCs w:val="24"/>
        </w:rPr>
        <w:t>Congress. House. Armed Forces Committee</w:t>
      </w:r>
    </w:p>
    <w:p w:rsidR="000B4D24" w:rsidRPr="00C74F21" w:rsidRDefault="000B4D24" w:rsidP="00165AD6">
      <w:pPr>
        <w:pStyle w:val="PlainText"/>
        <w:numPr>
          <w:ilvl w:val="0"/>
          <w:numId w:val="17"/>
        </w:numPr>
        <w:rPr>
          <w:rFonts w:asciiTheme="minorHAnsi" w:hAnsiTheme="minorHAnsi" w:cstheme="minorHAnsi"/>
          <w:sz w:val="24"/>
          <w:szCs w:val="24"/>
        </w:rPr>
      </w:pPr>
      <w:r w:rsidRPr="00C74F21">
        <w:rPr>
          <w:rFonts w:asciiTheme="minorHAnsi" w:hAnsiTheme="minorHAnsi" w:cstheme="minorHAnsi"/>
          <w:sz w:val="24"/>
          <w:szCs w:val="24"/>
        </w:rPr>
        <w:t xml:space="preserve">Ten Years On: The Evolution of the Terrorist Threat Since 9/11 </w:t>
      </w:r>
      <w:r w:rsidRPr="00C74F21">
        <w:rPr>
          <w:rFonts w:asciiTheme="minorHAnsi" w:hAnsiTheme="minorHAnsi" w:cstheme="minorHAnsi"/>
          <w:sz w:val="24"/>
          <w:szCs w:val="24"/>
        </w:rPr>
        <w:br/>
      </w:r>
      <w:hyperlink r:id="rId23" w:history="1">
        <w:r w:rsidRPr="00C74F21">
          <w:rPr>
            <w:rStyle w:val="Hyperlink"/>
            <w:rFonts w:asciiTheme="minorHAnsi" w:hAnsiTheme="minorHAnsi" w:cstheme="minorHAnsi"/>
            <w:sz w:val="24"/>
            <w:szCs w:val="24"/>
          </w:rPr>
          <w:t>http://armedservices.house.gov/index.cfm/2011/6/the-evolution-of-the-terrorist-threat</w:t>
        </w:r>
      </w:hyperlink>
      <w:r w:rsidRPr="00C74F21">
        <w:rPr>
          <w:rFonts w:asciiTheme="minorHAnsi" w:hAnsiTheme="minorHAnsi" w:cstheme="minorHAnsi"/>
          <w:sz w:val="24"/>
          <w:szCs w:val="24"/>
        </w:rPr>
        <w:t xml:space="preserve"> </w:t>
      </w:r>
    </w:p>
    <w:p w:rsidR="000B4D24" w:rsidRPr="00C74F21" w:rsidRDefault="000B4D24" w:rsidP="00165AD6">
      <w:pPr>
        <w:pStyle w:val="PlainText"/>
        <w:numPr>
          <w:ilvl w:val="0"/>
          <w:numId w:val="18"/>
        </w:numPr>
        <w:rPr>
          <w:rFonts w:asciiTheme="minorHAnsi" w:hAnsiTheme="minorHAnsi" w:cstheme="minorHAnsi"/>
          <w:b/>
          <w:bCs/>
          <w:sz w:val="24"/>
          <w:szCs w:val="24"/>
        </w:rPr>
      </w:pPr>
      <w:r w:rsidRPr="00C74F21">
        <w:rPr>
          <w:rFonts w:asciiTheme="minorHAnsi" w:hAnsiTheme="minorHAnsi" w:cstheme="minorHAnsi"/>
          <w:b/>
          <w:bCs/>
          <w:sz w:val="24"/>
          <w:szCs w:val="24"/>
        </w:rPr>
        <w:t>Congress. House. Homeland Security Committee</w:t>
      </w:r>
    </w:p>
    <w:p w:rsidR="000B4D24" w:rsidRPr="00C74F21" w:rsidRDefault="000B4D24" w:rsidP="00165AD6">
      <w:pPr>
        <w:pStyle w:val="PlainText"/>
        <w:numPr>
          <w:ilvl w:val="0"/>
          <w:numId w:val="19"/>
        </w:numPr>
        <w:rPr>
          <w:rFonts w:asciiTheme="minorHAnsi" w:hAnsiTheme="minorHAnsi" w:cstheme="minorHAnsi"/>
          <w:sz w:val="24"/>
          <w:szCs w:val="24"/>
        </w:rPr>
      </w:pPr>
      <w:r w:rsidRPr="00C74F21">
        <w:rPr>
          <w:rFonts w:asciiTheme="minorHAnsi" w:hAnsiTheme="minorHAnsi" w:cstheme="minorHAnsi"/>
          <w:sz w:val="24"/>
          <w:szCs w:val="24"/>
        </w:rPr>
        <w:t xml:space="preserve">Examining the Homeland Security Impact of the Obama Administration’s Cybersecurity Proposal </w:t>
      </w:r>
      <w:hyperlink r:id="rId24" w:history="1">
        <w:r w:rsidRPr="00C74F21">
          <w:rPr>
            <w:rStyle w:val="Hyperlink"/>
            <w:rFonts w:asciiTheme="minorHAnsi" w:hAnsiTheme="minorHAnsi" w:cstheme="minorHAnsi"/>
            <w:sz w:val="24"/>
            <w:szCs w:val="24"/>
          </w:rPr>
          <w:t>http://homeland.house.gov/hearing/subcommittee-hearing-examining-homeland-security-impact-obamaadministrations-cybersecurity</w:t>
        </w:r>
      </w:hyperlink>
      <w:r w:rsidRPr="00C74F21">
        <w:rPr>
          <w:rFonts w:asciiTheme="minorHAnsi" w:hAnsiTheme="minorHAnsi" w:cstheme="minorHAnsi"/>
          <w:sz w:val="24"/>
          <w:szCs w:val="24"/>
        </w:rPr>
        <w:t xml:space="preserve"> </w:t>
      </w:r>
    </w:p>
    <w:p w:rsidR="000B4D24" w:rsidRPr="00C74F21" w:rsidRDefault="000B4D24" w:rsidP="00165AD6">
      <w:pPr>
        <w:pStyle w:val="PlainText"/>
        <w:numPr>
          <w:ilvl w:val="0"/>
          <w:numId w:val="19"/>
        </w:numPr>
        <w:rPr>
          <w:rFonts w:asciiTheme="minorHAnsi" w:hAnsiTheme="minorHAnsi" w:cstheme="minorHAnsi"/>
          <w:sz w:val="24"/>
          <w:szCs w:val="24"/>
        </w:rPr>
      </w:pPr>
      <w:r w:rsidRPr="00C74F21">
        <w:rPr>
          <w:rFonts w:asciiTheme="minorHAnsi" w:hAnsiTheme="minorHAnsi" w:cstheme="minorHAnsi"/>
          <w:sz w:val="24"/>
          <w:szCs w:val="24"/>
        </w:rPr>
        <w:t xml:space="preserve">The WMD Prevention and Preparedness Act of 2011 </w:t>
      </w:r>
      <w:hyperlink r:id="rId25" w:history="1">
        <w:r w:rsidRPr="00C74F21">
          <w:rPr>
            <w:rStyle w:val="Hyperlink"/>
            <w:rFonts w:asciiTheme="minorHAnsi" w:hAnsiTheme="minorHAnsi" w:cstheme="minorHAnsi"/>
            <w:sz w:val="24"/>
            <w:szCs w:val="24"/>
          </w:rPr>
          <w:t>http://homeland.house.gov/hearing/subcommittee-hearing-wmd-prevention-and-preparedness-act-2011</w:t>
        </w:r>
      </w:hyperlink>
      <w:r w:rsidRPr="00C74F21">
        <w:rPr>
          <w:rFonts w:asciiTheme="minorHAnsi" w:hAnsiTheme="minorHAnsi" w:cstheme="minorHAnsi"/>
          <w:sz w:val="24"/>
          <w:szCs w:val="24"/>
        </w:rPr>
        <w:t xml:space="preserve"> </w:t>
      </w:r>
    </w:p>
    <w:p w:rsidR="000B4D24" w:rsidRPr="00C74F21" w:rsidRDefault="000B4D24" w:rsidP="00165AD6">
      <w:pPr>
        <w:pStyle w:val="PlainText"/>
        <w:numPr>
          <w:ilvl w:val="0"/>
          <w:numId w:val="20"/>
        </w:numPr>
        <w:rPr>
          <w:rFonts w:asciiTheme="minorHAnsi" w:hAnsiTheme="minorHAnsi" w:cstheme="minorHAnsi"/>
          <w:b/>
          <w:bCs/>
          <w:sz w:val="24"/>
          <w:szCs w:val="24"/>
        </w:rPr>
      </w:pPr>
      <w:r w:rsidRPr="00C74F21">
        <w:rPr>
          <w:rFonts w:asciiTheme="minorHAnsi" w:hAnsiTheme="minorHAnsi" w:cstheme="minorHAnsi"/>
          <w:b/>
          <w:bCs/>
          <w:sz w:val="24"/>
          <w:szCs w:val="24"/>
        </w:rPr>
        <w:t>Congress. Senate. Homeland Security and Government Affairs Committee</w:t>
      </w:r>
    </w:p>
    <w:p w:rsidR="000B4D24" w:rsidRPr="00C74F21" w:rsidRDefault="000B4D24" w:rsidP="00165AD6">
      <w:pPr>
        <w:pStyle w:val="PlainText"/>
        <w:numPr>
          <w:ilvl w:val="0"/>
          <w:numId w:val="21"/>
        </w:numPr>
        <w:rPr>
          <w:rFonts w:asciiTheme="minorHAnsi" w:hAnsiTheme="minorHAnsi" w:cstheme="minorHAnsi"/>
          <w:sz w:val="24"/>
          <w:szCs w:val="24"/>
        </w:rPr>
      </w:pPr>
      <w:r w:rsidRPr="00C74F21">
        <w:rPr>
          <w:rFonts w:asciiTheme="minorHAnsi" w:hAnsiTheme="minorHAnsi" w:cstheme="minorHAnsi"/>
          <w:sz w:val="24"/>
          <w:szCs w:val="24"/>
        </w:rPr>
        <w:t xml:space="preserve">Inspiring Students to Federal Service </w:t>
      </w:r>
      <w:hyperlink r:id="rId26" w:history="1">
        <w:r w:rsidRPr="00C74F21">
          <w:rPr>
            <w:rStyle w:val="Hyperlink"/>
            <w:rFonts w:asciiTheme="minorHAnsi" w:hAnsiTheme="minorHAnsi" w:cstheme="minorHAnsi"/>
            <w:sz w:val="24"/>
            <w:szCs w:val="24"/>
          </w:rPr>
          <w:t>http://hsgac.senate.gov/public/index.cfm?FuseAction=Hearings.Hearing&amp;Hearing_ID=a912d823-cef8-4314-9d43-2418998eea42</w:t>
        </w:r>
      </w:hyperlink>
      <w:r w:rsidRPr="00C74F21">
        <w:rPr>
          <w:rFonts w:asciiTheme="minorHAnsi" w:hAnsiTheme="minorHAnsi" w:cstheme="minorHAnsi"/>
          <w:sz w:val="24"/>
          <w:szCs w:val="24"/>
        </w:rPr>
        <w:t xml:space="preserve"> </w:t>
      </w:r>
    </w:p>
    <w:p w:rsidR="000B4D24" w:rsidRPr="00C74F21" w:rsidRDefault="000B4D24" w:rsidP="00165AD6">
      <w:pPr>
        <w:pStyle w:val="PlainText"/>
        <w:numPr>
          <w:ilvl w:val="0"/>
          <w:numId w:val="21"/>
        </w:numPr>
        <w:rPr>
          <w:rFonts w:asciiTheme="minorHAnsi" w:hAnsiTheme="minorHAnsi" w:cstheme="minorHAnsi"/>
          <w:sz w:val="24"/>
          <w:szCs w:val="24"/>
        </w:rPr>
      </w:pPr>
      <w:r w:rsidRPr="00C74F21">
        <w:rPr>
          <w:rFonts w:asciiTheme="minorHAnsi" w:hAnsiTheme="minorHAnsi" w:cstheme="minorHAnsi"/>
          <w:sz w:val="24"/>
          <w:szCs w:val="24"/>
        </w:rPr>
        <w:t xml:space="preserve">See Something, Say Something, Do Something: Next Steps for Securing Rail and Transit </w:t>
      </w:r>
      <w:hyperlink r:id="rId27" w:history="1">
        <w:r w:rsidRPr="00C74F21">
          <w:rPr>
            <w:rStyle w:val="Hyperlink"/>
            <w:rFonts w:asciiTheme="minorHAnsi" w:hAnsiTheme="minorHAnsi" w:cstheme="minorHAnsi"/>
            <w:sz w:val="24"/>
            <w:szCs w:val="24"/>
          </w:rPr>
          <w:t>http://hsgac.senate.gov/public/index.cfm?FuseAction=Hearings.Hearing&amp;Hearing_ID=5cb4a10a-bfd0-4925-a254-de8589cb4745</w:t>
        </w:r>
      </w:hyperlink>
    </w:p>
    <w:p w:rsidR="000B4D24" w:rsidRPr="00C74F21" w:rsidRDefault="000B4D24" w:rsidP="00165AD6">
      <w:pPr>
        <w:pStyle w:val="PlainText"/>
        <w:numPr>
          <w:ilvl w:val="0"/>
          <w:numId w:val="22"/>
        </w:numPr>
        <w:rPr>
          <w:rFonts w:asciiTheme="minorHAnsi" w:hAnsiTheme="minorHAnsi" w:cstheme="minorHAnsi"/>
          <w:b/>
          <w:bCs/>
          <w:sz w:val="24"/>
          <w:szCs w:val="24"/>
        </w:rPr>
      </w:pPr>
      <w:r w:rsidRPr="00C74F21">
        <w:rPr>
          <w:rFonts w:asciiTheme="minorHAnsi" w:hAnsiTheme="minorHAnsi" w:cstheme="minorHAnsi"/>
          <w:b/>
          <w:bCs/>
          <w:sz w:val="24"/>
          <w:szCs w:val="24"/>
        </w:rPr>
        <w:t>Department of Homeland Security (DHS)</w:t>
      </w:r>
    </w:p>
    <w:p w:rsidR="00423591" w:rsidRPr="000B4D24" w:rsidRDefault="000B4D24" w:rsidP="00165AD6">
      <w:pPr>
        <w:pStyle w:val="Heading2"/>
        <w:numPr>
          <w:ilvl w:val="0"/>
          <w:numId w:val="21"/>
        </w:numPr>
        <w:rPr>
          <w:rFonts w:asciiTheme="minorHAnsi" w:eastAsiaTheme="majorEastAsia" w:hAnsiTheme="minorHAnsi" w:cstheme="minorHAnsi"/>
          <w:b/>
          <w:spacing w:val="5"/>
          <w:kern w:val="28"/>
          <w:sz w:val="22"/>
          <w:szCs w:val="22"/>
        </w:rPr>
      </w:pPr>
      <w:r w:rsidRPr="000B4D24">
        <w:rPr>
          <w:rFonts w:asciiTheme="minorHAnsi" w:hAnsiTheme="minorHAnsi" w:cstheme="minorHAnsi"/>
          <w:sz w:val="22"/>
          <w:szCs w:val="22"/>
        </w:rPr>
        <w:t xml:space="preserve">Risk Management Strategy for the Provide Domain Name Resolution Services Critical Function </w:t>
      </w:r>
      <w:hyperlink r:id="rId28" w:history="1">
        <w:r w:rsidRPr="000B4D24">
          <w:rPr>
            <w:rStyle w:val="Hyperlink"/>
            <w:rFonts w:asciiTheme="minorHAnsi" w:hAnsiTheme="minorHAnsi" w:cstheme="minorHAnsi"/>
            <w:sz w:val="22"/>
            <w:szCs w:val="22"/>
          </w:rPr>
          <w:t>http://www.dhs.gov/xlibrary/assets/it-sector-risk-management-strategy-domain-name-resolution-services-june2011.pdf</w:t>
        </w:r>
      </w:hyperlink>
    </w:p>
    <w:p w:rsidR="000B4D24" w:rsidRPr="000B4D24" w:rsidRDefault="000B4D24" w:rsidP="00165AD6">
      <w:pPr>
        <w:pStyle w:val="PlainText"/>
        <w:numPr>
          <w:ilvl w:val="0"/>
          <w:numId w:val="23"/>
        </w:numPr>
        <w:rPr>
          <w:rFonts w:asciiTheme="minorHAnsi" w:hAnsiTheme="minorHAnsi" w:cstheme="minorHAnsi"/>
          <w:b/>
          <w:bCs/>
          <w:sz w:val="24"/>
          <w:szCs w:val="24"/>
        </w:rPr>
      </w:pPr>
      <w:r w:rsidRPr="000B4D24">
        <w:rPr>
          <w:rFonts w:asciiTheme="minorHAnsi" w:hAnsiTheme="minorHAnsi" w:cstheme="minorHAnsi"/>
          <w:b/>
          <w:bCs/>
          <w:sz w:val="24"/>
          <w:szCs w:val="24"/>
        </w:rPr>
        <w:t>Government Accountability Office (GAO)</w:t>
      </w:r>
    </w:p>
    <w:p w:rsidR="000B4D24" w:rsidRPr="000B4D24" w:rsidRDefault="000B4D24" w:rsidP="00165AD6">
      <w:pPr>
        <w:pStyle w:val="PlainText"/>
        <w:numPr>
          <w:ilvl w:val="0"/>
          <w:numId w:val="21"/>
        </w:numPr>
        <w:rPr>
          <w:rFonts w:asciiTheme="minorHAnsi" w:hAnsiTheme="minorHAnsi" w:cstheme="minorHAnsi"/>
          <w:sz w:val="24"/>
          <w:szCs w:val="24"/>
        </w:rPr>
      </w:pPr>
      <w:r w:rsidRPr="000B4D24">
        <w:rPr>
          <w:rFonts w:asciiTheme="minorHAnsi" w:hAnsiTheme="minorHAnsi" w:cstheme="minorHAnsi"/>
          <w:sz w:val="24"/>
          <w:szCs w:val="24"/>
        </w:rPr>
        <w:t xml:space="preserve">General Aviation: Security Assessments at Selected Airports, GAO-11-298 </w:t>
      </w:r>
      <w:hyperlink r:id="rId29" w:history="1">
        <w:r w:rsidRPr="000B4D24">
          <w:rPr>
            <w:rStyle w:val="Hyperlink"/>
            <w:rFonts w:asciiTheme="minorHAnsi" w:hAnsiTheme="minorHAnsi" w:cstheme="minorHAnsi"/>
            <w:sz w:val="24"/>
            <w:szCs w:val="24"/>
          </w:rPr>
          <w:t>http://www.gao.gov/products/GAO-11-298</w:t>
        </w:r>
      </w:hyperlink>
      <w:r w:rsidRPr="000B4D24">
        <w:rPr>
          <w:rFonts w:asciiTheme="minorHAnsi" w:hAnsiTheme="minorHAnsi" w:cstheme="minorHAnsi"/>
          <w:sz w:val="24"/>
          <w:szCs w:val="24"/>
        </w:rPr>
        <w:t xml:space="preserve"> </w:t>
      </w:r>
    </w:p>
    <w:p w:rsidR="000B4D24" w:rsidRPr="000B4D24" w:rsidRDefault="000B4D24" w:rsidP="00165AD6">
      <w:pPr>
        <w:pStyle w:val="PlainText"/>
        <w:numPr>
          <w:ilvl w:val="0"/>
          <w:numId w:val="21"/>
        </w:numPr>
        <w:rPr>
          <w:rFonts w:asciiTheme="minorHAnsi" w:hAnsiTheme="minorHAnsi" w:cstheme="minorHAnsi"/>
          <w:sz w:val="24"/>
          <w:szCs w:val="24"/>
        </w:rPr>
      </w:pPr>
      <w:r w:rsidRPr="000B4D24">
        <w:rPr>
          <w:rFonts w:asciiTheme="minorHAnsi" w:hAnsiTheme="minorHAnsi" w:cstheme="minorHAnsi"/>
          <w:sz w:val="24"/>
          <w:szCs w:val="24"/>
        </w:rPr>
        <w:t xml:space="preserve">Critical Infrastructure Protection:  DHS Has Taken Action Designed to Identify and Address Overlaps and Gaps in Critical Infrastructure Security Activities,   GAO-11-537R </w:t>
      </w:r>
      <w:hyperlink r:id="rId30" w:history="1">
        <w:r w:rsidRPr="000B4D24">
          <w:rPr>
            <w:rStyle w:val="Hyperlink"/>
            <w:rFonts w:asciiTheme="minorHAnsi" w:hAnsiTheme="minorHAnsi" w:cstheme="minorHAnsi"/>
            <w:sz w:val="24"/>
            <w:szCs w:val="24"/>
          </w:rPr>
          <w:t>http://www.gao.gov/products/GAO-11-537R</w:t>
        </w:r>
      </w:hyperlink>
      <w:r w:rsidRPr="000B4D24">
        <w:rPr>
          <w:rFonts w:asciiTheme="minorHAnsi" w:hAnsiTheme="minorHAnsi" w:cstheme="minorHAnsi"/>
          <w:sz w:val="24"/>
          <w:szCs w:val="24"/>
        </w:rPr>
        <w:t xml:space="preserve"> </w:t>
      </w:r>
    </w:p>
    <w:p w:rsidR="000B4D24" w:rsidRPr="000B4D24" w:rsidRDefault="000B4D24" w:rsidP="00165AD6">
      <w:pPr>
        <w:pStyle w:val="PlainText"/>
        <w:numPr>
          <w:ilvl w:val="0"/>
          <w:numId w:val="21"/>
        </w:numPr>
        <w:rPr>
          <w:rFonts w:asciiTheme="minorHAnsi" w:hAnsiTheme="minorHAnsi" w:cstheme="minorHAnsi"/>
          <w:sz w:val="24"/>
          <w:szCs w:val="24"/>
        </w:rPr>
      </w:pPr>
      <w:r w:rsidRPr="000B4D24">
        <w:rPr>
          <w:rFonts w:asciiTheme="minorHAnsi" w:hAnsiTheme="minorHAnsi" w:cstheme="minorHAnsi"/>
          <w:sz w:val="24"/>
          <w:szCs w:val="24"/>
        </w:rPr>
        <w:t xml:space="preserve">Homeland Defense: Actions Needed to Improve DOD Planning and Coordination for Maritime Operations, GAO-11-661 </w:t>
      </w:r>
      <w:hyperlink r:id="rId31" w:history="1">
        <w:r w:rsidRPr="000B4D24">
          <w:rPr>
            <w:rStyle w:val="Hyperlink"/>
            <w:rFonts w:asciiTheme="minorHAnsi" w:hAnsiTheme="minorHAnsi" w:cstheme="minorHAnsi"/>
            <w:sz w:val="24"/>
            <w:szCs w:val="24"/>
          </w:rPr>
          <w:t>http://www.gao.gov/products/GAO-11-661</w:t>
        </w:r>
      </w:hyperlink>
      <w:r w:rsidRPr="000B4D24">
        <w:rPr>
          <w:rFonts w:asciiTheme="minorHAnsi" w:hAnsiTheme="minorHAnsi" w:cstheme="minorHAnsi"/>
          <w:sz w:val="24"/>
          <w:szCs w:val="24"/>
        </w:rPr>
        <w:t xml:space="preserve"> </w:t>
      </w:r>
    </w:p>
    <w:p w:rsidR="000B4D24" w:rsidRDefault="000B4D24" w:rsidP="00165AD6">
      <w:pPr>
        <w:pStyle w:val="PlainText"/>
        <w:numPr>
          <w:ilvl w:val="0"/>
          <w:numId w:val="21"/>
        </w:numPr>
        <w:rPr>
          <w:rFonts w:asciiTheme="minorHAnsi" w:hAnsiTheme="minorHAnsi" w:cstheme="minorHAnsi"/>
          <w:sz w:val="24"/>
          <w:szCs w:val="24"/>
        </w:rPr>
      </w:pPr>
      <w:r w:rsidRPr="000B4D24">
        <w:rPr>
          <w:rFonts w:asciiTheme="minorHAnsi" w:hAnsiTheme="minorHAnsi" w:cstheme="minorHAnsi"/>
          <w:sz w:val="24"/>
          <w:szCs w:val="24"/>
        </w:rPr>
        <w:lastRenderedPageBreak/>
        <w:t xml:space="preserve">National Preparedness:  DHS and HHS Can Further Strengthen Coordination for Chemical, Biological, Radiological, and Nuclear Risk Assessments, GAO-11-606 </w:t>
      </w:r>
      <w:hyperlink r:id="rId32" w:history="1">
        <w:r w:rsidRPr="000B4D24">
          <w:rPr>
            <w:rStyle w:val="Hyperlink"/>
            <w:rFonts w:asciiTheme="minorHAnsi" w:hAnsiTheme="minorHAnsi" w:cstheme="minorHAnsi"/>
            <w:sz w:val="24"/>
            <w:szCs w:val="24"/>
          </w:rPr>
          <w:t>http://www.gao.gov/products/GAO-11-606</w:t>
        </w:r>
      </w:hyperlink>
      <w:r w:rsidRPr="000B4D24">
        <w:rPr>
          <w:rFonts w:asciiTheme="minorHAnsi" w:hAnsiTheme="minorHAnsi" w:cstheme="minorHAnsi"/>
          <w:sz w:val="24"/>
          <w:szCs w:val="24"/>
        </w:rPr>
        <w:t xml:space="preserve"> </w:t>
      </w:r>
    </w:p>
    <w:p w:rsidR="000B4D24" w:rsidRPr="00C74F21" w:rsidRDefault="000B4D24" w:rsidP="00165AD6">
      <w:pPr>
        <w:pStyle w:val="PlainText"/>
        <w:numPr>
          <w:ilvl w:val="0"/>
          <w:numId w:val="24"/>
        </w:numPr>
        <w:rPr>
          <w:rFonts w:asciiTheme="minorHAnsi" w:hAnsiTheme="minorHAnsi" w:cstheme="minorHAnsi"/>
          <w:b/>
          <w:bCs/>
          <w:sz w:val="24"/>
          <w:szCs w:val="24"/>
        </w:rPr>
      </w:pPr>
      <w:r w:rsidRPr="00C74F21">
        <w:rPr>
          <w:rFonts w:asciiTheme="minorHAnsi" w:hAnsiTheme="minorHAnsi" w:cstheme="minorHAnsi"/>
          <w:b/>
          <w:bCs/>
          <w:sz w:val="24"/>
          <w:szCs w:val="24"/>
        </w:rPr>
        <w:t>Heritage Foundation</w:t>
      </w:r>
    </w:p>
    <w:p w:rsidR="000B4D24" w:rsidRPr="00C74F21" w:rsidRDefault="000B4D24" w:rsidP="00165AD6">
      <w:pPr>
        <w:pStyle w:val="PlainText"/>
        <w:numPr>
          <w:ilvl w:val="0"/>
          <w:numId w:val="21"/>
        </w:numPr>
        <w:rPr>
          <w:rFonts w:asciiTheme="minorHAnsi" w:hAnsiTheme="minorHAnsi" w:cstheme="minorHAnsi"/>
          <w:sz w:val="24"/>
          <w:szCs w:val="24"/>
        </w:rPr>
      </w:pPr>
      <w:r w:rsidRPr="00C74F21">
        <w:rPr>
          <w:rFonts w:asciiTheme="minorHAnsi" w:hAnsiTheme="minorHAnsi" w:cstheme="minorHAnsi"/>
          <w:sz w:val="24"/>
          <w:szCs w:val="24"/>
        </w:rPr>
        <w:t xml:space="preserve">The Human Tragedy of Illegal Immigration: Greater Efforts Needed to Combat Smuggling and Violence </w:t>
      </w:r>
      <w:hyperlink r:id="rId33" w:history="1">
        <w:r w:rsidRPr="00C74F21">
          <w:rPr>
            <w:rStyle w:val="Hyperlink"/>
            <w:rFonts w:asciiTheme="minorHAnsi" w:hAnsiTheme="minorHAnsi" w:cstheme="minorHAnsi"/>
            <w:sz w:val="24"/>
            <w:szCs w:val="24"/>
          </w:rPr>
          <w:t>http://thf_media.s3.amazonaws.com/2011/pdf/bg2568.pdf</w:t>
        </w:r>
      </w:hyperlink>
      <w:r w:rsidRPr="00C74F21">
        <w:rPr>
          <w:rFonts w:asciiTheme="minorHAnsi" w:hAnsiTheme="minorHAnsi" w:cstheme="minorHAnsi"/>
          <w:sz w:val="24"/>
          <w:szCs w:val="24"/>
        </w:rPr>
        <w:t xml:space="preserve"> </w:t>
      </w:r>
    </w:p>
    <w:p w:rsidR="000B4D24" w:rsidRPr="00C74F21" w:rsidRDefault="000B4D24" w:rsidP="00165AD6">
      <w:pPr>
        <w:pStyle w:val="PlainText"/>
        <w:numPr>
          <w:ilvl w:val="0"/>
          <w:numId w:val="21"/>
        </w:numPr>
        <w:rPr>
          <w:rFonts w:asciiTheme="minorHAnsi" w:hAnsiTheme="minorHAnsi" w:cstheme="minorHAnsi"/>
          <w:sz w:val="24"/>
          <w:szCs w:val="24"/>
        </w:rPr>
      </w:pPr>
      <w:r w:rsidRPr="00C74F21">
        <w:rPr>
          <w:rFonts w:asciiTheme="minorHAnsi" w:hAnsiTheme="minorHAnsi" w:cstheme="minorHAnsi"/>
          <w:sz w:val="24"/>
          <w:szCs w:val="24"/>
        </w:rPr>
        <w:t xml:space="preserve">Changing Today’s Law Enforcement Culture to Face 21st-Century Threats </w:t>
      </w:r>
      <w:hyperlink r:id="rId34" w:history="1">
        <w:r w:rsidRPr="00C74F21">
          <w:rPr>
            <w:rStyle w:val="Hyperlink"/>
            <w:rFonts w:asciiTheme="minorHAnsi" w:hAnsiTheme="minorHAnsi" w:cstheme="minorHAnsi"/>
            <w:sz w:val="24"/>
            <w:szCs w:val="24"/>
          </w:rPr>
          <w:t>http://thf_media.s3.amazonaws.com/2011/pdf/bg2566.pdf</w:t>
        </w:r>
      </w:hyperlink>
      <w:r w:rsidRPr="00C74F21">
        <w:rPr>
          <w:rFonts w:asciiTheme="minorHAnsi" w:hAnsiTheme="minorHAnsi" w:cstheme="minorHAnsi"/>
          <w:sz w:val="24"/>
          <w:szCs w:val="24"/>
        </w:rPr>
        <w:t xml:space="preserve"> </w:t>
      </w:r>
    </w:p>
    <w:p w:rsidR="00C74F21" w:rsidRPr="00C74F21" w:rsidRDefault="00C74F21" w:rsidP="00165AD6">
      <w:pPr>
        <w:pStyle w:val="PlainText"/>
        <w:numPr>
          <w:ilvl w:val="0"/>
          <w:numId w:val="25"/>
        </w:numPr>
        <w:rPr>
          <w:rFonts w:asciiTheme="minorHAnsi" w:hAnsiTheme="minorHAnsi" w:cstheme="minorHAnsi"/>
          <w:b/>
          <w:bCs/>
          <w:sz w:val="24"/>
          <w:szCs w:val="24"/>
        </w:rPr>
      </w:pPr>
      <w:r w:rsidRPr="00C74F21">
        <w:rPr>
          <w:rFonts w:asciiTheme="minorHAnsi" w:hAnsiTheme="minorHAnsi" w:cstheme="minorHAnsi"/>
          <w:b/>
          <w:bCs/>
          <w:sz w:val="24"/>
          <w:szCs w:val="24"/>
        </w:rPr>
        <w:t>USAID</w:t>
      </w:r>
    </w:p>
    <w:p w:rsidR="00C74F21" w:rsidRPr="00C74F21" w:rsidRDefault="00C74F21" w:rsidP="00165AD6">
      <w:pPr>
        <w:pStyle w:val="PlainText"/>
        <w:numPr>
          <w:ilvl w:val="0"/>
          <w:numId w:val="26"/>
        </w:numPr>
        <w:rPr>
          <w:rFonts w:asciiTheme="minorHAnsi" w:hAnsiTheme="minorHAnsi" w:cstheme="minorHAnsi"/>
          <w:sz w:val="24"/>
          <w:szCs w:val="24"/>
        </w:rPr>
      </w:pPr>
      <w:r w:rsidRPr="00C74F21">
        <w:rPr>
          <w:rFonts w:asciiTheme="minorHAnsi" w:hAnsiTheme="minorHAnsi" w:cstheme="minorHAnsi"/>
          <w:sz w:val="24"/>
          <w:szCs w:val="24"/>
        </w:rPr>
        <w:t xml:space="preserve">Cote d'Ivoire - Complex Emergency - Disaster Assistance at a Glance [latest update] </w:t>
      </w:r>
      <w:hyperlink r:id="rId35" w:history="1">
        <w:r w:rsidRPr="00C74F21">
          <w:rPr>
            <w:rStyle w:val="Hyperlink"/>
            <w:rFonts w:asciiTheme="minorHAnsi" w:hAnsiTheme="minorHAnsi" w:cstheme="minorHAnsi"/>
            <w:sz w:val="24"/>
            <w:szCs w:val="24"/>
          </w:rPr>
          <w:t>http://www.usaid.gov/our_work/humanitarian_assistance/disaster_assistance/countries/cote_divoire/template/index.html</w:t>
        </w:r>
      </w:hyperlink>
      <w:r w:rsidRPr="00C74F21">
        <w:rPr>
          <w:rFonts w:asciiTheme="minorHAnsi" w:hAnsiTheme="minorHAnsi" w:cstheme="minorHAnsi"/>
          <w:sz w:val="24"/>
          <w:szCs w:val="24"/>
        </w:rPr>
        <w:t xml:space="preserve"> </w:t>
      </w:r>
    </w:p>
    <w:p w:rsidR="00C74F21" w:rsidRPr="00C74F21" w:rsidRDefault="00C74F21" w:rsidP="00165AD6">
      <w:pPr>
        <w:pStyle w:val="PlainText"/>
        <w:numPr>
          <w:ilvl w:val="0"/>
          <w:numId w:val="26"/>
        </w:numPr>
        <w:rPr>
          <w:rFonts w:asciiTheme="minorHAnsi" w:hAnsiTheme="minorHAnsi" w:cstheme="minorHAnsi"/>
          <w:sz w:val="24"/>
          <w:szCs w:val="24"/>
        </w:rPr>
      </w:pPr>
      <w:r w:rsidRPr="00C74F21">
        <w:rPr>
          <w:rFonts w:asciiTheme="minorHAnsi" w:hAnsiTheme="minorHAnsi" w:cstheme="minorHAnsi"/>
          <w:sz w:val="24"/>
          <w:szCs w:val="24"/>
        </w:rPr>
        <w:t xml:space="preserve">Kenya - Drought </w:t>
      </w:r>
      <w:hyperlink r:id="rId36" w:history="1">
        <w:r w:rsidRPr="00C74F21">
          <w:rPr>
            <w:rStyle w:val="Hyperlink"/>
            <w:rFonts w:asciiTheme="minorHAnsi" w:hAnsiTheme="minorHAnsi" w:cstheme="minorHAnsi"/>
            <w:sz w:val="24"/>
            <w:szCs w:val="24"/>
          </w:rPr>
          <w:t>http://www.usaid.gov/our_work/humanitarian_assistance/disaster_assistance/countries/kenya/template/index.html</w:t>
        </w:r>
      </w:hyperlink>
      <w:r w:rsidRPr="00C74F21">
        <w:rPr>
          <w:rFonts w:asciiTheme="minorHAnsi" w:hAnsiTheme="minorHAnsi" w:cstheme="minorHAnsi"/>
          <w:sz w:val="24"/>
          <w:szCs w:val="24"/>
        </w:rPr>
        <w:t xml:space="preserve"> </w:t>
      </w:r>
    </w:p>
    <w:p w:rsidR="00C74F21" w:rsidRPr="00C74F21" w:rsidRDefault="00C74F21" w:rsidP="00165AD6">
      <w:pPr>
        <w:pStyle w:val="PlainText"/>
        <w:numPr>
          <w:ilvl w:val="0"/>
          <w:numId w:val="26"/>
        </w:numPr>
        <w:rPr>
          <w:rFonts w:asciiTheme="minorHAnsi" w:hAnsiTheme="minorHAnsi" w:cstheme="minorHAnsi"/>
          <w:sz w:val="24"/>
          <w:szCs w:val="24"/>
        </w:rPr>
      </w:pPr>
      <w:r w:rsidRPr="00C74F21">
        <w:rPr>
          <w:rFonts w:asciiTheme="minorHAnsi" w:hAnsiTheme="minorHAnsi" w:cstheme="minorHAnsi"/>
          <w:sz w:val="24"/>
          <w:szCs w:val="24"/>
        </w:rPr>
        <w:t xml:space="preserve">Libya - Complex Emergency - Disaster Assistance at a Glance [latest update] </w:t>
      </w:r>
      <w:hyperlink r:id="rId37" w:history="1">
        <w:r w:rsidRPr="00C74F21">
          <w:rPr>
            <w:rStyle w:val="Hyperlink"/>
            <w:rFonts w:asciiTheme="minorHAnsi" w:hAnsiTheme="minorHAnsi" w:cstheme="minorHAnsi"/>
            <w:sz w:val="24"/>
            <w:szCs w:val="24"/>
          </w:rPr>
          <w:t>http://www.usaid.gov/our_work/humanitarian_assistance/disaster_assistance/countries/libya/template/index.html</w:t>
        </w:r>
      </w:hyperlink>
      <w:r w:rsidRPr="00C74F21">
        <w:rPr>
          <w:rFonts w:asciiTheme="minorHAnsi" w:hAnsiTheme="minorHAnsi" w:cstheme="minorHAnsi"/>
          <w:sz w:val="24"/>
          <w:szCs w:val="24"/>
        </w:rPr>
        <w:t xml:space="preserve"> </w:t>
      </w:r>
    </w:p>
    <w:p w:rsidR="00C74F21" w:rsidRDefault="00C74F21" w:rsidP="00165AD6">
      <w:pPr>
        <w:pStyle w:val="PlainText"/>
        <w:numPr>
          <w:ilvl w:val="0"/>
          <w:numId w:val="26"/>
        </w:numPr>
        <w:rPr>
          <w:rFonts w:asciiTheme="minorHAnsi" w:hAnsiTheme="minorHAnsi" w:cstheme="minorHAnsi"/>
          <w:sz w:val="24"/>
          <w:szCs w:val="24"/>
        </w:rPr>
      </w:pPr>
      <w:r w:rsidRPr="00C74F21">
        <w:rPr>
          <w:rFonts w:asciiTheme="minorHAnsi" w:hAnsiTheme="minorHAnsi" w:cstheme="minorHAnsi"/>
          <w:sz w:val="24"/>
          <w:szCs w:val="24"/>
        </w:rPr>
        <w:t xml:space="preserve">Somalia  -Complex Emergency - Disaster Assistance at a Glance [latest update] </w:t>
      </w:r>
      <w:hyperlink r:id="rId38" w:history="1">
        <w:r w:rsidRPr="00C74F21">
          <w:rPr>
            <w:rStyle w:val="Hyperlink"/>
            <w:rFonts w:asciiTheme="minorHAnsi" w:hAnsiTheme="minorHAnsi" w:cstheme="minorHAnsi"/>
            <w:sz w:val="24"/>
            <w:szCs w:val="24"/>
          </w:rPr>
          <w:t>http://www.usaid.gov/our_work/humanitarian_assistance/disaster_assistance/countries/somalia/template/index.html</w:t>
        </w:r>
      </w:hyperlink>
      <w:r w:rsidRPr="00C74F21">
        <w:rPr>
          <w:rFonts w:asciiTheme="minorHAnsi" w:hAnsiTheme="minorHAnsi" w:cstheme="minorHAnsi"/>
          <w:sz w:val="24"/>
          <w:szCs w:val="24"/>
        </w:rPr>
        <w:t xml:space="preserve"> </w:t>
      </w:r>
    </w:p>
    <w:p w:rsidR="00165AD6" w:rsidRPr="00165AD6" w:rsidRDefault="00165AD6" w:rsidP="00165AD6">
      <w:pPr>
        <w:pStyle w:val="PlainText"/>
        <w:numPr>
          <w:ilvl w:val="0"/>
          <w:numId w:val="73"/>
        </w:numPr>
        <w:rPr>
          <w:rFonts w:asciiTheme="minorHAnsi" w:hAnsiTheme="minorHAnsi" w:cstheme="minorHAnsi"/>
          <w:b/>
          <w:sz w:val="24"/>
          <w:szCs w:val="24"/>
        </w:rPr>
      </w:pPr>
      <w:r w:rsidRPr="00165AD6">
        <w:rPr>
          <w:rFonts w:asciiTheme="minorHAnsi" w:hAnsiTheme="minorHAnsi" w:cstheme="minorHAnsi"/>
          <w:b/>
          <w:sz w:val="24"/>
          <w:szCs w:val="24"/>
        </w:rPr>
        <w:t>National Strategy for Counterterrorism</w:t>
      </w:r>
    </w:p>
    <w:p w:rsidR="00165AD6" w:rsidRPr="00165AD6" w:rsidRDefault="00165AD6" w:rsidP="00165AD6">
      <w:pPr>
        <w:pStyle w:val="PlainText"/>
        <w:ind w:left="1440"/>
        <w:rPr>
          <w:rFonts w:asciiTheme="minorHAnsi" w:hAnsiTheme="minorHAnsi" w:cstheme="minorHAnsi"/>
          <w:sz w:val="24"/>
          <w:szCs w:val="24"/>
        </w:rPr>
      </w:pPr>
      <w:hyperlink r:id="rId39" w:history="1">
        <w:r w:rsidRPr="00165AD6">
          <w:rPr>
            <w:rStyle w:val="Hyperlink"/>
            <w:rFonts w:asciiTheme="minorHAnsi" w:hAnsiTheme="minorHAnsi" w:cstheme="minorHAnsi"/>
            <w:sz w:val="24"/>
            <w:szCs w:val="24"/>
          </w:rPr>
          <w:t>http://www.whitehouse.gov/sites/default/files/counterterrorism_strategy.pdf</w:t>
        </w:r>
      </w:hyperlink>
      <w:r w:rsidRPr="00165AD6">
        <w:rPr>
          <w:rFonts w:asciiTheme="minorHAnsi" w:hAnsiTheme="minorHAnsi" w:cstheme="minorHAnsi"/>
          <w:sz w:val="24"/>
          <w:szCs w:val="24"/>
        </w:rPr>
        <w:t xml:space="preserve"> </w:t>
      </w:r>
    </w:p>
    <w:p w:rsidR="00165AD6" w:rsidRPr="00165AD6" w:rsidRDefault="00165AD6" w:rsidP="00165AD6">
      <w:pPr>
        <w:pStyle w:val="PlainText"/>
        <w:numPr>
          <w:ilvl w:val="0"/>
          <w:numId w:val="74"/>
        </w:numPr>
        <w:rPr>
          <w:rFonts w:asciiTheme="minorHAnsi" w:hAnsiTheme="minorHAnsi" w:cstheme="minorHAnsi"/>
          <w:sz w:val="24"/>
          <w:szCs w:val="24"/>
        </w:rPr>
      </w:pPr>
      <w:r w:rsidRPr="00165AD6">
        <w:rPr>
          <w:rFonts w:asciiTheme="minorHAnsi" w:hAnsiTheme="minorHAnsi" w:cstheme="minorHAnsi"/>
          <w:sz w:val="24"/>
          <w:szCs w:val="24"/>
        </w:rPr>
        <w:t xml:space="preserve">Factsheet </w:t>
      </w:r>
    </w:p>
    <w:p w:rsidR="00165AD6" w:rsidRDefault="00165AD6" w:rsidP="00165AD6">
      <w:pPr>
        <w:pStyle w:val="PlainText"/>
        <w:ind w:left="1440"/>
      </w:pPr>
      <w:hyperlink r:id="rId40" w:history="1">
        <w:r w:rsidRPr="00165AD6">
          <w:rPr>
            <w:rStyle w:val="Hyperlink"/>
            <w:rFonts w:asciiTheme="minorHAnsi" w:hAnsiTheme="minorHAnsi" w:cstheme="minorHAnsi"/>
            <w:sz w:val="24"/>
            <w:szCs w:val="24"/>
          </w:rPr>
          <w:t>http://www.whitehouse.gov/the-press-office/2011/06/29/fact-sheet-national-strategy-counterterrorism</w:t>
        </w:r>
      </w:hyperlink>
      <w:r>
        <w:t xml:space="preserve"> </w:t>
      </w:r>
    </w:p>
    <w:p w:rsidR="00165AD6" w:rsidRDefault="00165AD6" w:rsidP="00165AD6">
      <w:pPr>
        <w:pStyle w:val="PlainText"/>
        <w:ind w:left="1440"/>
      </w:pPr>
    </w:p>
    <w:p w:rsidR="00F72F77" w:rsidRDefault="00F72F77" w:rsidP="00423591">
      <w:pPr>
        <w:spacing w:after="0" w:line="240" w:lineRule="auto"/>
      </w:pPr>
    </w:p>
    <w:p w:rsidR="009452FA" w:rsidRPr="00563F04" w:rsidRDefault="00F37F24" w:rsidP="002905E3">
      <w:pPr>
        <w:pStyle w:val="NormalWeb"/>
        <w:numPr>
          <w:ilvl w:val="0"/>
          <w:numId w:val="5"/>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41" w:history="1">
        <w:r w:rsidR="00EE7A55" w:rsidRPr="003B106F">
          <w:rPr>
            <w:rStyle w:val="Hyperlink"/>
          </w:rPr>
          <w:t>http://cemr-network.org/?xg_source=msg_mes_network</w:t>
        </w:r>
      </w:hyperlink>
    </w:p>
    <w:p w:rsidR="00563F04" w:rsidRDefault="00563F04" w:rsidP="00563F04">
      <w:pPr>
        <w:pStyle w:val="NormalWeb"/>
        <w:shd w:val="clear" w:color="auto" w:fill="FFFFFF"/>
        <w:spacing w:before="0" w:beforeAutospacing="0" w:after="0" w:afterAutospacing="0"/>
        <w:rPr>
          <w:color w:val="000000"/>
          <w:u w:val="single"/>
        </w:rPr>
      </w:pPr>
    </w:p>
    <w:p w:rsidR="00D646C0" w:rsidRPr="00F05E35" w:rsidRDefault="00563F04" w:rsidP="00165AD6">
      <w:pPr>
        <w:pStyle w:val="ListParagraph"/>
        <w:numPr>
          <w:ilvl w:val="0"/>
          <w:numId w:val="10"/>
        </w:numPr>
        <w:shd w:val="clear" w:color="auto" w:fill="FFFFFF"/>
        <w:spacing w:after="0" w:line="240" w:lineRule="auto"/>
        <w:ind w:right="150"/>
        <w:rPr>
          <w:rFonts w:asciiTheme="minorHAnsi" w:hAnsiTheme="minorHAnsi" w:cstheme="minorHAnsi"/>
          <w:u w:val="single"/>
        </w:rPr>
      </w:pPr>
      <w:r w:rsidRPr="00F05E35">
        <w:rPr>
          <w:rFonts w:asciiTheme="minorHAnsi" w:hAnsiTheme="minorHAnsi" w:cstheme="minorHAnsi"/>
          <w:b/>
          <w:sz w:val="24"/>
          <w:szCs w:val="24"/>
          <w:u w:val="single"/>
        </w:rPr>
        <w:t>Emergency Management Solutions</w:t>
      </w:r>
      <w:r w:rsidRPr="00F05E35">
        <w:rPr>
          <w:rFonts w:asciiTheme="minorHAnsi" w:hAnsiTheme="minorHAnsi" w:cstheme="minorHAnsi"/>
          <w:sz w:val="24"/>
          <w:szCs w:val="24"/>
        </w:rPr>
        <w:t xml:space="preserve"> is a free monthly newsletter written by Lucien G. Canton, CEM. It is intended to share ideas, tips and tricks that will help improve your emergency programs. You’re welcome to share the content with others with appropriate attribution. To subscribe to the newsletter or to view the current issue </w:t>
      </w:r>
      <w:hyperlink r:id="rId42" w:history="1">
        <w:r w:rsidRPr="00F05E35">
          <w:rPr>
            <w:rStyle w:val="Hyperlink"/>
            <w:rFonts w:asciiTheme="minorHAnsi" w:hAnsiTheme="minorHAnsi" w:cstheme="minorHAnsi"/>
            <w:sz w:val="24"/>
            <w:szCs w:val="24"/>
          </w:rPr>
          <w:t>http://www.luciencanton.com/newsletter.html</w:t>
        </w:r>
      </w:hyperlink>
      <w:r w:rsidRPr="00F05E35">
        <w:rPr>
          <w:rFonts w:asciiTheme="minorHAnsi" w:hAnsiTheme="minorHAnsi" w:cstheme="minorHAnsi"/>
          <w:sz w:val="24"/>
          <w:szCs w:val="24"/>
        </w:rPr>
        <w:t xml:space="preserve">.  </w:t>
      </w:r>
    </w:p>
    <w:p w:rsidR="00F05E35" w:rsidRPr="00F05E35" w:rsidRDefault="00F05E35" w:rsidP="00F05E35">
      <w:pPr>
        <w:pStyle w:val="ListParagraph"/>
        <w:shd w:val="clear" w:color="auto" w:fill="FFFFFF"/>
        <w:spacing w:after="0" w:line="240" w:lineRule="auto"/>
        <w:ind w:right="150"/>
        <w:rPr>
          <w:rFonts w:asciiTheme="minorHAnsi" w:hAnsiTheme="minorHAnsi" w:cstheme="minorHAnsi"/>
          <w:u w:val="single"/>
        </w:rPr>
      </w:pPr>
    </w:p>
    <w:p w:rsidR="00220AFB" w:rsidRPr="00220AFB" w:rsidRDefault="00220AFB" w:rsidP="00D20669">
      <w:pPr>
        <w:pStyle w:val="ListParagraph"/>
        <w:numPr>
          <w:ilvl w:val="0"/>
          <w:numId w:val="8"/>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 DR 568 Disaster Research News You can Use </w:t>
      </w:r>
    </w:p>
    <w:p w:rsidR="00220AFB" w:rsidRPr="00E07652" w:rsidRDefault="00220AFB" w:rsidP="00220AFB">
      <w:pPr>
        <w:pStyle w:val="NormalWeb"/>
        <w:shd w:val="clear" w:color="auto" w:fill="FFFFFF"/>
        <w:spacing w:after="0" w:afterAutospacing="0"/>
        <w:ind w:left="720"/>
        <w:rPr>
          <w:color w:val="000000"/>
        </w:rPr>
      </w:pPr>
      <w:r w:rsidRPr="00E07652">
        <w:rPr>
          <w:color w:val="000000"/>
        </w:rPr>
        <w:t xml:space="preserve">Contributions of jobs, conferences, and other content to this newsletter can be sent to </w:t>
      </w:r>
      <w:hyperlink r:id="rId43"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44"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45"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957AA0" w:rsidRDefault="00957AA0" w:rsidP="00957AA0">
      <w:pPr>
        <w:pStyle w:val="ListParagraph"/>
        <w:spacing w:after="0" w:line="240" w:lineRule="auto"/>
        <w:rPr>
          <w:rFonts w:asciiTheme="minorHAnsi" w:hAnsiTheme="minorHAnsi" w:cstheme="minorHAnsi"/>
          <w:b/>
          <w:color w:val="000000"/>
          <w:sz w:val="24"/>
          <w:szCs w:val="24"/>
          <w:u w:val="single"/>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2A6A30" w:rsidRDefault="00035B82" w:rsidP="002905E3">
      <w:pPr>
        <w:pStyle w:val="NormalWeb"/>
        <w:numPr>
          <w:ilvl w:val="0"/>
          <w:numId w:val="1"/>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Have a</w:t>
      </w:r>
      <w:r w:rsidR="002A6A30">
        <w:rPr>
          <w:rFonts w:cstheme="minorHAnsi"/>
          <w:sz w:val="24"/>
          <w:szCs w:val="24"/>
        </w:rPr>
        <w:t xml:space="preserve">n </w:t>
      </w:r>
      <w:r w:rsidR="006F57DA">
        <w:rPr>
          <w:rFonts w:cstheme="minorHAnsi"/>
          <w:sz w:val="24"/>
          <w:szCs w:val="24"/>
        </w:rPr>
        <w:t>incredible</w:t>
      </w:r>
      <w:r w:rsidR="00894F96">
        <w:rPr>
          <w:rFonts w:cstheme="minorHAnsi"/>
          <w:sz w:val="24"/>
          <w:szCs w:val="24"/>
        </w:rPr>
        <w:t xml:space="preserve"> 4</w:t>
      </w:r>
      <w:r w:rsidR="00894F96" w:rsidRPr="00894F96">
        <w:rPr>
          <w:rFonts w:cstheme="minorHAnsi"/>
          <w:sz w:val="24"/>
          <w:szCs w:val="24"/>
          <w:vertAlign w:val="superscript"/>
        </w:rPr>
        <w:t>th</w:t>
      </w:r>
      <w:r w:rsidR="00894F96">
        <w:rPr>
          <w:rFonts w:cstheme="minorHAnsi"/>
          <w:sz w:val="24"/>
          <w:szCs w:val="24"/>
        </w:rPr>
        <w:t xml:space="preserve"> of July</w:t>
      </w:r>
      <w:r w:rsidR="006F57DA">
        <w:rPr>
          <w:rFonts w:cstheme="minorHAnsi"/>
          <w:sz w:val="24"/>
          <w:szCs w:val="24"/>
        </w:rPr>
        <w:t xml:space="preserve"> </w:t>
      </w:r>
      <w:r w:rsidR="006360A3">
        <w:rPr>
          <w:rFonts w:cstheme="minorHAnsi"/>
          <w:sz w:val="24"/>
          <w:szCs w:val="24"/>
        </w:rPr>
        <w:t>weekend</w:t>
      </w:r>
      <w:r w:rsidR="00240AF4">
        <w:rPr>
          <w:rFonts w:cstheme="minorHAnsi"/>
          <w:noProof/>
          <w:sz w:val="24"/>
          <w:szCs w:val="24"/>
        </w:rPr>
        <w:t xml:space="preserve">, </w:t>
      </w:r>
      <w:r w:rsidR="004A5A29">
        <w:rPr>
          <w:noProof/>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r w:rsidR="004A5A29">
        <w:rPr>
          <w:noProof/>
        </w:rPr>
        <w:t xml:space="preserve">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lastRenderedPageBreak/>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823EBF" w:rsidP="00A2395D">
      <w:pPr>
        <w:spacing w:after="0" w:line="240" w:lineRule="auto"/>
      </w:pPr>
      <w:hyperlink r:id="rId46" w:history="1">
        <w:r w:rsidR="007E5014" w:rsidRPr="0018272D">
          <w:rPr>
            <w:rStyle w:val="Hyperlink"/>
            <w:rFonts w:ascii="Times New Roman" w:hAnsi="Times New Roman" w:cs="Times New Roman"/>
            <w:sz w:val="24"/>
            <w:szCs w:val="24"/>
          </w:rPr>
          <w:t>Barbara.L.Johnson@dhs.gov</w:t>
        </w:r>
      </w:hyperlink>
    </w:p>
    <w:p w:rsidR="00341681" w:rsidRDefault="00823EBF" w:rsidP="00057A62">
      <w:pPr>
        <w:spacing w:after="0" w:line="240" w:lineRule="auto"/>
      </w:pPr>
      <w:hyperlink r:id="rId47"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4AC0"/>
    <w:multiLevelType w:val="hybridMultilevel"/>
    <w:tmpl w:val="E466B8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3452526"/>
    <w:multiLevelType w:val="hybridMultilevel"/>
    <w:tmpl w:val="D76E1E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3F033B6"/>
    <w:multiLevelType w:val="hybridMultilevel"/>
    <w:tmpl w:val="273EDC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1D4FD0"/>
    <w:multiLevelType w:val="hybridMultilevel"/>
    <w:tmpl w:val="29C02DA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
    <w:nsid w:val="096C121F"/>
    <w:multiLevelType w:val="hybridMultilevel"/>
    <w:tmpl w:val="E438E17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09F36610"/>
    <w:multiLevelType w:val="hybridMultilevel"/>
    <w:tmpl w:val="67629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B0606E0"/>
    <w:multiLevelType w:val="hybridMultilevel"/>
    <w:tmpl w:val="0262A58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B71264F"/>
    <w:multiLevelType w:val="hybridMultilevel"/>
    <w:tmpl w:val="9912AF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0C277811"/>
    <w:multiLevelType w:val="hybridMultilevel"/>
    <w:tmpl w:val="CDD4B4E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0DA943F5"/>
    <w:multiLevelType w:val="hybridMultilevel"/>
    <w:tmpl w:val="B1B853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3361C4"/>
    <w:multiLevelType w:val="hybridMultilevel"/>
    <w:tmpl w:val="E42AAA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205976"/>
    <w:multiLevelType w:val="hybridMultilevel"/>
    <w:tmpl w:val="9F1A2F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1093B3C"/>
    <w:multiLevelType w:val="hybridMultilevel"/>
    <w:tmpl w:val="6D32AD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13842E3"/>
    <w:multiLevelType w:val="hybridMultilevel"/>
    <w:tmpl w:val="8C2633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1E544CE"/>
    <w:multiLevelType w:val="hybridMultilevel"/>
    <w:tmpl w:val="B7A6F10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4D7507"/>
    <w:multiLevelType w:val="hybridMultilevel"/>
    <w:tmpl w:val="D91A72B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6">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7">
    <w:nsid w:val="1BE437D7"/>
    <w:multiLevelType w:val="hybridMultilevel"/>
    <w:tmpl w:val="FF26E9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1D587FB7"/>
    <w:multiLevelType w:val="hybridMultilevel"/>
    <w:tmpl w:val="C08EC0F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1E7535BE"/>
    <w:multiLevelType w:val="hybridMultilevel"/>
    <w:tmpl w:val="0298CD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C857D1"/>
    <w:multiLevelType w:val="hybridMultilevel"/>
    <w:tmpl w:val="835AA3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1CC410E"/>
    <w:multiLevelType w:val="hybridMultilevel"/>
    <w:tmpl w:val="10F6052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2">
    <w:nsid w:val="221C39D8"/>
    <w:multiLevelType w:val="hybridMultilevel"/>
    <w:tmpl w:val="B0FE8E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6F96147"/>
    <w:multiLevelType w:val="hybridMultilevel"/>
    <w:tmpl w:val="497C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8759B0"/>
    <w:multiLevelType w:val="hybridMultilevel"/>
    <w:tmpl w:val="E2124F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4A071C"/>
    <w:multiLevelType w:val="hybridMultilevel"/>
    <w:tmpl w:val="F47AA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2524396"/>
    <w:multiLevelType w:val="hybridMultilevel"/>
    <w:tmpl w:val="086C94E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3342291C"/>
    <w:multiLevelType w:val="hybridMultilevel"/>
    <w:tmpl w:val="BE0A0CE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9">
    <w:nsid w:val="342537C3"/>
    <w:multiLevelType w:val="hybridMultilevel"/>
    <w:tmpl w:val="02084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5AB2439"/>
    <w:multiLevelType w:val="hybridMultilevel"/>
    <w:tmpl w:val="A7642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AC31ADB"/>
    <w:multiLevelType w:val="hybridMultilevel"/>
    <w:tmpl w:val="FA86B36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3AFE54F4"/>
    <w:multiLevelType w:val="hybridMultilevel"/>
    <w:tmpl w:val="D21C11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3B73727D"/>
    <w:multiLevelType w:val="hybridMultilevel"/>
    <w:tmpl w:val="06043C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E0C1E7F"/>
    <w:multiLevelType w:val="hybridMultilevel"/>
    <w:tmpl w:val="5268F1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3F5E42F6"/>
    <w:multiLevelType w:val="hybridMultilevel"/>
    <w:tmpl w:val="39E67A6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7">
    <w:nsid w:val="43B77C53"/>
    <w:multiLevelType w:val="hybridMultilevel"/>
    <w:tmpl w:val="9EBE8B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A166925"/>
    <w:multiLevelType w:val="hybridMultilevel"/>
    <w:tmpl w:val="E268541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4B332301"/>
    <w:multiLevelType w:val="hybridMultilevel"/>
    <w:tmpl w:val="4670A8A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3">
    <w:nsid w:val="4C8F5038"/>
    <w:multiLevelType w:val="hybridMultilevel"/>
    <w:tmpl w:val="84E23A6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4">
    <w:nsid w:val="4F4C4DF8"/>
    <w:multiLevelType w:val="hybridMultilevel"/>
    <w:tmpl w:val="E04C85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3C90F6D"/>
    <w:multiLevelType w:val="hybridMultilevel"/>
    <w:tmpl w:val="DEA62B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574E00B5"/>
    <w:multiLevelType w:val="hybridMultilevel"/>
    <w:tmpl w:val="B5A89A5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8">
    <w:nsid w:val="58DE7C11"/>
    <w:multiLevelType w:val="hybridMultilevel"/>
    <w:tmpl w:val="F1886E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5903221C"/>
    <w:multiLevelType w:val="hybridMultilevel"/>
    <w:tmpl w:val="679898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5A147ACE"/>
    <w:multiLevelType w:val="hybridMultilevel"/>
    <w:tmpl w:val="FD16D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5E2C7E42"/>
    <w:multiLevelType w:val="hybridMultilevel"/>
    <w:tmpl w:val="EE9A4D5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60A60055"/>
    <w:multiLevelType w:val="hybridMultilevel"/>
    <w:tmpl w:val="B95ED7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nsid w:val="60EE654C"/>
    <w:multiLevelType w:val="hybridMultilevel"/>
    <w:tmpl w:val="D14CC8C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54">
    <w:nsid w:val="61455937"/>
    <w:multiLevelType w:val="hybridMultilevel"/>
    <w:tmpl w:val="C5BA1E4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nsid w:val="61710965"/>
    <w:multiLevelType w:val="hybridMultilevel"/>
    <w:tmpl w:val="1D78DD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782CD0"/>
    <w:multiLevelType w:val="hybridMultilevel"/>
    <w:tmpl w:val="A6EAEC6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nsid w:val="644F71A7"/>
    <w:multiLevelType w:val="hybridMultilevel"/>
    <w:tmpl w:val="B80AE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645719DA"/>
    <w:multiLevelType w:val="hybridMultilevel"/>
    <w:tmpl w:val="08D079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51D5FDD"/>
    <w:multiLevelType w:val="hybridMultilevel"/>
    <w:tmpl w:val="E91C9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61">
    <w:nsid w:val="66B33B5D"/>
    <w:multiLevelType w:val="hybridMultilevel"/>
    <w:tmpl w:val="29CCEA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67E046C5"/>
    <w:multiLevelType w:val="hybridMultilevel"/>
    <w:tmpl w:val="846ED4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8780DEC"/>
    <w:multiLevelType w:val="hybridMultilevel"/>
    <w:tmpl w:val="90A0D6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68CA645A"/>
    <w:multiLevelType w:val="hybridMultilevel"/>
    <w:tmpl w:val="4DFE68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A576796"/>
    <w:multiLevelType w:val="hybridMultilevel"/>
    <w:tmpl w:val="6B96D0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nsid w:val="6D1B77BA"/>
    <w:multiLevelType w:val="hybridMultilevel"/>
    <w:tmpl w:val="FCF25E4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68">
    <w:nsid w:val="6D7A3E4C"/>
    <w:multiLevelType w:val="hybridMultilevel"/>
    <w:tmpl w:val="47946F4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nsid w:val="72CD6808"/>
    <w:multiLevelType w:val="hybridMultilevel"/>
    <w:tmpl w:val="9BB04A2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70">
    <w:nsid w:val="74DB47E8"/>
    <w:multiLevelType w:val="hybridMultilevel"/>
    <w:tmpl w:val="C11AA0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1">
    <w:nsid w:val="770144F9"/>
    <w:multiLevelType w:val="hybridMultilevel"/>
    <w:tmpl w:val="7248B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A14291E"/>
    <w:multiLevelType w:val="hybridMultilevel"/>
    <w:tmpl w:val="E9C251C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73">
    <w:nsid w:val="7F791EE3"/>
    <w:multiLevelType w:val="hybridMultilevel"/>
    <w:tmpl w:val="442803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9"/>
  </w:num>
  <w:num w:numId="2">
    <w:abstractNumId w:val="60"/>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8"/>
  </w:num>
  <w:num w:numId="6">
    <w:abstractNumId w:val="40"/>
  </w:num>
  <w:num w:numId="7">
    <w:abstractNumId w:val="16"/>
  </w:num>
  <w:num w:numId="8">
    <w:abstractNumId w:val="65"/>
  </w:num>
  <w:num w:numId="9">
    <w:abstractNumId w:val="71"/>
  </w:num>
  <w:num w:numId="10">
    <w:abstractNumId w:val="24"/>
  </w:num>
  <w:num w:numId="11">
    <w:abstractNumId w:val="30"/>
  </w:num>
  <w:num w:numId="12">
    <w:abstractNumId w:val="64"/>
  </w:num>
  <w:num w:numId="13">
    <w:abstractNumId w:val="13"/>
  </w:num>
  <w:num w:numId="14">
    <w:abstractNumId w:val="43"/>
  </w:num>
  <w:num w:numId="15">
    <w:abstractNumId w:val="63"/>
  </w:num>
  <w:num w:numId="16">
    <w:abstractNumId w:val="57"/>
  </w:num>
  <w:num w:numId="17">
    <w:abstractNumId w:val="36"/>
  </w:num>
  <w:num w:numId="18">
    <w:abstractNumId w:val="5"/>
  </w:num>
  <w:num w:numId="19">
    <w:abstractNumId w:val="69"/>
  </w:num>
  <w:num w:numId="20">
    <w:abstractNumId w:val="61"/>
  </w:num>
  <w:num w:numId="21">
    <w:abstractNumId w:val="15"/>
  </w:num>
  <w:num w:numId="22">
    <w:abstractNumId w:val="29"/>
  </w:num>
  <w:num w:numId="23">
    <w:abstractNumId w:val="10"/>
  </w:num>
  <w:num w:numId="24">
    <w:abstractNumId w:val="22"/>
  </w:num>
  <w:num w:numId="25">
    <w:abstractNumId w:val="59"/>
  </w:num>
  <w:num w:numId="26">
    <w:abstractNumId w:val="28"/>
  </w:num>
  <w:num w:numId="27">
    <w:abstractNumId w:val="62"/>
  </w:num>
  <w:num w:numId="28">
    <w:abstractNumId w:val="14"/>
  </w:num>
  <w:num w:numId="2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5"/>
  </w:num>
  <w:num w:numId="59">
    <w:abstractNumId w:val="23"/>
  </w:num>
  <w:num w:numId="60">
    <w:abstractNumId w:val="52"/>
  </w:num>
  <w:num w:numId="61">
    <w:abstractNumId w:val="7"/>
  </w:num>
  <w:num w:numId="62">
    <w:abstractNumId w:val="70"/>
  </w:num>
  <w:num w:numId="63">
    <w:abstractNumId w:val="66"/>
  </w:num>
  <w:num w:numId="64">
    <w:abstractNumId w:val="20"/>
  </w:num>
  <w:num w:numId="65">
    <w:abstractNumId w:val="44"/>
  </w:num>
  <w:num w:numId="66">
    <w:abstractNumId w:val="9"/>
  </w:num>
  <w:num w:numId="67">
    <w:abstractNumId w:val="58"/>
  </w:num>
  <w:num w:numId="68">
    <w:abstractNumId w:val="34"/>
  </w:num>
  <w:num w:numId="69">
    <w:abstractNumId w:val="18"/>
  </w:num>
  <w:num w:numId="70">
    <w:abstractNumId w:val="25"/>
  </w:num>
  <w:num w:numId="71">
    <w:abstractNumId w:val="2"/>
  </w:num>
  <w:num w:numId="72">
    <w:abstractNumId w:val="19"/>
  </w:num>
  <w:num w:numId="73">
    <w:abstractNumId w:val="26"/>
  </w:num>
  <w:num w:numId="74">
    <w:abstractNumId w:val="8"/>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20383"/>
    <w:rsid w:val="0002135E"/>
    <w:rsid w:val="0002486D"/>
    <w:rsid w:val="000248DB"/>
    <w:rsid w:val="0002506A"/>
    <w:rsid w:val="00025162"/>
    <w:rsid w:val="000251EA"/>
    <w:rsid w:val="0002601F"/>
    <w:rsid w:val="00026143"/>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3023"/>
    <w:rsid w:val="00064EA7"/>
    <w:rsid w:val="00066F3B"/>
    <w:rsid w:val="00067548"/>
    <w:rsid w:val="0007300B"/>
    <w:rsid w:val="00073E61"/>
    <w:rsid w:val="0007419D"/>
    <w:rsid w:val="00074A6D"/>
    <w:rsid w:val="00081345"/>
    <w:rsid w:val="00081941"/>
    <w:rsid w:val="00082060"/>
    <w:rsid w:val="0008298C"/>
    <w:rsid w:val="00083F0B"/>
    <w:rsid w:val="00084CAE"/>
    <w:rsid w:val="00086625"/>
    <w:rsid w:val="00086B3D"/>
    <w:rsid w:val="00087B66"/>
    <w:rsid w:val="00090071"/>
    <w:rsid w:val="00091137"/>
    <w:rsid w:val="00091FE5"/>
    <w:rsid w:val="00093726"/>
    <w:rsid w:val="000938BB"/>
    <w:rsid w:val="00093A9E"/>
    <w:rsid w:val="00096616"/>
    <w:rsid w:val="000973FB"/>
    <w:rsid w:val="000A390B"/>
    <w:rsid w:val="000A455A"/>
    <w:rsid w:val="000A704B"/>
    <w:rsid w:val="000B013E"/>
    <w:rsid w:val="000B124E"/>
    <w:rsid w:val="000B1F1D"/>
    <w:rsid w:val="000B2AEE"/>
    <w:rsid w:val="000B441F"/>
    <w:rsid w:val="000B4C06"/>
    <w:rsid w:val="000B4D24"/>
    <w:rsid w:val="000B4DBC"/>
    <w:rsid w:val="000B58DD"/>
    <w:rsid w:val="000B5DE4"/>
    <w:rsid w:val="000B609C"/>
    <w:rsid w:val="000B7555"/>
    <w:rsid w:val="000C0D5C"/>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16ED"/>
    <w:rsid w:val="000E29D4"/>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46B7D"/>
    <w:rsid w:val="00154580"/>
    <w:rsid w:val="00156DB0"/>
    <w:rsid w:val="00160868"/>
    <w:rsid w:val="00163820"/>
    <w:rsid w:val="00164135"/>
    <w:rsid w:val="00164CC7"/>
    <w:rsid w:val="00165AD6"/>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1E33"/>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56F"/>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364D"/>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213"/>
    <w:rsid w:val="00286948"/>
    <w:rsid w:val="0028704E"/>
    <w:rsid w:val="002905E3"/>
    <w:rsid w:val="00292E5B"/>
    <w:rsid w:val="00296A0B"/>
    <w:rsid w:val="00296FD7"/>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2F6DC6"/>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27B55"/>
    <w:rsid w:val="003309C7"/>
    <w:rsid w:val="00330ACC"/>
    <w:rsid w:val="003315F5"/>
    <w:rsid w:val="003337EE"/>
    <w:rsid w:val="00333EE5"/>
    <w:rsid w:val="003348B8"/>
    <w:rsid w:val="00335B69"/>
    <w:rsid w:val="003366D7"/>
    <w:rsid w:val="00337BBF"/>
    <w:rsid w:val="00340D9F"/>
    <w:rsid w:val="0034127E"/>
    <w:rsid w:val="00341681"/>
    <w:rsid w:val="0034703D"/>
    <w:rsid w:val="003475A8"/>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96712"/>
    <w:rsid w:val="003A0162"/>
    <w:rsid w:val="003A0D79"/>
    <w:rsid w:val="003A22C1"/>
    <w:rsid w:val="003A2C4A"/>
    <w:rsid w:val="003A3A87"/>
    <w:rsid w:val="003A6119"/>
    <w:rsid w:val="003A6CD2"/>
    <w:rsid w:val="003B106F"/>
    <w:rsid w:val="003B1AEF"/>
    <w:rsid w:val="003B1DC5"/>
    <w:rsid w:val="003B2501"/>
    <w:rsid w:val="003B4147"/>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3591"/>
    <w:rsid w:val="004248A3"/>
    <w:rsid w:val="00426AED"/>
    <w:rsid w:val="00433308"/>
    <w:rsid w:val="0044243E"/>
    <w:rsid w:val="00443501"/>
    <w:rsid w:val="00443A51"/>
    <w:rsid w:val="00443C51"/>
    <w:rsid w:val="004440A3"/>
    <w:rsid w:val="00444DAC"/>
    <w:rsid w:val="00444F4B"/>
    <w:rsid w:val="0044616D"/>
    <w:rsid w:val="00446E79"/>
    <w:rsid w:val="00447BF5"/>
    <w:rsid w:val="00447CD2"/>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41"/>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5A29"/>
    <w:rsid w:val="004A6009"/>
    <w:rsid w:val="004B0891"/>
    <w:rsid w:val="004B0B09"/>
    <w:rsid w:val="004B12B5"/>
    <w:rsid w:val="004B20D8"/>
    <w:rsid w:val="004B3466"/>
    <w:rsid w:val="004B369B"/>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45E7"/>
    <w:rsid w:val="004F52E4"/>
    <w:rsid w:val="004F61EA"/>
    <w:rsid w:val="004F6C6F"/>
    <w:rsid w:val="004F7570"/>
    <w:rsid w:val="004F7783"/>
    <w:rsid w:val="00503B01"/>
    <w:rsid w:val="00503D3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2F66"/>
    <w:rsid w:val="00563F04"/>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4A12"/>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309AB"/>
    <w:rsid w:val="00630D94"/>
    <w:rsid w:val="006316D2"/>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343"/>
    <w:rsid w:val="00654AA0"/>
    <w:rsid w:val="0065568D"/>
    <w:rsid w:val="00655E6C"/>
    <w:rsid w:val="00660C2F"/>
    <w:rsid w:val="006617F4"/>
    <w:rsid w:val="00663FC0"/>
    <w:rsid w:val="00664798"/>
    <w:rsid w:val="00665BCE"/>
    <w:rsid w:val="0066689F"/>
    <w:rsid w:val="006669FA"/>
    <w:rsid w:val="00666C8E"/>
    <w:rsid w:val="00670092"/>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98A"/>
    <w:rsid w:val="006A3A29"/>
    <w:rsid w:val="006A4BE6"/>
    <w:rsid w:val="006A4E18"/>
    <w:rsid w:val="006A5930"/>
    <w:rsid w:val="006A6FE5"/>
    <w:rsid w:val="006A7BAB"/>
    <w:rsid w:val="006B01CE"/>
    <w:rsid w:val="006B0809"/>
    <w:rsid w:val="006B0B0D"/>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4510"/>
    <w:rsid w:val="006F2353"/>
    <w:rsid w:val="006F3AD9"/>
    <w:rsid w:val="006F3B1D"/>
    <w:rsid w:val="006F4065"/>
    <w:rsid w:val="006F40B1"/>
    <w:rsid w:val="006F43BC"/>
    <w:rsid w:val="006F4666"/>
    <w:rsid w:val="006F4E3D"/>
    <w:rsid w:val="006F57DA"/>
    <w:rsid w:val="006F6CB5"/>
    <w:rsid w:val="00701126"/>
    <w:rsid w:val="00703644"/>
    <w:rsid w:val="00703978"/>
    <w:rsid w:val="007072ED"/>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46FA"/>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67D90"/>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1D43"/>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E6B"/>
    <w:rsid w:val="007E5014"/>
    <w:rsid w:val="007E62AD"/>
    <w:rsid w:val="007E639A"/>
    <w:rsid w:val="007E6594"/>
    <w:rsid w:val="007E72D2"/>
    <w:rsid w:val="007E7B7E"/>
    <w:rsid w:val="007F03B7"/>
    <w:rsid w:val="007F0E37"/>
    <w:rsid w:val="007F3D6B"/>
    <w:rsid w:val="007F48F5"/>
    <w:rsid w:val="007F522E"/>
    <w:rsid w:val="007F5D7F"/>
    <w:rsid w:val="007F74A3"/>
    <w:rsid w:val="007F7657"/>
    <w:rsid w:val="007F7D87"/>
    <w:rsid w:val="00800822"/>
    <w:rsid w:val="00800901"/>
    <w:rsid w:val="00801573"/>
    <w:rsid w:val="008026F5"/>
    <w:rsid w:val="0080694C"/>
    <w:rsid w:val="00806B0D"/>
    <w:rsid w:val="00806B2E"/>
    <w:rsid w:val="008102D5"/>
    <w:rsid w:val="0081215B"/>
    <w:rsid w:val="008124F3"/>
    <w:rsid w:val="00813FD8"/>
    <w:rsid w:val="00815A49"/>
    <w:rsid w:val="008166F1"/>
    <w:rsid w:val="00817B7F"/>
    <w:rsid w:val="00821960"/>
    <w:rsid w:val="00822A7A"/>
    <w:rsid w:val="00823C9D"/>
    <w:rsid w:val="00823EBF"/>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4F96"/>
    <w:rsid w:val="00895A68"/>
    <w:rsid w:val="00896238"/>
    <w:rsid w:val="008962C8"/>
    <w:rsid w:val="0089762F"/>
    <w:rsid w:val="008A0DF4"/>
    <w:rsid w:val="008A19BE"/>
    <w:rsid w:val="008A4488"/>
    <w:rsid w:val="008A4B40"/>
    <w:rsid w:val="008A5C4F"/>
    <w:rsid w:val="008A5DA4"/>
    <w:rsid w:val="008A79A9"/>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0BAF"/>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1749"/>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57AA0"/>
    <w:rsid w:val="00960183"/>
    <w:rsid w:val="00961FB3"/>
    <w:rsid w:val="00962067"/>
    <w:rsid w:val="0096210E"/>
    <w:rsid w:val="00962F74"/>
    <w:rsid w:val="00963B4C"/>
    <w:rsid w:val="0096566C"/>
    <w:rsid w:val="00965B6B"/>
    <w:rsid w:val="00967001"/>
    <w:rsid w:val="00967A1A"/>
    <w:rsid w:val="00972A5D"/>
    <w:rsid w:val="00974DFE"/>
    <w:rsid w:val="00974FA1"/>
    <w:rsid w:val="00976663"/>
    <w:rsid w:val="00976F68"/>
    <w:rsid w:val="009770DF"/>
    <w:rsid w:val="009777CA"/>
    <w:rsid w:val="00977AB5"/>
    <w:rsid w:val="0098015F"/>
    <w:rsid w:val="009803B0"/>
    <w:rsid w:val="009813DF"/>
    <w:rsid w:val="00981589"/>
    <w:rsid w:val="00982D34"/>
    <w:rsid w:val="009839CC"/>
    <w:rsid w:val="0098462A"/>
    <w:rsid w:val="00984CDC"/>
    <w:rsid w:val="00990C23"/>
    <w:rsid w:val="00994BCA"/>
    <w:rsid w:val="0099502E"/>
    <w:rsid w:val="00996326"/>
    <w:rsid w:val="009963BC"/>
    <w:rsid w:val="0099642F"/>
    <w:rsid w:val="009A0048"/>
    <w:rsid w:val="009A020B"/>
    <w:rsid w:val="009A0EFC"/>
    <w:rsid w:val="009A1FA1"/>
    <w:rsid w:val="009A3C86"/>
    <w:rsid w:val="009A3CDD"/>
    <w:rsid w:val="009A68D9"/>
    <w:rsid w:val="009A7157"/>
    <w:rsid w:val="009A71A9"/>
    <w:rsid w:val="009A7F88"/>
    <w:rsid w:val="009B0EB6"/>
    <w:rsid w:val="009B13CA"/>
    <w:rsid w:val="009B17A5"/>
    <w:rsid w:val="009B1E5A"/>
    <w:rsid w:val="009B24B6"/>
    <w:rsid w:val="009B6691"/>
    <w:rsid w:val="009C079B"/>
    <w:rsid w:val="009C13D2"/>
    <w:rsid w:val="009C29AB"/>
    <w:rsid w:val="009C66AF"/>
    <w:rsid w:val="009D07F0"/>
    <w:rsid w:val="009D0B72"/>
    <w:rsid w:val="009D0C4D"/>
    <w:rsid w:val="009D21D0"/>
    <w:rsid w:val="009D2456"/>
    <w:rsid w:val="009D2545"/>
    <w:rsid w:val="009D27FA"/>
    <w:rsid w:val="009D3917"/>
    <w:rsid w:val="009D49C1"/>
    <w:rsid w:val="009D49F7"/>
    <w:rsid w:val="009D7494"/>
    <w:rsid w:val="009D7B49"/>
    <w:rsid w:val="009E020F"/>
    <w:rsid w:val="009E0601"/>
    <w:rsid w:val="009E064C"/>
    <w:rsid w:val="009E24D2"/>
    <w:rsid w:val="009E2DAA"/>
    <w:rsid w:val="009E3A9C"/>
    <w:rsid w:val="009E3F02"/>
    <w:rsid w:val="009F0836"/>
    <w:rsid w:val="009F1496"/>
    <w:rsid w:val="009F1DBF"/>
    <w:rsid w:val="009F3D04"/>
    <w:rsid w:val="009F5E58"/>
    <w:rsid w:val="009F6AA6"/>
    <w:rsid w:val="009F797A"/>
    <w:rsid w:val="009F7D01"/>
    <w:rsid w:val="009F7D51"/>
    <w:rsid w:val="00A006E9"/>
    <w:rsid w:val="00A00DA7"/>
    <w:rsid w:val="00A024D5"/>
    <w:rsid w:val="00A02564"/>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3BB6"/>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9F5"/>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40F6"/>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19BE"/>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77EDA"/>
    <w:rsid w:val="00B80117"/>
    <w:rsid w:val="00B80358"/>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8A9"/>
    <w:rsid w:val="00C24A25"/>
    <w:rsid w:val="00C279D2"/>
    <w:rsid w:val="00C30452"/>
    <w:rsid w:val="00C317AE"/>
    <w:rsid w:val="00C335B1"/>
    <w:rsid w:val="00C33CDD"/>
    <w:rsid w:val="00C34BAE"/>
    <w:rsid w:val="00C35059"/>
    <w:rsid w:val="00C35C5A"/>
    <w:rsid w:val="00C36ADF"/>
    <w:rsid w:val="00C42BDA"/>
    <w:rsid w:val="00C446C4"/>
    <w:rsid w:val="00C44DC2"/>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4F21"/>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BD4"/>
    <w:rsid w:val="00CD05B1"/>
    <w:rsid w:val="00CD324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669"/>
    <w:rsid w:val="00D20A28"/>
    <w:rsid w:val="00D22118"/>
    <w:rsid w:val="00D2252B"/>
    <w:rsid w:val="00D23482"/>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3227"/>
    <w:rsid w:val="00D646C0"/>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07C9"/>
    <w:rsid w:val="00DC12FA"/>
    <w:rsid w:val="00DC402D"/>
    <w:rsid w:val="00DC4068"/>
    <w:rsid w:val="00DC412B"/>
    <w:rsid w:val="00DC4823"/>
    <w:rsid w:val="00DC533B"/>
    <w:rsid w:val="00DC6A31"/>
    <w:rsid w:val="00DC6DE5"/>
    <w:rsid w:val="00DC76BE"/>
    <w:rsid w:val="00DD0502"/>
    <w:rsid w:val="00DD2426"/>
    <w:rsid w:val="00DD2948"/>
    <w:rsid w:val="00DD671C"/>
    <w:rsid w:val="00DE05A7"/>
    <w:rsid w:val="00DE1279"/>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02E6"/>
    <w:rsid w:val="00E2153C"/>
    <w:rsid w:val="00E21674"/>
    <w:rsid w:val="00E24520"/>
    <w:rsid w:val="00E248CA"/>
    <w:rsid w:val="00E257D4"/>
    <w:rsid w:val="00E25988"/>
    <w:rsid w:val="00E2751B"/>
    <w:rsid w:val="00E27A1C"/>
    <w:rsid w:val="00E27E15"/>
    <w:rsid w:val="00E303A0"/>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C4A"/>
    <w:rsid w:val="00F02FAE"/>
    <w:rsid w:val="00F035CB"/>
    <w:rsid w:val="00F04279"/>
    <w:rsid w:val="00F05070"/>
    <w:rsid w:val="00F05E35"/>
    <w:rsid w:val="00F061DB"/>
    <w:rsid w:val="00F06D74"/>
    <w:rsid w:val="00F1021D"/>
    <w:rsid w:val="00F10CE8"/>
    <w:rsid w:val="00F11BDB"/>
    <w:rsid w:val="00F133EC"/>
    <w:rsid w:val="00F1450B"/>
    <w:rsid w:val="00F15C29"/>
    <w:rsid w:val="00F15DBC"/>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180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0F6A"/>
    <w:rsid w:val="00F920BA"/>
    <w:rsid w:val="00F94248"/>
    <w:rsid w:val="00F951F4"/>
    <w:rsid w:val="00F97E7A"/>
    <w:rsid w:val="00FA088D"/>
    <w:rsid w:val="00FA0F1B"/>
    <w:rsid w:val="00FA266C"/>
    <w:rsid w:val="00FA3577"/>
    <w:rsid w:val="00FA690A"/>
    <w:rsid w:val="00FA79D1"/>
    <w:rsid w:val="00FA7DD3"/>
    <w:rsid w:val="00FB0289"/>
    <w:rsid w:val="00FB36FA"/>
    <w:rsid w:val="00FB3A27"/>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0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3"/>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7"/>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
    <w:name w:val="EmailStyle741"/>
    <w:aliases w:val="EmailStyle741"/>
    <w:basedOn w:val="DefaultParagraphFont"/>
    <w:semiHidden/>
    <w:personal/>
    <w:personalReply/>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raining.fema.gov/EMIWeb/edu/highpapers.asp" TargetMode="External"/><Relationship Id="rId18" Type="http://schemas.openxmlformats.org/officeDocument/2006/relationships/hyperlink" Target="mailto:kclement@csufresno.edu" TargetMode="External"/><Relationship Id="rId26" Type="http://schemas.openxmlformats.org/officeDocument/2006/relationships/hyperlink" Target="http://hsgac.senate.gov/public/index.cfm?FuseAction=Hearings.Hearing&amp;Hearing_ID=a912d823-cef8-4314-9d43-2418998eea42" TargetMode="External"/><Relationship Id="rId39" Type="http://schemas.openxmlformats.org/officeDocument/2006/relationships/hyperlink" Target="http://www.whitehouse.gov/sites/default/files/counterterrorism_strategy.pdf" TargetMode="External"/><Relationship Id="rId3" Type="http://schemas.openxmlformats.org/officeDocument/2006/relationships/styles" Target="styles.xml"/><Relationship Id="rId21" Type="http://schemas.openxmlformats.org/officeDocument/2006/relationships/hyperlink" Target="mailto:gmarlatt@nps.edu/" TargetMode="External"/><Relationship Id="rId34" Type="http://schemas.openxmlformats.org/officeDocument/2006/relationships/hyperlink" Target="http://thf_media.s3.amazonaws.com/2011/pdf/bg2566.pdf" TargetMode="External"/><Relationship Id="rId42" Type="http://schemas.openxmlformats.org/officeDocument/2006/relationships/hyperlink" Target="http://www.luciencanton.com/newsletter.html" TargetMode="External"/><Relationship Id="rId47" Type="http://schemas.openxmlformats.org/officeDocument/2006/relationships/hyperlink" Target="http://training.fema.gov/emiweb/edu" TargetMode="External"/><Relationship Id="rId7" Type="http://schemas.openxmlformats.org/officeDocument/2006/relationships/hyperlink" Target="mailto:jdickman2@capellauniversity.edu" TargetMode="External"/><Relationship Id="rId12" Type="http://schemas.openxmlformats.org/officeDocument/2006/relationships/hyperlink" Target="http://training.fema.gov/EMIWeb/edu/completeCourses.asp" TargetMode="External"/><Relationship Id="rId17" Type="http://schemas.openxmlformats.org/officeDocument/2006/relationships/hyperlink" Target="http://cemhs.blogspot.com/" TargetMode="External"/><Relationship Id="rId25" Type="http://schemas.openxmlformats.org/officeDocument/2006/relationships/hyperlink" Target="http://homeland.house.gov/hearing/subcommittee-hearing-wmd-prevention-and-preparedness-act-2011" TargetMode="External"/><Relationship Id="rId33" Type="http://schemas.openxmlformats.org/officeDocument/2006/relationships/hyperlink" Target="http://thf_media.s3.amazonaws.com/2011/pdf/bg2568.pdf" TargetMode="External"/><Relationship Id="rId38" Type="http://schemas.openxmlformats.org/officeDocument/2006/relationships/hyperlink" Target="http://www.usaid.gov/our_work/humanitarian_assistance/disaster_assistance/countries/somalia/template/index.html" TargetMode="External"/><Relationship Id="rId46" Type="http://schemas.openxmlformats.org/officeDocument/2006/relationships/hyperlink" Target="mailto:Barbara.L.Johnson@dhs.gov" TargetMode="External"/><Relationship Id="rId2" Type="http://schemas.openxmlformats.org/officeDocument/2006/relationships/numbering" Target="numbering.xml"/><Relationship Id="rId16" Type="http://schemas.openxmlformats.org/officeDocument/2006/relationships/hyperlink" Target="http://breeze.iu.edu/hazusaustria/" TargetMode="External"/><Relationship Id="rId20" Type="http://schemas.openxmlformats.org/officeDocument/2006/relationships/hyperlink" Target="http://www.politico.com/news/stories/0611/57791.html" TargetMode="External"/><Relationship Id="rId29" Type="http://schemas.openxmlformats.org/officeDocument/2006/relationships/hyperlink" Target="http://www.gao.gov/products/GAO-11-298" TargetMode="External"/><Relationship Id="rId41" Type="http://schemas.openxmlformats.org/officeDocument/2006/relationships/hyperlink" Target="http://cemr-network.org/?xg_source=msg_mes_network"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1" Type="http://schemas.openxmlformats.org/officeDocument/2006/relationships/hyperlink" Target="http://training.fema.gov/EMIWeb/edu/collegelist/internationaldrh/" TargetMode="External"/><Relationship Id="rId24" Type="http://schemas.openxmlformats.org/officeDocument/2006/relationships/hyperlink" Target="http://homeland.house.gov/hearing/subcommittee-hearing-examining-homeland-security-impact-obamaadministrations-cybersecurity" TargetMode="External"/><Relationship Id="rId32" Type="http://schemas.openxmlformats.org/officeDocument/2006/relationships/hyperlink" Target="http://www.gao.gov/products/GAO-11-606" TargetMode="External"/><Relationship Id="rId37" Type="http://schemas.openxmlformats.org/officeDocument/2006/relationships/hyperlink" Target="http://www.usaid.gov/our_work/humanitarian_assistance/disaster_assistance/countries/libya/template/index.html" TargetMode="External"/><Relationship Id="rId40" Type="http://schemas.openxmlformats.org/officeDocument/2006/relationships/hyperlink" Target="http://www.whitehouse.gov/the-press-office/2011/06/29/fact-sheet-national-strategy-counterterrorism" TargetMode="External"/><Relationship Id="rId45" Type="http://schemas.openxmlformats.org/officeDocument/2006/relationships/hyperlink" Target="mailto:jolie.breeden@colorado.edu" TargetMode="External"/><Relationship Id="rId5" Type="http://schemas.openxmlformats.org/officeDocument/2006/relationships/webSettings" Target="webSettings.xml"/><Relationship Id="rId15" Type="http://schemas.openxmlformats.org/officeDocument/2006/relationships/hyperlink" Target="mailto:Barbara.L.Johnson@dhs.gov" TargetMode="External"/><Relationship Id="rId23" Type="http://schemas.openxmlformats.org/officeDocument/2006/relationships/hyperlink" Target="http://armedservices.house.gov/index.cfm/2011/6/the-evolution-of-the-terrorist-threat" TargetMode="External"/><Relationship Id="rId28" Type="http://schemas.openxmlformats.org/officeDocument/2006/relationships/hyperlink" Target="http://www.dhs.gov/xlibrary/assets/it-sector-risk-management-strategy-domain-name-resolution-services-june2011.pdf" TargetMode="External"/><Relationship Id="rId36" Type="http://schemas.openxmlformats.org/officeDocument/2006/relationships/hyperlink" Target="http://www.usaid.gov/our_work/humanitarian_assistance/disaster_assistance/countries/kenya/template/index.html" TargetMode="External"/><Relationship Id="rId49" Type="http://schemas.openxmlformats.org/officeDocument/2006/relationships/theme" Target="theme/theme1.xml"/><Relationship Id="rId10" Type="http://schemas.openxmlformats.org/officeDocument/2006/relationships/hyperlink" Target="http://training.fema.gov/EMIWeb/edu/collegelist/dhscertificate/" TargetMode="External"/><Relationship Id="rId19" Type="http://schemas.openxmlformats.org/officeDocument/2006/relationships/hyperlink" Target="http://www.ready.gov/" TargetMode="External"/><Relationship Id="rId31" Type="http://schemas.openxmlformats.org/officeDocument/2006/relationships/hyperlink" Target="http://www.gao.gov/products/GAO-11-661" TargetMode="External"/><Relationship Id="rId44" Type="http://schemas.openxmlformats.org/officeDocument/2006/relationships/hyperlink" Target="http://colorado.us1.list-manage.com/track/click?u=b72140489b80a4574373938a1&amp;id=ecaba75d3e&amp;e=a517e11588" TargetMode="External"/><Relationship Id="rId4" Type="http://schemas.openxmlformats.org/officeDocument/2006/relationships/settings" Target="settings.xml"/><Relationship Id="rId9" Type="http://schemas.openxmlformats.org/officeDocument/2006/relationships/hyperlink" Target="http://training.fema.gov/EMIWeb/edu/collegelist/DHSASSOCIATE/" TargetMode="External"/><Relationship Id="rId14" Type="http://schemas.openxmlformats.org/officeDocument/2006/relationships/hyperlink" Target="http://training.fema.gov/EMIWeb/edu/readinglist.asp" TargetMode="External"/><Relationship Id="rId22" Type="http://schemas.openxmlformats.org/officeDocument/2006/relationships/hyperlink" Target="http://www.cnas.org/june2011" TargetMode="External"/><Relationship Id="rId27" Type="http://schemas.openxmlformats.org/officeDocument/2006/relationships/hyperlink" Target="http://hsgac.senate.gov/public/index.cfm?FuseAction=Hearings.Hearing&amp;Hearing_ID=5cb4a10a-bfd0-4925-a254-de8589cb4745" TargetMode="External"/><Relationship Id="rId30" Type="http://schemas.openxmlformats.org/officeDocument/2006/relationships/hyperlink" Target="http://www.gao.gov/products/GAO-11-537R" TargetMode="External"/><Relationship Id="rId35" Type="http://schemas.openxmlformats.org/officeDocument/2006/relationships/hyperlink" Target="http://www.usaid.gov/our_work/humanitarian_assistance/disaster_assistance/countries/cote_divoire/template/index.html" TargetMode="External"/><Relationship Id="rId43" Type="http://schemas.openxmlformats.org/officeDocument/2006/relationships/hyperlink" Target="mailto:jolie.breeden@colorado.edu" TargetMode="External"/><Relationship Id="rId48" Type="http://schemas.openxmlformats.org/officeDocument/2006/relationships/fontTable" Target="fontTable.xml"/><Relationship Id="rId8" Type="http://schemas.openxmlformats.org/officeDocument/2006/relationships/hyperlink" Target="http://training.fema.gov/EMIWeb/edu/collegelist/EMMasterLevel/certificat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84C0E-37CA-4FEB-968E-188459AA1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8</Pages>
  <Words>3351</Words>
  <Characters>19104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22</cp:revision>
  <dcterms:created xsi:type="dcterms:W3CDTF">2011-06-27T13:05:00Z</dcterms:created>
  <dcterms:modified xsi:type="dcterms:W3CDTF">2011-07-01T17:43:00Z</dcterms:modified>
</cp:coreProperties>
</file>