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C00707" w:rsidP="005E38A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2</w:t>
      </w:r>
      <w:r w:rsidR="008646A0">
        <w:rPr>
          <w:rFonts w:ascii="Times New Roman" w:hAnsi="Times New Roman" w:cs="Times New Roman"/>
          <w:b/>
          <w:sz w:val="24"/>
          <w:szCs w:val="24"/>
          <w:u w:val="single"/>
        </w:rPr>
        <w:t>9</w:t>
      </w:r>
      <w:r w:rsidR="00DF63C8">
        <w:rPr>
          <w:rFonts w:ascii="Times New Roman" w:hAnsi="Times New Roman" w:cs="Times New Roman"/>
          <w:b/>
          <w:sz w:val="24"/>
          <w:szCs w:val="24"/>
          <w:u w:val="single"/>
        </w:rPr>
        <w:t xml:space="preserve"> </w:t>
      </w:r>
      <w:r w:rsidR="00B062B9">
        <w:rPr>
          <w:rFonts w:ascii="Times New Roman" w:hAnsi="Times New Roman" w:cs="Times New Roman"/>
          <w:b/>
          <w:sz w:val="24"/>
          <w:szCs w:val="24"/>
          <w:u w:val="single"/>
        </w:rPr>
        <w:t>April</w:t>
      </w:r>
      <w:r w:rsidR="00952E4E">
        <w:rPr>
          <w:rFonts w:ascii="Times New Roman" w:hAnsi="Times New Roman" w:cs="Times New Roman"/>
          <w:b/>
          <w:sz w:val="24"/>
          <w:szCs w:val="24"/>
          <w:u w:val="single"/>
        </w:rPr>
        <w:t xml:space="preserve"> 2011</w:t>
      </w:r>
    </w:p>
    <w:p w:rsidR="00EC7499" w:rsidRDefault="00EC7499" w:rsidP="00C10768">
      <w:pPr>
        <w:spacing w:after="0" w:line="240" w:lineRule="auto"/>
        <w:rPr>
          <w:rFonts w:cstheme="minorHAnsi"/>
          <w:b/>
          <w:sz w:val="24"/>
          <w:szCs w:val="24"/>
          <w:u w:val="single"/>
        </w:rPr>
      </w:pPr>
    </w:p>
    <w:p w:rsidR="00D71102" w:rsidRDefault="00EE50B7" w:rsidP="00C10768">
      <w:pPr>
        <w:spacing w:after="0" w:line="240" w:lineRule="auto"/>
        <w:rPr>
          <w:rFonts w:cstheme="minorHAnsi"/>
          <w:b/>
          <w:sz w:val="24"/>
          <w:szCs w:val="24"/>
          <w:u w:val="single"/>
        </w:rPr>
      </w:pPr>
      <w:r w:rsidRPr="005A1CDA">
        <w:rPr>
          <w:rFonts w:cstheme="minorHAnsi"/>
          <w:b/>
          <w:sz w:val="24"/>
          <w:szCs w:val="24"/>
          <w:u w:val="single"/>
        </w:rPr>
        <w:t>Hi Ed Website (submitted today to webmaster for posting</w:t>
      </w:r>
      <w:r w:rsidR="00796A3C">
        <w:rPr>
          <w:rFonts w:cstheme="minorHAnsi"/>
          <w:b/>
          <w:sz w:val="24"/>
          <w:szCs w:val="24"/>
          <w:u w:val="single"/>
        </w:rPr>
        <w:t xml:space="preserve"> next week</w:t>
      </w:r>
      <w:r w:rsidRPr="005A1CDA">
        <w:rPr>
          <w:rFonts w:cstheme="minorHAnsi"/>
          <w:b/>
          <w:sz w:val="24"/>
          <w:szCs w:val="24"/>
          <w:u w:val="single"/>
        </w:rPr>
        <w:t>)</w:t>
      </w:r>
      <w:r w:rsidR="00B94FEB" w:rsidRPr="005A1CDA">
        <w:rPr>
          <w:rFonts w:cstheme="minorHAnsi"/>
          <w:b/>
          <w:sz w:val="24"/>
          <w:szCs w:val="24"/>
          <w:u w:val="single"/>
        </w:rPr>
        <w:t>:</w:t>
      </w:r>
    </w:p>
    <w:p w:rsidR="00772386" w:rsidRDefault="00772386" w:rsidP="00C10768">
      <w:pPr>
        <w:spacing w:after="0" w:line="240" w:lineRule="auto"/>
        <w:rPr>
          <w:rFonts w:cstheme="minorHAnsi"/>
          <w:b/>
          <w:sz w:val="24"/>
          <w:szCs w:val="24"/>
          <w:u w:val="single"/>
        </w:rPr>
      </w:pPr>
    </w:p>
    <w:p w:rsidR="00F63A6A" w:rsidRPr="00F63A6A" w:rsidRDefault="00F63A6A" w:rsidP="00F63A6A">
      <w:pPr>
        <w:pStyle w:val="ListParagraph"/>
        <w:numPr>
          <w:ilvl w:val="0"/>
          <w:numId w:val="42"/>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14</w:t>
      </w:r>
      <w:r w:rsidRPr="00F63A6A">
        <w:rPr>
          <w:rFonts w:asciiTheme="minorHAnsi" w:hAnsiTheme="minorHAnsi" w:cstheme="minorHAnsi"/>
          <w:sz w:val="24"/>
          <w:szCs w:val="24"/>
          <w:vertAlign w:val="superscript"/>
        </w:rPr>
        <w:t>th</w:t>
      </w:r>
      <w:r>
        <w:rPr>
          <w:rFonts w:asciiTheme="minorHAnsi" w:hAnsiTheme="minorHAnsi" w:cstheme="minorHAnsi"/>
          <w:sz w:val="24"/>
          <w:szCs w:val="24"/>
        </w:rPr>
        <w:t xml:space="preserve"> Annual EM Higher </w:t>
      </w:r>
      <w:r w:rsidRPr="00F63A6A">
        <w:rPr>
          <w:rFonts w:asciiTheme="minorHAnsi" w:hAnsiTheme="minorHAnsi" w:cstheme="minorHAnsi"/>
          <w:sz w:val="24"/>
          <w:szCs w:val="24"/>
        </w:rPr>
        <w:t xml:space="preserve">Education Conference - </w:t>
      </w:r>
      <w:hyperlink r:id="rId6" w:history="1">
        <w:r w:rsidRPr="00F63A6A">
          <w:rPr>
            <w:rStyle w:val="Hyperlink"/>
            <w:rFonts w:asciiTheme="minorHAnsi" w:hAnsiTheme="minorHAnsi" w:cstheme="minorHAnsi"/>
            <w:sz w:val="24"/>
            <w:szCs w:val="24"/>
          </w:rPr>
          <w:t>http://training.fema.gov/emiweb/edu/educonference11.asp</w:t>
        </w:r>
      </w:hyperlink>
      <w:r w:rsidRPr="00F63A6A">
        <w:rPr>
          <w:rFonts w:asciiTheme="minorHAnsi" w:hAnsiTheme="minorHAnsi" w:cstheme="minorHAnsi"/>
          <w:sz w:val="24"/>
          <w:szCs w:val="24"/>
        </w:rPr>
        <w:t xml:space="preserve"> </w:t>
      </w:r>
    </w:p>
    <w:p w:rsidR="00F63A6A" w:rsidRPr="00F63A6A" w:rsidRDefault="00F63A6A" w:rsidP="00F63A6A">
      <w:pPr>
        <w:pStyle w:val="ListParagraph"/>
        <w:numPr>
          <w:ilvl w:val="0"/>
          <w:numId w:val="37"/>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Conference Draft Agenda </w:t>
      </w:r>
    </w:p>
    <w:p w:rsidR="00F63A6A" w:rsidRPr="00F63A6A" w:rsidRDefault="00F63A6A" w:rsidP="00F63A6A">
      <w:pPr>
        <w:pStyle w:val="ListParagraph"/>
        <w:numPr>
          <w:ilvl w:val="0"/>
          <w:numId w:val="37"/>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Conference Workshop  Schedule </w:t>
      </w:r>
    </w:p>
    <w:p w:rsidR="00F63A6A" w:rsidRPr="00F63A6A" w:rsidRDefault="00F63A6A" w:rsidP="00F63A6A">
      <w:pPr>
        <w:pStyle w:val="ListParagraph"/>
        <w:numPr>
          <w:ilvl w:val="0"/>
          <w:numId w:val="37"/>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Participant Information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CORNWELL, DANIEL D, M.S. – OEM, Howard County, MD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CWIAK, CAROL, J.D., PH.D – North Dakota State University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HANRION, NATALIE – Missouri State University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HANSON, JOHN A – Lakeshore Technical College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JONES, NORMA S.C., PH.D., DSW, LICSW – Stress Management Specialist – FEMA Headquarters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LANTZ, MARY JAN – Galveston College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LOVEKAMP, WILLIAM E , PH.D., - Eastern Illinois University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MACGREGOR, MALCOLM A., PH.D. – Massachusetts Maritime Academy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MARTIN, DANIEL, PH.D., CEM, CFM </w:t>
      </w:r>
      <w:r w:rsidR="009D07F0">
        <w:rPr>
          <w:rFonts w:asciiTheme="minorHAnsi" w:hAnsiTheme="minorHAnsi" w:cstheme="minorHAnsi"/>
        </w:rPr>
        <w:t xml:space="preserve">-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MCCARTHY, BERNARD J, PH.D. – Missouri State University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MESSING, DEAN A – Erie Community College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MURPHY, TIM, PH.D., REHS – The University of Findlay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PELUSI, MARY J – ITT Technical Institute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PHELPS, JAMES – Angelo State University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SHAUB, MARTY – University of Utah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SHAW, GREGORY, D.Sc, - The George Washington University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SMALL, DONALD R, PH.D. – Voorhees College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SUBBIO, TONY, CEM – Delta Development Group, Inc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TILL, ROBERT C., PH.D., P.E. - John Jay College of New York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TUITASI, MICHAEL V. – Santa Monica Community College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VARVILLE, PAUL – South Texas College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WALSH, ROBERT A – Massachusetts Maritime Academy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WATSON, NICHOLAS J – Erie Community College </w:t>
      </w:r>
    </w:p>
    <w:p w:rsidR="00F63A6A" w:rsidRPr="00F63A6A" w:rsidRDefault="00F63A6A" w:rsidP="00F63A6A">
      <w:pPr>
        <w:pStyle w:val="ListParagraph"/>
        <w:numPr>
          <w:ilvl w:val="1"/>
          <w:numId w:val="37"/>
        </w:numPr>
        <w:spacing w:after="0" w:line="240" w:lineRule="auto"/>
        <w:rPr>
          <w:rFonts w:asciiTheme="minorHAnsi" w:hAnsiTheme="minorHAnsi" w:cstheme="minorHAnsi"/>
        </w:rPr>
      </w:pPr>
      <w:r w:rsidRPr="00F63A6A">
        <w:rPr>
          <w:rFonts w:asciiTheme="minorHAnsi" w:hAnsiTheme="minorHAnsi" w:cstheme="minorHAnsi"/>
        </w:rPr>
        <w:t xml:space="preserve">ZAMORA, MANUEL F, PH.D. – Angelo State University </w:t>
      </w:r>
    </w:p>
    <w:p w:rsidR="00F63A6A" w:rsidRPr="00F63A6A" w:rsidRDefault="00F63A6A" w:rsidP="00F63A6A">
      <w:pPr>
        <w:spacing w:after="0" w:line="240" w:lineRule="auto"/>
        <w:rPr>
          <w:rFonts w:cstheme="minorHAnsi"/>
          <w:sz w:val="24"/>
          <w:szCs w:val="24"/>
        </w:rPr>
      </w:pPr>
    </w:p>
    <w:p w:rsidR="00F63A6A" w:rsidRPr="00F63A6A" w:rsidRDefault="00F63A6A" w:rsidP="00F63A6A">
      <w:pPr>
        <w:pStyle w:val="ListParagraph"/>
        <w:numPr>
          <w:ilvl w:val="0"/>
          <w:numId w:val="43"/>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EM Reports – </w:t>
      </w:r>
      <w:hyperlink r:id="rId7" w:history="1">
        <w:r w:rsidRPr="00F63A6A">
          <w:rPr>
            <w:rStyle w:val="Hyperlink"/>
            <w:rFonts w:asciiTheme="minorHAnsi" w:hAnsiTheme="minorHAnsi" w:cstheme="minorHAnsi"/>
            <w:sz w:val="24"/>
            <w:szCs w:val="24"/>
          </w:rPr>
          <w:t>http://training.fema.gov/EMIWeb/edu/activityRA2011.asp</w:t>
        </w:r>
      </w:hyperlink>
      <w:r w:rsidRPr="00F63A6A">
        <w:rPr>
          <w:rFonts w:asciiTheme="minorHAnsi" w:hAnsiTheme="minorHAnsi" w:cstheme="minorHAnsi"/>
          <w:sz w:val="24"/>
          <w:szCs w:val="24"/>
        </w:rPr>
        <w:t xml:space="preserve"> - April </w:t>
      </w:r>
    </w:p>
    <w:p w:rsidR="00F63A6A" w:rsidRPr="00F63A6A" w:rsidRDefault="00F63A6A" w:rsidP="00F63A6A">
      <w:pPr>
        <w:pStyle w:val="ListParagraph"/>
        <w:numPr>
          <w:ilvl w:val="0"/>
          <w:numId w:val="44"/>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April 22 </w:t>
      </w:r>
    </w:p>
    <w:p w:rsidR="00F63A6A" w:rsidRPr="00F63A6A" w:rsidRDefault="00F63A6A" w:rsidP="00F63A6A">
      <w:pPr>
        <w:spacing w:after="0" w:line="240" w:lineRule="auto"/>
        <w:rPr>
          <w:rFonts w:cstheme="minorHAnsi"/>
          <w:sz w:val="24"/>
          <w:szCs w:val="24"/>
        </w:rPr>
      </w:pPr>
    </w:p>
    <w:p w:rsidR="00F63A6A" w:rsidRPr="00F63A6A" w:rsidRDefault="00F63A6A" w:rsidP="00F63A6A">
      <w:pPr>
        <w:pStyle w:val="ListParagraph"/>
        <w:numPr>
          <w:ilvl w:val="0"/>
          <w:numId w:val="45"/>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College List – EM Programs – Bachelor Degrees - </w:t>
      </w:r>
      <w:hyperlink r:id="rId8" w:history="1">
        <w:r w:rsidRPr="00F63A6A">
          <w:rPr>
            <w:rStyle w:val="Hyperlink"/>
            <w:rFonts w:asciiTheme="minorHAnsi" w:hAnsiTheme="minorHAnsi" w:cstheme="minorHAnsi"/>
            <w:sz w:val="24"/>
            <w:szCs w:val="24"/>
          </w:rPr>
          <w:t>http://training.fema.gov/EMIWeb/edu/collegelist/embadegree/</w:t>
        </w:r>
      </w:hyperlink>
      <w:r w:rsidRPr="00F63A6A">
        <w:rPr>
          <w:rFonts w:asciiTheme="minorHAnsi" w:hAnsiTheme="minorHAnsi" w:cstheme="minorHAnsi"/>
          <w:sz w:val="24"/>
          <w:szCs w:val="24"/>
        </w:rPr>
        <w:t xml:space="preserve"> </w:t>
      </w:r>
    </w:p>
    <w:p w:rsidR="00F63A6A" w:rsidRPr="00F63A6A" w:rsidRDefault="00F63A6A" w:rsidP="00F63A6A">
      <w:pPr>
        <w:pStyle w:val="ListParagraph"/>
        <w:numPr>
          <w:ilvl w:val="0"/>
          <w:numId w:val="39"/>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University of Alaska, Fairbanks – Bachelor of Emergency Management and Homeland Security </w:t>
      </w:r>
    </w:p>
    <w:p w:rsidR="00F63A6A" w:rsidRPr="00F63A6A" w:rsidRDefault="00F63A6A" w:rsidP="00F63A6A">
      <w:pPr>
        <w:spacing w:after="0" w:line="240" w:lineRule="auto"/>
        <w:rPr>
          <w:rFonts w:cstheme="minorHAnsi"/>
          <w:sz w:val="24"/>
          <w:szCs w:val="24"/>
        </w:rPr>
      </w:pPr>
    </w:p>
    <w:p w:rsidR="00F63A6A" w:rsidRPr="00F63A6A" w:rsidRDefault="00F63A6A" w:rsidP="00F63A6A">
      <w:pPr>
        <w:pStyle w:val="ListParagraph"/>
        <w:numPr>
          <w:ilvl w:val="0"/>
          <w:numId w:val="46"/>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College List – HS Programs – Doctoral Level – </w:t>
      </w:r>
      <w:hyperlink r:id="rId9" w:history="1">
        <w:r w:rsidRPr="00F63A6A">
          <w:rPr>
            <w:rStyle w:val="Hyperlink"/>
            <w:rFonts w:asciiTheme="minorHAnsi" w:hAnsiTheme="minorHAnsi" w:cstheme="minorHAnsi"/>
            <w:sz w:val="24"/>
            <w:szCs w:val="24"/>
          </w:rPr>
          <w:t>http://training.fema.gov/EMIWeb/edu/collegelist/DHSDoctoral/</w:t>
        </w:r>
      </w:hyperlink>
      <w:r w:rsidRPr="00F63A6A">
        <w:rPr>
          <w:rFonts w:asciiTheme="minorHAnsi" w:hAnsiTheme="minorHAnsi" w:cstheme="minorHAnsi"/>
          <w:sz w:val="24"/>
          <w:szCs w:val="24"/>
        </w:rPr>
        <w:t xml:space="preserve"> </w:t>
      </w:r>
    </w:p>
    <w:p w:rsidR="00F63A6A" w:rsidRPr="00F63A6A" w:rsidRDefault="00F63A6A" w:rsidP="00F63A6A">
      <w:pPr>
        <w:pStyle w:val="ListParagraph"/>
        <w:numPr>
          <w:ilvl w:val="0"/>
          <w:numId w:val="40"/>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Colorado Technical University – Doctor of Management-Homeland Security </w:t>
      </w:r>
    </w:p>
    <w:p w:rsidR="00F63A6A" w:rsidRPr="00F63A6A" w:rsidRDefault="00F63A6A" w:rsidP="00F63A6A">
      <w:pPr>
        <w:spacing w:after="0" w:line="240" w:lineRule="auto"/>
        <w:rPr>
          <w:rFonts w:cstheme="minorHAnsi"/>
          <w:sz w:val="24"/>
          <w:szCs w:val="24"/>
        </w:rPr>
      </w:pPr>
    </w:p>
    <w:p w:rsidR="00F63A6A" w:rsidRPr="00F63A6A" w:rsidRDefault="00F63A6A" w:rsidP="00F63A6A">
      <w:pPr>
        <w:pStyle w:val="ListParagraph"/>
        <w:numPr>
          <w:ilvl w:val="0"/>
          <w:numId w:val="47"/>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College List – HS Programs – Masters Level – </w:t>
      </w:r>
      <w:hyperlink r:id="rId10" w:history="1">
        <w:r w:rsidRPr="00F63A6A">
          <w:rPr>
            <w:rStyle w:val="Hyperlink"/>
            <w:rFonts w:asciiTheme="minorHAnsi" w:hAnsiTheme="minorHAnsi" w:cstheme="minorHAnsi"/>
            <w:sz w:val="24"/>
            <w:szCs w:val="24"/>
          </w:rPr>
          <w:t>http://training.fema.gov/EMIWeb/edu/collegelist/DHSMaster/</w:t>
        </w:r>
      </w:hyperlink>
      <w:r w:rsidRPr="00F63A6A">
        <w:rPr>
          <w:rFonts w:asciiTheme="minorHAnsi" w:hAnsiTheme="minorHAnsi" w:cstheme="minorHAnsi"/>
          <w:sz w:val="24"/>
          <w:szCs w:val="24"/>
        </w:rPr>
        <w:t xml:space="preserve"> </w:t>
      </w:r>
    </w:p>
    <w:p w:rsidR="00F63A6A" w:rsidRPr="00F63A6A" w:rsidRDefault="00F63A6A" w:rsidP="00F63A6A">
      <w:pPr>
        <w:pStyle w:val="ListParagraph"/>
        <w:numPr>
          <w:ilvl w:val="0"/>
          <w:numId w:val="41"/>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Colorado Technical University – Master of Science Management-Homeland Security </w:t>
      </w:r>
    </w:p>
    <w:p w:rsidR="00F63A6A" w:rsidRPr="00F63A6A" w:rsidRDefault="00F63A6A" w:rsidP="00F63A6A">
      <w:pPr>
        <w:spacing w:after="0" w:line="240" w:lineRule="auto"/>
        <w:rPr>
          <w:rFonts w:cstheme="minorHAnsi"/>
          <w:sz w:val="24"/>
          <w:szCs w:val="24"/>
        </w:rPr>
      </w:pPr>
    </w:p>
    <w:p w:rsidR="00F63A6A" w:rsidRPr="00F63A6A" w:rsidRDefault="00F63A6A" w:rsidP="00F63A6A">
      <w:pPr>
        <w:pStyle w:val="ListParagraph"/>
        <w:numPr>
          <w:ilvl w:val="0"/>
          <w:numId w:val="48"/>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lastRenderedPageBreak/>
        <w:t xml:space="preserve">College List – HS Programs – Bachelor Degrees – </w:t>
      </w:r>
      <w:hyperlink r:id="rId11" w:history="1">
        <w:r w:rsidRPr="00F63A6A">
          <w:rPr>
            <w:rStyle w:val="Hyperlink"/>
            <w:rFonts w:asciiTheme="minorHAnsi" w:hAnsiTheme="minorHAnsi" w:cstheme="minorHAnsi"/>
            <w:sz w:val="24"/>
            <w:szCs w:val="24"/>
          </w:rPr>
          <w:t>http://training.fema.gov/EMIWeb/edu/collegelist/DHSBA/</w:t>
        </w:r>
      </w:hyperlink>
      <w:r w:rsidRPr="00F63A6A">
        <w:rPr>
          <w:rFonts w:asciiTheme="minorHAnsi" w:hAnsiTheme="minorHAnsi" w:cstheme="minorHAnsi"/>
          <w:sz w:val="24"/>
          <w:szCs w:val="24"/>
        </w:rPr>
        <w:t xml:space="preserve"> </w:t>
      </w:r>
    </w:p>
    <w:p w:rsidR="00F63A6A" w:rsidRPr="00F63A6A" w:rsidRDefault="00F63A6A" w:rsidP="00F63A6A">
      <w:pPr>
        <w:pStyle w:val="ListParagraph"/>
        <w:numPr>
          <w:ilvl w:val="0"/>
          <w:numId w:val="39"/>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Colorado Technical University – Bachelor of Science in Criminal Justice-Homeland Security and Emergency Management </w:t>
      </w:r>
    </w:p>
    <w:p w:rsidR="00F63A6A" w:rsidRPr="00F63A6A" w:rsidRDefault="00F63A6A" w:rsidP="00F63A6A">
      <w:pPr>
        <w:pStyle w:val="ListParagraph"/>
        <w:numPr>
          <w:ilvl w:val="0"/>
          <w:numId w:val="39"/>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University of Alaska, Fairbanks – Bachelor of Emergency Management and Homeland Security </w:t>
      </w:r>
    </w:p>
    <w:p w:rsidR="00F63A6A" w:rsidRPr="00F63A6A" w:rsidRDefault="00F63A6A" w:rsidP="00F63A6A">
      <w:pPr>
        <w:spacing w:after="0" w:line="240" w:lineRule="auto"/>
        <w:rPr>
          <w:rFonts w:cstheme="minorHAnsi"/>
          <w:sz w:val="24"/>
          <w:szCs w:val="24"/>
        </w:rPr>
      </w:pPr>
    </w:p>
    <w:p w:rsidR="00F63A6A" w:rsidRPr="00F63A6A" w:rsidRDefault="00F63A6A" w:rsidP="00F63A6A">
      <w:pPr>
        <w:pStyle w:val="ListParagraph"/>
        <w:numPr>
          <w:ilvl w:val="0"/>
          <w:numId w:val="49"/>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College List – Distance Learning – </w:t>
      </w:r>
      <w:hyperlink r:id="rId12" w:history="1">
        <w:r w:rsidRPr="00F63A6A">
          <w:rPr>
            <w:rStyle w:val="Hyperlink"/>
            <w:rFonts w:asciiTheme="minorHAnsi" w:hAnsiTheme="minorHAnsi" w:cstheme="minorHAnsi"/>
            <w:sz w:val="24"/>
            <w:szCs w:val="24"/>
          </w:rPr>
          <w:t>http://training.fema.gov/EMIWeb/edu/collegelist/dl/</w:t>
        </w:r>
      </w:hyperlink>
      <w:r w:rsidRPr="00F63A6A">
        <w:rPr>
          <w:rFonts w:asciiTheme="minorHAnsi" w:hAnsiTheme="minorHAnsi" w:cstheme="minorHAnsi"/>
          <w:sz w:val="24"/>
          <w:szCs w:val="24"/>
        </w:rPr>
        <w:t xml:space="preserve"> </w:t>
      </w:r>
    </w:p>
    <w:p w:rsidR="00F63A6A" w:rsidRPr="00F63A6A" w:rsidRDefault="00F63A6A" w:rsidP="00F63A6A">
      <w:pPr>
        <w:pStyle w:val="ListParagraph"/>
        <w:numPr>
          <w:ilvl w:val="0"/>
          <w:numId w:val="39"/>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Colorado Technical University – Bachelor of Science in Criminal Justice-Homeland Security and Emergency Management </w:t>
      </w:r>
    </w:p>
    <w:p w:rsidR="00F63A6A" w:rsidRPr="00F63A6A" w:rsidRDefault="00F63A6A" w:rsidP="00F63A6A">
      <w:pPr>
        <w:pStyle w:val="ListParagraph"/>
        <w:numPr>
          <w:ilvl w:val="0"/>
          <w:numId w:val="39"/>
        </w:numPr>
        <w:spacing w:after="0" w:line="240" w:lineRule="auto"/>
        <w:rPr>
          <w:rFonts w:asciiTheme="minorHAnsi" w:hAnsiTheme="minorHAnsi" w:cstheme="minorHAnsi"/>
          <w:sz w:val="24"/>
          <w:szCs w:val="24"/>
        </w:rPr>
      </w:pPr>
      <w:r w:rsidRPr="00F63A6A">
        <w:rPr>
          <w:rFonts w:asciiTheme="minorHAnsi" w:hAnsiTheme="minorHAnsi" w:cstheme="minorHAnsi"/>
          <w:sz w:val="24"/>
          <w:szCs w:val="24"/>
        </w:rPr>
        <w:t xml:space="preserve">University of Alaska, Fairbanks – Bachelor of Emergency Management and Homeland Security </w:t>
      </w:r>
    </w:p>
    <w:p w:rsidR="00F63A6A" w:rsidRDefault="00F63A6A" w:rsidP="00F63A6A">
      <w:pPr>
        <w:spacing w:after="0"/>
      </w:pPr>
    </w:p>
    <w:p w:rsidR="00D2353B" w:rsidRPr="005A1CDA" w:rsidRDefault="00D2353B" w:rsidP="005F4D05">
      <w:pPr>
        <w:spacing w:after="0" w:line="240" w:lineRule="auto"/>
        <w:ind w:left="720"/>
        <w:rPr>
          <w:rFonts w:cstheme="minorHAnsi"/>
          <w:i/>
          <w:sz w:val="24"/>
          <w:szCs w:val="24"/>
        </w:rPr>
      </w:pPr>
      <w:r w:rsidRPr="005A1CDA">
        <w:rPr>
          <w:rFonts w:cstheme="minorHAnsi"/>
          <w:i/>
          <w:sz w:val="24"/>
          <w:szCs w:val="24"/>
        </w:rPr>
        <w:t xml:space="preserve">All comments </w:t>
      </w:r>
      <w:r w:rsidR="008102D5" w:rsidRPr="005A1CDA">
        <w:rPr>
          <w:rFonts w:cstheme="minorHAnsi"/>
          <w:i/>
          <w:sz w:val="24"/>
          <w:szCs w:val="24"/>
        </w:rPr>
        <w:t xml:space="preserve">concerning website materials </w:t>
      </w:r>
      <w:r w:rsidRPr="005A1CDA">
        <w:rPr>
          <w:rFonts w:cstheme="minorHAnsi"/>
          <w:i/>
          <w:sz w:val="24"/>
          <w:szCs w:val="24"/>
        </w:rPr>
        <w:t>should be emailed to</w:t>
      </w:r>
      <w:r w:rsidR="00A5504A">
        <w:rPr>
          <w:rFonts w:cstheme="minorHAnsi"/>
          <w:i/>
          <w:sz w:val="24"/>
          <w:szCs w:val="24"/>
        </w:rPr>
        <w:t xml:space="preserve"> </w:t>
      </w:r>
      <w:hyperlink r:id="rId13" w:history="1">
        <w:r w:rsidRPr="005A1CDA">
          <w:rPr>
            <w:rStyle w:val="Hyperlink"/>
            <w:rFonts w:cstheme="minorHAnsi"/>
            <w:i/>
            <w:sz w:val="24"/>
            <w:szCs w:val="24"/>
          </w:rPr>
          <w:t>Barbara.L.Johnson@dhs.gov</w:t>
        </w:r>
      </w:hyperlink>
      <w:r w:rsidRPr="005A1CDA">
        <w:rPr>
          <w:rFonts w:cstheme="minorHAnsi"/>
          <w:i/>
          <w:sz w:val="24"/>
          <w:szCs w:val="24"/>
        </w:rPr>
        <w:t xml:space="preserve">.  </w:t>
      </w:r>
    </w:p>
    <w:p w:rsidR="006C4637" w:rsidRDefault="006C4637" w:rsidP="006C4637">
      <w:pPr>
        <w:spacing w:after="0"/>
        <w:rPr>
          <w:rFonts w:cstheme="minorHAnsi"/>
          <w:b/>
          <w:sz w:val="24"/>
          <w:szCs w:val="24"/>
          <w:u w:val="single"/>
        </w:rPr>
      </w:pPr>
    </w:p>
    <w:p w:rsidR="002B55A0" w:rsidRDefault="00433308" w:rsidP="006C4637">
      <w:pPr>
        <w:spacing w:after="0" w:line="240" w:lineRule="auto"/>
        <w:rPr>
          <w:rFonts w:cstheme="minorHAnsi"/>
          <w:b/>
          <w:sz w:val="24"/>
          <w:szCs w:val="24"/>
          <w:u w:val="single"/>
        </w:rPr>
      </w:pPr>
      <w:r w:rsidRPr="005A1CDA">
        <w:rPr>
          <w:rFonts w:cstheme="minorHAnsi"/>
          <w:b/>
          <w:sz w:val="24"/>
          <w:szCs w:val="24"/>
          <w:u w:val="single"/>
        </w:rPr>
        <w:t>1</w:t>
      </w:r>
      <w:r w:rsidR="0069560C">
        <w:rPr>
          <w:rFonts w:cstheme="minorHAnsi"/>
          <w:b/>
          <w:sz w:val="24"/>
          <w:szCs w:val="24"/>
          <w:u w:val="single"/>
        </w:rPr>
        <w:t>4</w:t>
      </w:r>
      <w:r w:rsidRPr="005A1CDA">
        <w:rPr>
          <w:rFonts w:cstheme="minorHAnsi"/>
          <w:b/>
          <w:sz w:val="24"/>
          <w:szCs w:val="24"/>
          <w:u w:val="single"/>
          <w:vertAlign w:val="superscript"/>
        </w:rPr>
        <w:t>th</w:t>
      </w:r>
      <w:r w:rsidRPr="005A1CDA">
        <w:rPr>
          <w:rFonts w:cstheme="minorHAnsi"/>
          <w:b/>
          <w:sz w:val="24"/>
          <w:szCs w:val="24"/>
          <w:u w:val="single"/>
        </w:rPr>
        <w:t xml:space="preserve"> Annual Emergency Management Higher Education Conference Update</w:t>
      </w:r>
    </w:p>
    <w:p w:rsidR="003808D3" w:rsidRDefault="003808D3" w:rsidP="006C4637">
      <w:pPr>
        <w:spacing w:after="0" w:line="240" w:lineRule="auto"/>
        <w:rPr>
          <w:rFonts w:cstheme="minorHAnsi"/>
          <w:b/>
          <w:sz w:val="24"/>
          <w:szCs w:val="24"/>
          <w:u w:val="single"/>
        </w:rPr>
      </w:pPr>
    </w:p>
    <w:p w:rsidR="0028704E" w:rsidRPr="00385D40" w:rsidRDefault="006A388B" w:rsidP="006C4637">
      <w:pPr>
        <w:pStyle w:val="ListParagraph"/>
        <w:numPr>
          <w:ilvl w:val="0"/>
          <w:numId w:val="1"/>
        </w:numPr>
        <w:spacing w:after="0" w:line="240" w:lineRule="auto"/>
        <w:rPr>
          <w:rFonts w:ascii="Times New Roman" w:hAnsi="Times New Roman"/>
          <w:sz w:val="24"/>
          <w:szCs w:val="24"/>
        </w:rPr>
      </w:pPr>
      <w:r w:rsidRPr="0028704E">
        <w:rPr>
          <w:rFonts w:ascii="Times New Roman" w:hAnsi="Times New Roman"/>
          <w:b/>
          <w:color w:val="000000"/>
          <w:sz w:val="24"/>
          <w:szCs w:val="24"/>
        </w:rPr>
        <w:t>1</w:t>
      </w:r>
      <w:r w:rsidR="0069560C" w:rsidRPr="0028704E">
        <w:rPr>
          <w:rFonts w:ascii="Times New Roman" w:hAnsi="Times New Roman"/>
          <w:b/>
          <w:color w:val="000000"/>
          <w:sz w:val="24"/>
          <w:szCs w:val="24"/>
        </w:rPr>
        <w:t>4</w:t>
      </w:r>
      <w:r w:rsidRPr="0028704E">
        <w:rPr>
          <w:rFonts w:ascii="Times New Roman" w:hAnsi="Times New Roman"/>
          <w:b/>
          <w:color w:val="000000"/>
          <w:sz w:val="24"/>
          <w:szCs w:val="24"/>
          <w:vertAlign w:val="superscript"/>
        </w:rPr>
        <w:t>th</w:t>
      </w:r>
      <w:r w:rsidRPr="0028704E">
        <w:rPr>
          <w:rFonts w:ascii="Times New Roman" w:hAnsi="Times New Roman"/>
          <w:b/>
          <w:color w:val="000000"/>
          <w:sz w:val="24"/>
          <w:szCs w:val="24"/>
        </w:rPr>
        <w:t xml:space="preserve"> Annual Emergency Management </w:t>
      </w:r>
      <w:r w:rsidR="00CF5525" w:rsidRPr="0028704E">
        <w:rPr>
          <w:rFonts w:ascii="Times New Roman" w:hAnsi="Times New Roman"/>
          <w:b/>
          <w:color w:val="000000"/>
          <w:sz w:val="24"/>
          <w:szCs w:val="24"/>
        </w:rPr>
        <w:t>Hi Ed Conference</w:t>
      </w:r>
      <w:r w:rsidR="00826CBB">
        <w:rPr>
          <w:rFonts w:ascii="Times New Roman" w:hAnsi="Times New Roman"/>
          <w:b/>
          <w:color w:val="000000"/>
          <w:sz w:val="24"/>
          <w:szCs w:val="24"/>
        </w:rPr>
        <w:t xml:space="preserve">, </w:t>
      </w:r>
      <w:r w:rsidR="0069560C" w:rsidRPr="007D3B58">
        <w:rPr>
          <w:rFonts w:ascii="Times New Roman" w:hAnsi="Times New Roman"/>
          <w:color w:val="000000"/>
          <w:sz w:val="24"/>
          <w:szCs w:val="24"/>
        </w:rPr>
        <w:t>June 6-9, 2011</w:t>
      </w:r>
      <w:r w:rsidR="00826CBB">
        <w:rPr>
          <w:rFonts w:ascii="Times New Roman" w:hAnsi="Times New Roman"/>
          <w:color w:val="000000"/>
          <w:sz w:val="24"/>
          <w:szCs w:val="24"/>
        </w:rPr>
        <w:t>,</w:t>
      </w:r>
      <w:r w:rsidR="0069560C" w:rsidRPr="007D3B58">
        <w:rPr>
          <w:rFonts w:ascii="Times New Roman" w:hAnsi="Times New Roman"/>
          <w:color w:val="000000"/>
          <w:sz w:val="24"/>
          <w:szCs w:val="24"/>
        </w:rPr>
        <w:t xml:space="preserve"> National Emergency Training Center, Emmitsburg, MD.  </w:t>
      </w:r>
      <w:r w:rsidR="00826CBB" w:rsidRPr="00826CBB">
        <w:rPr>
          <w:rFonts w:ascii="Times New Roman" w:hAnsi="Times New Roman"/>
          <w:b/>
          <w:color w:val="000000"/>
          <w:sz w:val="24"/>
          <w:szCs w:val="24"/>
        </w:rPr>
        <w:t xml:space="preserve">We currently have </w:t>
      </w:r>
      <w:r w:rsidR="00215F0D">
        <w:rPr>
          <w:rFonts w:ascii="Times New Roman" w:hAnsi="Times New Roman"/>
          <w:b/>
          <w:color w:val="000000"/>
          <w:sz w:val="24"/>
          <w:szCs w:val="24"/>
        </w:rPr>
        <w:t>305</w:t>
      </w:r>
      <w:r w:rsidR="00826CBB" w:rsidRPr="00826CBB">
        <w:rPr>
          <w:rFonts w:ascii="Times New Roman" w:hAnsi="Times New Roman"/>
          <w:b/>
          <w:color w:val="000000"/>
          <w:sz w:val="24"/>
          <w:szCs w:val="24"/>
        </w:rPr>
        <w:t xml:space="preserve"> accepted applications</w:t>
      </w:r>
      <w:r w:rsidR="00826CBB">
        <w:rPr>
          <w:rFonts w:ascii="Times New Roman" w:hAnsi="Times New Roman"/>
          <w:color w:val="000000"/>
          <w:sz w:val="24"/>
          <w:szCs w:val="24"/>
        </w:rPr>
        <w:t xml:space="preserve">.  </w:t>
      </w:r>
      <w:r w:rsidR="0069560C" w:rsidRPr="007D3B58">
        <w:rPr>
          <w:rFonts w:ascii="Times New Roman" w:hAnsi="Times New Roman"/>
          <w:color w:val="000000"/>
          <w:sz w:val="24"/>
          <w:szCs w:val="24"/>
        </w:rPr>
        <w:t>I</w:t>
      </w:r>
      <w:r w:rsidRPr="007D3B58">
        <w:rPr>
          <w:rFonts w:ascii="Times New Roman" w:hAnsi="Times New Roman"/>
          <w:color w:val="000000"/>
          <w:sz w:val="24"/>
          <w:szCs w:val="24"/>
        </w:rPr>
        <w:t xml:space="preserve">nformation </w:t>
      </w:r>
      <w:r w:rsidR="008D78E4">
        <w:rPr>
          <w:rFonts w:ascii="Times New Roman" w:hAnsi="Times New Roman"/>
          <w:color w:val="000000"/>
          <w:sz w:val="24"/>
          <w:szCs w:val="24"/>
        </w:rPr>
        <w:t xml:space="preserve">for the conference can be found </w:t>
      </w:r>
      <w:r w:rsidR="00245EB5" w:rsidRPr="007D3B58">
        <w:rPr>
          <w:rFonts w:ascii="Times New Roman" w:hAnsi="Times New Roman"/>
          <w:color w:val="000000"/>
          <w:sz w:val="24"/>
          <w:szCs w:val="24"/>
        </w:rPr>
        <w:t>at</w:t>
      </w:r>
      <w:r w:rsidR="00A419F2" w:rsidRPr="007D3B58">
        <w:rPr>
          <w:rFonts w:ascii="Times New Roman" w:hAnsi="Times New Roman"/>
          <w:color w:val="000000"/>
          <w:sz w:val="24"/>
          <w:szCs w:val="24"/>
        </w:rPr>
        <w:t xml:space="preserve"> </w:t>
      </w:r>
      <w:hyperlink r:id="rId14" w:history="1">
        <w:r w:rsidR="00245EB5" w:rsidRPr="007D3B58">
          <w:rPr>
            <w:rStyle w:val="Hyperlink"/>
            <w:rFonts w:ascii="Times New Roman" w:hAnsi="Times New Roman"/>
            <w:sz w:val="24"/>
            <w:szCs w:val="24"/>
          </w:rPr>
          <w:t>http://training.fema.gov/emiweb/edu/educonference11.asp</w:t>
        </w:r>
      </w:hyperlink>
      <w:r w:rsidR="008D78E4">
        <w:t xml:space="preserve">.  </w:t>
      </w:r>
      <w:r w:rsidR="0069560C" w:rsidRPr="007D3B58">
        <w:rPr>
          <w:rFonts w:ascii="Times New Roman" w:hAnsi="Times New Roman"/>
          <w:color w:val="000000"/>
          <w:sz w:val="24"/>
          <w:szCs w:val="24"/>
        </w:rPr>
        <w:t xml:space="preserve"> </w:t>
      </w:r>
    </w:p>
    <w:p w:rsidR="00385D40" w:rsidRDefault="00385D40" w:rsidP="00385D40">
      <w:pPr>
        <w:spacing w:after="0" w:line="240" w:lineRule="auto"/>
        <w:rPr>
          <w:rFonts w:ascii="Times New Roman" w:hAnsi="Times New Roman"/>
          <w:sz w:val="24"/>
          <w:szCs w:val="24"/>
        </w:rPr>
      </w:pPr>
    </w:p>
    <w:p w:rsidR="00385D40" w:rsidRPr="00385D40" w:rsidRDefault="00385D40" w:rsidP="00ED1BE5">
      <w:pPr>
        <w:pStyle w:val="ListParagraph"/>
        <w:numPr>
          <w:ilvl w:val="0"/>
          <w:numId w:val="9"/>
        </w:numPr>
        <w:spacing w:after="0" w:line="240" w:lineRule="auto"/>
        <w:rPr>
          <w:rFonts w:ascii="Times New Roman" w:hAnsi="Times New Roman"/>
          <w:sz w:val="24"/>
          <w:szCs w:val="24"/>
        </w:rPr>
      </w:pPr>
      <w:r w:rsidRPr="00385D40">
        <w:rPr>
          <w:rFonts w:ascii="Times New Roman" w:hAnsi="Times New Roman"/>
          <w:b/>
          <w:sz w:val="24"/>
          <w:szCs w:val="24"/>
          <w:u w:val="single"/>
        </w:rPr>
        <w:t>Workshops:</w:t>
      </w:r>
      <w:r>
        <w:rPr>
          <w:rFonts w:ascii="Times New Roman" w:hAnsi="Times New Roman"/>
          <w:sz w:val="24"/>
          <w:szCs w:val="24"/>
        </w:rPr>
        <w:t xml:space="preserve"> </w:t>
      </w:r>
      <w:r w:rsidRPr="00385D40">
        <w:rPr>
          <w:rFonts w:ascii="Times New Roman" w:hAnsi="Times New Roman"/>
          <w:sz w:val="24"/>
          <w:szCs w:val="24"/>
        </w:rPr>
        <w:t xml:space="preserve">Conference attendees planning to attend any of the workshops on June 6, 2011, </w:t>
      </w:r>
      <w:r w:rsidR="00DF63C8">
        <w:rPr>
          <w:rFonts w:ascii="Times New Roman" w:hAnsi="Times New Roman"/>
          <w:sz w:val="24"/>
          <w:szCs w:val="24"/>
        </w:rPr>
        <w:t>should</w:t>
      </w:r>
      <w:r w:rsidRPr="00385D40">
        <w:rPr>
          <w:rFonts w:ascii="Times New Roman" w:hAnsi="Times New Roman"/>
          <w:sz w:val="24"/>
          <w:szCs w:val="24"/>
        </w:rPr>
        <w:t xml:space="preserve"> email their choices to Barbara at </w:t>
      </w:r>
      <w:hyperlink r:id="rId15" w:history="1">
        <w:r w:rsidRPr="00385D40">
          <w:rPr>
            <w:rStyle w:val="Hyperlink"/>
            <w:rFonts w:ascii="Times New Roman" w:hAnsi="Times New Roman"/>
            <w:sz w:val="24"/>
            <w:szCs w:val="24"/>
          </w:rPr>
          <w:t>Barbara.L.Johnson@dhs.gov</w:t>
        </w:r>
      </w:hyperlink>
      <w:r w:rsidRPr="00385D40">
        <w:rPr>
          <w:rFonts w:ascii="Times New Roman" w:hAnsi="Times New Roman"/>
          <w:sz w:val="24"/>
          <w:szCs w:val="24"/>
        </w:rPr>
        <w:t xml:space="preserve">.  A few of the classrooms have limited capacity so those on the rosters will be seated first.  Others will be seated on first come basis.  </w:t>
      </w:r>
      <w:r>
        <w:rPr>
          <w:rFonts w:ascii="Times New Roman" w:hAnsi="Times New Roman"/>
          <w:sz w:val="24"/>
          <w:szCs w:val="24"/>
        </w:rPr>
        <w:t xml:space="preserve">List of workshops can be found on the Hi Ed website at </w:t>
      </w:r>
      <w:hyperlink r:id="rId16" w:history="1">
        <w:r w:rsidRPr="00C51DF0">
          <w:rPr>
            <w:rStyle w:val="Hyperlink"/>
            <w:rFonts w:ascii="Times New Roman" w:hAnsi="Times New Roman"/>
            <w:sz w:val="24"/>
            <w:szCs w:val="24"/>
          </w:rPr>
          <w:t>http://training.fema.gov/emiweb/edu/educonference11.asp</w:t>
        </w:r>
      </w:hyperlink>
      <w:r>
        <w:rPr>
          <w:rFonts w:ascii="Times New Roman" w:hAnsi="Times New Roman"/>
          <w:sz w:val="24"/>
          <w:szCs w:val="24"/>
        </w:rPr>
        <w:t xml:space="preserve">, draft agenda and workshop schedule.  </w:t>
      </w:r>
      <w:r w:rsidR="0079331E">
        <w:rPr>
          <w:rFonts w:ascii="Times New Roman" w:hAnsi="Times New Roman"/>
          <w:sz w:val="24"/>
          <w:szCs w:val="24"/>
        </w:rPr>
        <w:t xml:space="preserve">Let us know if you have any questions.  </w:t>
      </w:r>
    </w:p>
    <w:p w:rsidR="0028704E" w:rsidRPr="0028704E" w:rsidRDefault="0028704E" w:rsidP="0028704E">
      <w:pPr>
        <w:pStyle w:val="ListParagraph"/>
        <w:spacing w:after="0" w:line="240" w:lineRule="auto"/>
        <w:rPr>
          <w:rFonts w:ascii="Times New Roman" w:hAnsi="Times New Roman"/>
          <w:sz w:val="24"/>
          <w:szCs w:val="24"/>
        </w:rPr>
      </w:pPr>
    </w:p>
    <w:p w:rsidR="00BE393F" w:rsidRDefault="00BE393F" w:rsidP="00ED1BE5">
      <w:pPr>
        <w:pStyle w:val="ListParagraph"/>
        <w:numPr>
          <w:ilvl w:val="0"/>
          <w:numId w:val="7"/>
        </w:numPr>
        <w:spacing w:after="0" w:line="240" w:lineRule="auto"/>
        <w:rPr>
          <w:rFonts w:ascii="Times New Roman" w:hAnsi="Times New Roman"/>
          <w:b/>
          <w:sz w:val="24"/>
          <w:szCs w:val="24"/>
          <w:u w:val="single"/>
        </w:rPr>
      </w:pPr>
      <w:r w:rsidRPr="009963BC">
        <w:rPr>
          <w:rFonts w:ascii="Times New Roman" w:hAnsi="Times New Roman"/>
          <w:b/>
          <w:sz w:val="24"/>
          <w:szCs w:val="24"/>
          <w:u w:val="single"/>
        </w:rPr>
        <w:t xml:space="preserve">Student Research Presentations: </w:t>
      </w:r>
    </w:p>
    <w:p w:rsidR="00BE393F" w:rsidRPr="009963BC" w:rsidRDefault="00BE393F" w:rsidP="00BE393F">
      <w:pPr>
        <w:pStyle w:val="ListParagraph"/>
        <w:spacing w:after="0" w:line="240" w:lineRule="auto"/>
        <w:rPr>
          <w:rFonts w:ascii="Times New Roman" w:hAnsi="Times New Roman"/>
          <w:b/>
          <w:sz w:val="24"/>
          <w:szCs w:val="24"/>
          <w:u w:val="single"/>
        </w:rPr>
      </w:pPr>
    </w:p>
    <w:p w:rsidR="00BE393F" w:rsidRPr="00F72F77" w:rsidRDefault="00BE393F" w:rsidP="00BE393F">
      <w:pPr>
        <w:spacing w:after="0" w:line="240" w:lineRule="auto"/>
        <w:ind w:left="720"/>
        <w:rPr>
          <w:rFonts w:ascii="Times New Roman" w:hAnsi="Times New Roman"/>
          <w:b/>
          <w:i/>
          <w:sz w:val="24"/>
          <w:szCs w:val="24"/>
        </w:rPr>
      </w:pPr>
      <w:r>
        <w:rPr>
          <w:rFonts w:ascii="Times New Roman" w:hAnsi="Times New Roman"/>
          <w:sz w:val="24"/>
          <w:szCs w:val="24"/>
        </w:rPr>
        <w:t>Each year a breakout session is scheduled for graduate and doctoral students to present research projects.  A short one page proposal should be submitted to Barbara (</w:t>
      </w:r>
      <w:hyperlink r:id="rId17" w:history="1">
        <w:r w:rsidRPr="00FA40B8">
          <w:rPr>
            <w:rStyle w:val="Hyperlink"/>
            <w:rFonts w:ascii="Times New Roman" w:hAnsi="Times New Roman"/>
            <w:sz w:val="24"/>
            <w:szCs w:val="24"/>
          </w:rPr>
          <w:t>Barbara.L.Johnson@dhs.gov</w:t>
        </w:r>
      </w:hyperlink>
      <w:r>
        <w:rPr>
          <w:rFonts w:ascii="Times New Roman" w:hAnsi="Times New Roman"/>
          <w:sz w:val="24"/>
          <w:szCs w:val="24"/>
        </w:rPr>
        <w:t>) for consideration.  This is generally one of the more popular breakout sessions.  The conference itself is a great time to meet and network with people in the emergency management academic and practitioner world.  (I am pretty sure you’ll have a great week</w:t>
      </w:r>
      <w:r w:rsidR="00DD671C">
        <w:rPr>
          <w:rFonts w:ascii="Times New Roman" w:hAnsi="Times New Roman"/>
          <w:sz w:val="24"/>
          <w:szCs w:val="24"/>
        </w:rPr>
        <w:t xml:space="preserve"> too</w:t>
      </w:r>
      <w:r>
        <w:rPr>
          <w:rFonts w:ascii="Times New Roman" w:hAnsi="Times New Roman"/>
          <w:sz w:val="24"/>
          <w:szCs w:val="24"/>
        </w:rPr>
        <w:t xml:space="preserve">.) </w:t>
      </w:r>
    </w:p>
    <w:p w:rsidR="009963BC" w:rsidRDefault="009963BC" w:rsidP="009963BC">
      <w:pPr>
        <w:spacing w:after="0" w:line="240" w:lineRule="auto"/>
        <w:rPr>
          <w:rFonts w:ascii="Times New Roman" w:hAnsi="Times New Roman"/>
          <w:sz w:val="24"/>
          <w:szCs w:val="24"/>
        </w:rPr>
      </w:pPr>
    </w:p>
    <w:p w:rsidR="002F4EA8" w:rsidRDefault="00F86685" w:rsidP="002F09F6">
      <w:pPr>
        <w:spacing w:after="0" w:line="240" w:lineRule="auto"/>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2F09F6" w:rsidRDefault="002F09F6" w:rsidP="002F09F6">
      <w:pPr>
        <w:spacing w:after="0" w:line="240" w:lineRule="auto"/>
        <w:rPr>
          <w:rFonts w:ascii="Times New Roman" w:hAnsi="Times New Roman"/>
          <w:b/>
          <w:bCs/>
          <w:color w:val="000000"/>
          <w:sz w:val="24"/>
          <w:szCs w:val="24"/>
          <w:u w:val="single"/>
        </w:rPr>
      </w:pPr>
    </w:p>
    <w:p w:rsidR="002F09F6" w:rsidRPr="002F09F6" w:rsidRDefault="002F09F6" w:rsidP="0047534B">
      <w:pPr>
        <w:pStyle w:val="ListParagraph"/>
        <w:numPr>
          <w:ilvl w:val="0"/>
          <w:numId w:val="24"/>
        </w:numPr>
        <w:spacing w:after="90" w:line="240" w:lineRule="auto"/>
        <w:rPr>
          <w:rFonts w:asciiTheme="minorHAnsi" w:hAnsiTheme="minorHAnsi" w:cstheme="minorHAnsi"/>
          <w:color w:val="666666"/>
          <w:sz w:val="24"/>
          <w:szCs w:val="24"/>
        </w:rPr>
      </w:pPr>
      <w:r w:rsidRPr="002F09F6">
        <w:rPr>
          <w:rFonts w:asciiTheme="minorHAnsi" w:hAnsiTheme="minorHAnsi" w:cstheme="minorHAnsi"/>
          <w:b/>
          <w:sz w:val="24"/>
          <w:szCs w:val="24"/>
          <w:u w:val="single"/>
        </w:rPr>
        <w:t xml:space="preserve">University of Colorado at Colorado Springs:  </w:t>
      </w:r>
      <w:r w:rsidRPr="002F09F6">
        <w:rPr>
          <w:rFonts w:asciiTheme="minorHAnsi" w:hAnsiTheme="minorHAnsi" w:cstheme="minorHAnsi"/>
          <w:b/>
          <w:bCs/>
          <w:sz w:val="24"/>
          <w:szCs w:val="24"/>
        </w:rPr>
        <w:t>Information Technology and Humanitarian Assistance/Disaster Relief Workshop</w:t>
      </w:r>
      <w:r w:rsidRPr="002F09F6">
        <w:rPr>
          <w:rFonts w:asciiTheme="minorHAnsi" w:hAnsiTheme="minorHAnsi" w:cstheme="minorHAnsi"/>
          <w:sz w:val="24"/>
          <w:szCs w:val="24"/>
        </w:rPr>
        <w:t xml:space="preserve"> (May 25-26, 2011, Colorado Springs, Colorado). This event is designed to bring together technology professionals from the academic, civilian and military communities to discuss the opportunities and challenges of using open source data sources post-disaster. This highly interactive workshop will feature presentations as well as small group sessions where participants can shape the agenda for harnessing the transformative power of information technologies in disaster settings. View workshop website:</w:t>
      </w:r>
      <w:r w:rsidRPr="002F09F6">
        <w:rPr>
          <w:rFonts w:asciiTheme="minorHAnsi" w:hAnsiTheme="minorHAnsi" w:cstheme="minorHAnsi"/>
          <w:color w:val="666666"/>
          <w:sz w:val="24"/>
          <w:szCs w:val="24"/>
        </w:rPr>
        <w:t xml:space="preserve"> </w:t>
      </w:r>
      <w:hyperlink r:id="rId18" w:tgtFrame="_blank" w:history="1">
        <w:r w:rsidRPr="002F09F6">
          <w:rPr>
            <w:rStyle w:val="Hyperlink"/>
            <w:rFonts w:asciiTheme="minorHAnsi" w:hAnsiTheme="minorHAnsi" w:cstheme="minorHAnsi"/>
            <w:sz w:val="24"/>
            <w:szCs w:val="24"/>
          </w:rPr>
          <w:t>http://www.uccs.edu/~thhc/HADRTech.html</w:t>
        </w:r>
      </w:hyperlink>
      <w:r w:rsidRPr="002F09F6">
        <w:rPr>
          <w:rFonts w:asciiTheme="minorHAnsi" w:hAnsiTheme="minorHAnsi" w:cstheme="minorHAnsi"/>
          <w:color w:val="666666"/>
          <w:sz w:val="24"/>
          <w:szCs w:val="24"/>
        </w:rPr>
        <w:t>.</w:t>
      </w:r>
    </w:p>
    <w:p w:rsidR="00CA36CF" w:rsidRPr="009813DF" w:rsidRDefault="00AA18C2" w:rsidP="006669FA">
      <w:pPr>
        <w:spacing w:after="0" w:line="240" w:lineRule="auto"/>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0" w:name="s"/>
      <w:bookmarkEnd w:id="0"/>
    </w:p>
    <w:p w:rsidR="00B20E9F" w:rsidRPr="009813DF" w:rsidRDefault="00B20E9F" w:rsidP="00B20E9F">
      <w:pPr>
        <w:spacing w:after="0" w:line="240" w:lineRule="auto"/>
        <w:rPr>
          <w:rFonts w:ascii="Times New Roman" w:hAnsi="Times New Roman" w:cs="Times New Roman"/>
          <w:b/>
          <w:bCs/>
          <w:color w:val="000000"/>
          <w:sz w:val="24"/>
          <w:szCs w:val="24"/>
          <w:u w:val="single"/>
        </w:rPr>
      </w:pPr>
    </w:p>
    <w:p w:rsidR="00594A8F" w:rsidRPr="00C06060" w:rsidRDefault="00F72F77" w:rsidP="0007300B">
      <w:pPr>
        <w:pStyle w:val="ListParagraph"/>
        <w:numPr>
          <w:ilvl w:val="0"/>
          <w:numId w:val="5"/>
        </w:numPr>
        <w:spacing w:after="0" w:line="240" w:lineRule="auto"/>
      </w:pPr>
      <w:r w:rsidRPr="00F72F77">
        <w:rPr>
          <w:rFonts w:ascii="Times New Roman" w:hAnsi="Times New Roman"/>
          <w:b/>
          <w:sz w:val="24"/>
          <w:szCs w:val="24"/>
          <w:u w:val="single"/>
        </w:rPr>
        <w:t xml:space="preserve">Spring </w:t>
      </w:r>
      <w:r w:rsidR="00E0256C">
        <w:rPr>
          <w:rFonts w:ascii="Times New Roman" w:hAnsi="Times New Roman"/>
          <w:b/>
          <w:sz w:val="24"/>
          <w:szCs w:val="24"/>
          <w:u w:val="single"/>
        </w:rPr>
        <w:t>has arrived</w:t>
      </w:r>
      <w:r w:rsidRPr="00F72F77">
        <w:rPr>
          <w:rFonts w:ascii="Times New Roman" w:hAnsi="Times New Roman"/>
          <w:b/>
          <w:sz w:val="24"/>
          <w:szCs w:val="24"/>
          <w:u w:val="single"/>
        </w:rPr>
        <w:t xml:space="preserve">. </w:t>
      </w:r>
      <w:r w:rsidR="00B20E9F" w:rsidRPr="009813DF">
        <w:rPr>
          <w:rFonts w:ascii="Times New Roman" w:hAnsi="Times New Roman"/>
          <w:sz w:val="24"/>
          <w:szCs w:val="24"/>
        </w:rPr>
        <w:t xml:space="preserve"> </w:t>
      </w:r>
      <w:r w:rsidR="008576CD">
        <w:rPr>
          <w:rFonts w:ascii="Times New Roman" w:hAnsi="Times New Roman"/>
          <w:sz w:val="24"/>
          <w:szCs w:val="24"/>
        </w:rPr>
        <w:t xml:space="preserve">Spring brings with it floods, storms </w:t>
      </w:r>
      <w:r w:rsidR="00697562">
        <w:rPr>
          <w:rFonts w:ascii="Times New Roman" w:hAnsi="Times New Roman"/>
          <w:sz w:val="24"/>
          <w:szCs w:val="24"/>
        </w:rPr>
        <w:t>and a myriad of other disasters</w:t>
      </w:r>
      <w:r w:rsidR="00B20E9F" w:rsidRPr="009813DF">
        <w:rPr>
          <w:rFonts w:ascii="Times New Roman" w:hAnsi="Times New Roman"/>
          <w:sz w:val="24"/>
          <w:szCs w:val="24"/>
        </w:rPr>
        <w:t xml:space="preserve">.  </w:t>
      </w:r>
      <w:r w:rsidR="00014034" w:rsidRPr="009813DF">
        <w:rPr>
          <w:rFonts w:ascii="Times New Roman" w:hAnsi="Times New Roman"/>
          <w:sz w:val="24"/>
          <w:szCs w:val="24"/>
        </w:rPr>
        <w:t>C</w:t>
      </w:r>
      <w:r w:rsidR="00B20E9F" w:rsidRPr="009813DF">
        <w:rPr>
          <w:rFonts w:ascii="Times New Roman" w:hAnsi="Times New Roman"/>
          <w:sz w:val="24"/>
          <w:szCs w:val="24"/>
        </w:rPr>
        <w:t xml:space="preserve">heck the FEMA website when preparing your home, car </w:t>
      </w:r>
      <w:r w:rsidR="00BA7667" w:rsidRPr="009813DF">
        <w:rPr>
          <w:rFonts w:ascii="Times New Roman" w:hAnsi="Times New Roman"/>
          <w:sz w:val="24"/>
          <w:szCs w:val="24"/>
        </w:rPr>
        <w:t>and</w:t>
      </w:r>
      <w:r w:rsidR="00B20E9F" w:rsidRPr="009813DF">
        <w:rPr>
          <w:rFonts w:ascii="Times New Roman" w:hAnsi="Times New Roman"/>
          <w:sz w:val="24"/>
          <w:szCs w:val="24"/>
        </w:rPr>
        <w:t xml:space="preserve"> work place for emergenc</w:t>
      </w:r>
      <w:r w:rsidR="00BA7667" w:rsidRPr="009813DF">
        <w:rPr>
          <w:rFonts w:ascii="Times New Roman" w:hAnsi="Times New Roman"/>
          <w:sz w:val="24"/>
          <w:szCs w:val="24"/>
        </w:rPr>
        <w:t>ies</w:t>
      </w:r>
      <w:r w:rsidR="00B20E9F" w:rsidRPr="009813DF">
        <w:rPr>
          <w:rFonts w:ascii="Times New Roman" w:hAnsi="Times New Roman"/>
          <w:sz w:val="24"/>
          <w:szCs w:val="24"/>
        </w:rPr>
        <w:t xml:space="preserve">.  Important information can be found at </w:t>
      </w:r>
      <w:hyperlink r:id="rId19" w:history="1">
        <w:r w:rsidRPr="00C51DF0">
          <w:rPr>
            <w:rStyle w:val="Hyperlink"/>
            <w:rFonts w:ascii="Times New Roman" w:hAnsi="Times New Roman"/>
            <w:sz w:val="24"/>
            <w:szCs w:val="24"/>
          </w:rPr>
          <w:t>http://www.ready.gov/</w:t>
        </w:r>
      </w:hyperlink>
      <w:r>
        <w:rPr>
          <w:rFonts w:ascii="Times New Roman" w:hAnsi="Times New Roman"/>
          <w:sz w:val="24"/>
          <w:szCs w:val="24"/>
        </w:rPr>
        <w:t xml:space="preserve">  </w:t>
      </w:r>
    </w:p>
    <w:p w:rsidR="00F72F77" w:rsidRPr="00DF3949" w:rsidRDefault="00F72F77" w:rsidP="000D69C3">
      <w:pPr>
        <w:spacing w:after="0" w:line="240" w:lineRule="auto"/>
      </w:pPr>
    </w:p>
    <w:p w:rsidR="0056254B" w:rsidRPr="00F330C8" w:rsidRDefault="00FE1290" w:rsidP="003D5718">
      <w:pPr>
        <w:pStyle w:val="PlainText"/>
        <w:numPr>
          <w:ilvl w:val="0"/>
          <w:numId w:val="3"/>
        </w:numPr>
        <w:rPr>
          <w:rFonts w:ascii="Times New Roman" w:hAnsi="Times New Roman" w:cs="Times New Roman"/>
          <w:b/>
          <w:sz w:val="24"/>
          <w:szCs w:val="24"/>
          <w:u w:val="single"/>
        </w:rPr>
      </w:pPr>
      <w:r w:rsidRPr="00F330C8">
        <w:rPr>
          <w:rFonts w:ascii="Times New Roman" w:hAnsi="Times New Roman" w:cs="Times New Roman"/>
          <w:b/>
          <w:sz w:val="24"/>
          <w:szCs w:val="24"/>
          <w:u w:val="single"/>
        </w:rPr>
        <w:t xml:space="preserve">Received from: Greta E. Marlatt; email: </w:t>
      </w:r>
      <w:hyperlink r:id="rId20" w:history="1">
        <w:r w:rsidRPr="00F330C8">
          <w:rPr>
            <w:rStyle w:val="Hyperlink"/>
            <w:rFonts w:ascii="Times New Roman" w:hAnsi="Times New Roman" w:cs="Times New Roman"/>
            <w:b/>
            <w:sz w:val="24"/>
            <w:szCs w:val="24"/>
          </w:rPr>
          <w:t>gmarlatt@nps.edu/</w:t>
        </w:r>
      </w:hyperlink>
      <w:r w:rsidR="0056254B" w:rsidRPr="00F330C8">
        <w:rPr>
          <w:rFonts w:ascii="Times New Roman" w:hAnsi="Times New Roman" w:cs="Times New Roman"/>
          <w:b/>
          <w:sz w:val="24"/>
          <w:szCs w:val="24"/>
          <w:u w:val="single"/>
        </w:rPr>
        <w:t xml:space="preserve">; </w:t>
      </w:r>
    </w:p>
    <w:p w:rsidR="008576CD" w:rsidRDefault="008576CD" w:rsidP="00ED1BE5">
      <w:pPr>
        <w:pStyle w:val="PlainText"/>
        <w:numPr>
          <w:ilvl w:val="0"/>
          <w:numId w:val="8"/>
        </w:numPr>
        <w:ind w:left="1080"/>
        <w:rPr>
          <w:rFonts w:ascii="Times New Roman" w:hAnsi="Times New Roman" w:cs="Times New Roman"/>
          <w:b/>
          <w:bCs/>
          <w:sz w:val="24"/>
          <w:szCs w:val="24"/>
        </w:rPr>
      </w:pPr>
      <w:r w:rsidRPr="00B062B9">
        <w:rPr>
          <w:rFonts w:ascii="Times New Roman" w:hAnsi="Times New Roman" w:cs="Times New Roman"/>
          <w:b/>
          <w:bCs/>
          <w:sz w:val="24"/>
          <w:szCs w:val="24"/>
        </w:rPr>
        <w:t>New or Updated Congressional Research Service (CRS) Reports:</w:t>
      </w:r>
    </w:p>
    <w:p w:rsidR="00A40367" w:rsidRPr="00A40367" w:rsidRDefault="00A1367A" w:rsidP="0047534B">
      <w:pPr>
        <w:pStyle w:val="PlainText"/>
        <w:numPr>
          <w:ilvl w:val="0"/>
          <w:numId w:val="25"/>
        </w:numPr>
        <w:rPr>
          <w:rFonts w:asciiTheme="minorHAnsi" w:hAnsiTheme="minorHAnsi" w:cstheme="minorHAnsi"/>
          <w:sz w:val="24"/>
          <w:szCs w:val="24"/>
        </w:rPr>
      </w:pPr>
      <w:r w:rsidRPr="00A40367">
        <w:rPr>
          <w:rFonts w:asciiTheme="minorHAnsi" w:hAnsiTheme="minorHAnsi" w:cstheme="minorHAnsi"/>
          <w:sz w:val="24"/>
          <w:szCs w:val="24"/>
        </w:rPr>
        <w:lastRenderedPageBreak/>
        <w:t xml:space="preserve"> </w:t>
      </w:r>
      <w:r w:rsidR="00A40367" w:rsidRPr="00A40367">
        <w:rPr>
          <w:rFonts w:asciiTheme="minorHAnsi" w:hAnsiTheme="minorHAnsi" w:cstheme="minorHAnsi"/>
          <w:sz w:val="24"/>
          <w:szCs w:val="24"/>
        </w:rPr>
        <w:t>Fukushima Nuclear Crisis. 7p. R41694</w:t>
      </w:r>
    </w:p>
    <w:p w:rsidR="00A40367" w:rsidRPr="00A40367" w:rsidRDefault="00A40367" w:rsidP="0047534B">
      <w:pPr>
        <w:pStyle w:val="PlainText"/>
        <w:numPr>
          <w:ilvl w:val="0"/>
          <w:numId w:val="25"/>
        </w:numPr>
        <w:rPr>
          <w:rFonts w:asciiTheme="minorHAnsi" w:hAnsiTheme="minorHAnsi" w:cstheme="minorHAnsi"/>
          <w:sz w:val="24"/>
          <w:szCs w:val="24"/>
        </w:rPr>
      </w:pPr>
      <w:r w:rsidRPr="00A40367">
        <w:rPr>
          <w:rFonts w:asciiTheme="minorHAnsi" w:hAnsiTheme="minorHAnsi" w:cstheme="minorHAnsi"/>
          <w:sz w:val="24"/>
          <w:szCs w:val="24"/>
        </w:rPr>
        <w:t>Japan's 2011 Earthquake and Tsunami: Economic Effects and Implications for the United States. 24p. R41702</w:t>
      </w:r>
    </w:p>
    <w:p w:rsidR="00A40367" w:rsidRPr="00A40367" w:rsidRDefault="00A40367" w:rsidP="0047534B">
      <w:pPr>
        <w:pStyle w:val="PlainText"/>
        <w:numPr>
          <w:ilvl w:val="0"/>
          <w:numId w:val="25"/>
        </w:numPr>
        <w:rPr>
          <w:rFonts w:asciiTheme="minorHAnsi" w:hAnsiTheme="minorHAnsi" w:cstheme="minorHAnsi"/>
          <w:sz w:val="24"/>
          <w:szCs w:val="24"/>
        </w:rPr>
      </w:pPr>
      <w:r w:rsidRPr="00A40367">
        <w:rPr>
          <w:rFonts w:asciiTheme="minorHAnsi" w:hAnsiTheme="minorHAnsi" w:cstheme="minorHAnsi"/>
          <w:sz w:val="24"/>
          <w:szCs w:val="24"/>
        </w:rPr>
        <w:t>Effects of Radiation from Fukushima Daiichi on the U.S. Marine Environment. 9p. R41751</w:t>
      </w:r>
    </w:p>
    <w:p w:rsidR="00A40367" w:rsidRPr="00A40367" w:rsidRDefault="00A40367" w:rsidP="0047534B">
      <w:pPr>
        <w:pStyle w:val="PlainText"/>
        <w:numPr>
          <w:ilvl w:val="0"/>
          <w:numId w:val="25"/>
        </w:numPr>
        <w:rPr>
          <w:rFonts w:asciiTheme="minorHAnsi" w:hAnsiTheme="minorHAnsi" w:cstheme="minorHAnsi"/>
          <w:sz w:val="24"/>
          <w:szCs w:val="24"/>
        </w:rPr>
      </w:pPr>
      <w:r w:rsidRPr="00A40367">
        <w:rPr>
          <w:rFonts w:asciiTheme="minorHAnsi" w:hAnsiTheme="minorHAnsi" w:cstheme="minorHAnsi"/>
          <w:sz w:val="24"/>
          <w:szCs w:val="24"/>
        </w:rPr>
        <w:t>Coast Guard Deepwater Acquisition Programs: Background, Oversight Issues, and Options for Congress. 56p. RL33753</w:t>
      </w:r>
    </w:p>
    <w:p w:rsidR="00A40367" w:rsidRPr="00A40367" w:rsidRDefault="00A40367" w:rsidP="0047534B">
      <w:pPr>
        <w:pStyle w:val="PlainText"/>
        <w:numPr>
          <w:ilvl w:val="0"/>
          <w:numId w:val="25"/>
        </w:numPr>
        <w:rPr>
          <w:rFonts w:asciiTheme="minorHAnsi" w:hAnsiTheme="minorHAnsi" w:cstheme="minorHAnsi"/>
          <w:sz w:val="24"/>
          <w:szCs w:val="24"/>
        </w:rPr>
      </w:pPr>
      <w:r w:rsidRPr="00A40367">
        <w:rPr>
          <w:rFonts w:asciiTheme="minorHAnsi" w:hAnsiTheme="minorHAnsi" w:cstheme="minorHAnsi"/>
          <w:sz w:val="24"/>
          <w:szCs w:val="24"/>
        </w:rPr>
        <w:t>Japan's 2011 Earthquake and Tsunami: Food and Agriculture Implications. 15p. R41766 Energy Tax Policy: Issues in the 112th Congress. 31p. R41769</w:t>
      </w:r>
    </w:p>
    <w:p w:rsidR="00A40367" w:rsidRPr="00A40367" w:rsidRDefault="00A40367" w:rsidP="0047534B">
      <w:pPr>
        <w:pStyle w:val="PlainText"/>
        <w:numPr>
          <w:ilvl w:val="0"/>
          <w:numId w:val="26"/>
        </w:numPr>
        <w:rPr>
          <w:rFonts w:asciiTheme="minorHAnsi" w:hAnsiTheme="minorHAnsi" w:cstheme="minorHAnsi"/>
          <w:b/>
          <w:bCs/>
          <w:sz w:val="24"/>
          <w:szCs w:val="24"/>
        </w:rPr>
      </w:pPr>
      <w:r w:rsidRPr="00A40367">
        <w:rPr>
          <w:rFonts w:asciiTheme="minorHAnsi" w:hAnsiTheme="minorHAnsi" w:cstheme="minorHAnsi"/>
          <w:b/>
          <w:bCs/>
          <w:sz w:val="24"/>
          <w:szCs w:val="24"/>
        </w:rPr>
        <w:t>American Security Project</w:t>
      </w:r>
    </w:p>
    <w:p w:rsidR="00A40367" w:rsidRPr="00A40367" w:rsidRDefault="00A40367" w:rsidP="0047534B">
      <w:pPr>
        <w:pStyle w:val="PlainText"/>
        <w:numPr>
          <w:ilvl w:val="0"/>
          <w:numId w:val="27"/>
        </w:numPr>
        <w:rPr>
          <w:rFonts w:asciiTheme="minorHAnsi" w:hAnsiTheme="minorHAnsi" w:cstheme="minorHAnsi"/>
          <w:sz w:val="24"/>
          <w:szCs w:val="24"/>
        </w:rPr>
      </w:pPr>
      <w:r w:rsidRPr="00A40367">
        <w:rPr>
          <w:rFonts w:asciiTheme="minorHAnsi" w:hAnsiTheme="minorHAnsi" w:cstheme="minorHAnsi"/>
          <w:sz w:val="24"/>
          <w:szCs w:val="24"/>
        </w:rPr>
        <w:t xml:space="preserve">Pay Now, Pay Later: A State-by-State Assessment of the Costs of Climate Change </w:t>
      </w:r>
      <w:hyperlink r:id="rId21" w:history="1">
        <w:r w:rsidRPr="00A40367">
          <w:rPr>
            <w:rStyle w:val="Hyperlink"/>
            <w:rFonts w:asciiTheme="minorHAnsi" w:hAnsiTheme="minorHAnsi" w:cstheme="minorHAnsi"/>
            <w:sz w:val="24"/>
            <w:szCs w:val="24"/>
          </w:rPr>
          <w:t>http://americansecurityproject.org/</w:t>
        </w:r>
      </w:hyperlink>
      <w:r w:rsidRPr="00A40367">
        <w:rPr>
          <w:rFonts w:asciiTheme="minorHAnsi" w:hAnsiTheme="minorHAnsi" w:cstheme="minorHAnsi"/>
          <w:sz w:val="24"/>
          <w:szCs w:val="24"/>
        </w:rPr>
        <w:t xml:space="preserve"> </w:t>
      </w:r>
    </w:p>
    <w:p w:rsidR="00A40367" w:rsidRPr="00A40367" w:rsidRDefault="00A40367" w:rsidP="0047534B">
      <w:pPr>
        <w:pStyle w:val="PlainText"/>
        <w:numPr>
          <w:ilvl w:val="0"/>
          <w:numId w:val="28"/>
        </w:numPr>
        <w:rPr>
          <w:rFonts w:asciiTheme="minorHAnsi" w:hAnsiTheme="minorHAnsi" w:cstheme="minorHAnsi"/>
          <w:b/>
          <w:bCs/>
          <w:sz w:val="24"/>
          <w:szCs w:val="24"/>
        </w:rPr>
      </w:pPr>
      <w:r w:rsidRPr="00A40367">
        <w:rPr>
          <w:rFonts w:asciiTheme="minorHAnsi" w:hAnsiTheme="minorHAnsi" w:cstheme="minorHAnsi"/>
          <w:b/>
          <w:bCs/>
          <w:sz w:val="24"/>
          <w:szCs w:val="24"/>
        </w:rPr>
        <w:t>American Enterprise Institute for Public Policy Research</w:t>
      </w:r>
    </w:p>
    <w:p w:rsidR="00A40367" w:rsidRPr="00A40367" w:rsidRDefault="00A40367" w:rsidP="0047534B">
      <w:pPr>
        <w:pStyle w:val="PlainText"/>
        <w:numPr>
          <w:ilvl w:val="0"/>
          <w:numId w:val="29"/>
        </w:numPr>
        <w:rPr>
          <w:rFonts w:asciiTheme="minorHAnsi" w:hAnsiTheme="minorHAnsi" w:cstheme="minorHAnsi"/>
          <w:sz w:val="24"/>
          <w:szCs w:val="24"/>
        </w:rPr>
      </w:pPr>
      <w:r w:rsidRPr="00A40367">
        <w:rPr>
          <w:rFonts w:asciiTheme="minorHAnsi" w:hAnsiTheme="minorHAnsi" w:cstheme="minorHAnsi"/>
          <w:sz w:val="24"/>
          <w:szCs w:val="24"/>
        </w:rPr>
        <w:t xml:space="preserve">2011 Almanac of Environmental Trends </w:t>
      </w:r>
      <w:hyperlink r:id="rId22" w:history="1">
        <w:r w:rsidRPr="00A40367">
          <w:rPr>
            <w:rStyle w:val="Hyperlink"/>
            <w:rFonts w:asciiTheme="minorHAnsi" w:hAnsiTheme="minorHAnsi" w:cstheme="minorHAnsi"/>
            <w:sz w:val="24"/>
            <w:szCs w:val="24"/>
          </w:rPr>
          <w:t>http://www.aei.org/docLib/Hayward-almanac2011.pdf</w:t>
        </w:r>
      </w:hyperlink>
      <w:r w:rsidRPr="00A40367">
        <w:rPr>
          <w:rFonts w:asciiTheme="minorHAnsi" w:hAnsiTheme="minorHAnsi" w:cstheme="minorHAnsi"/>
          <w:sz w:val="24"/>
          <w:szCs w:val="24"/>
        </w:rPr>
        <w:t xml:space="preserve"> </w:t>
      </w:r>
    </w:p>
    <w:p w:rsidR="00A40367" w:rsidRPr="00A40367" w:rsidRDefault="00A40367" w:rsidP="0047534B">
      <w:pPr>
        <w:pStyle w:val="PlainText"/>
        <w:numPr>
          <w:ilvl w:val="0"/>
          <w:numId w:val="29"/>
        </w:numPr>
        <w:rPr>
          <w:rFonts w:asciiTheme="minorHAnsi" w:hAnsiTheme="minorHAnsi" w:cstheme="minorHAnsi"/>
          <w:sz w:val="24"/>
          <w:szCs w:val="24"/>
        </w:rPr>
      </w:pPr>
      <w:r w:rsidRPr="00A40367">
        <w:rPr>
          <w:rFonts w:asciiTheme="minorHAnsi" w:hAnsiTheme="minorHAnsi" w:cstheme="minorHAnsi"/>
          <w:sz w:val="24"/>
          <w:szCs w:val="24"/>
        </w:rPr>
        <w:t xml:space="preserve">Polls on the Environment, Energy, Global Warming, and Nuclear Power </w:t>
      </w:r>
      <w:r w:rsidRPr="00A40367">
        <w:rPr>
          <w:rFonts w:asciiTheme="minorHAnsi" w:hAnsiTheme="minorHAnsi" w:cstheme="minorHAnsi"/>
          <w:sz w:val="24"/>
          <w:szCs w:val="24"/>
        </w:rPr>
        <w:br/>
      </w:r>
      <w:hyperlink r:id="rId23" w:history="1">
        <w:r w:rsidRPr="00A40367">
          <w:rPr>
            <w:rStyle w:val="Hyperlink"/>
            <w:rFonts w:asciiTheme="minorHAnsi" w:hAnsiTheme="minorHAnsi" w:cstheme="minorHAnsi"/>
            <w:sz w:val="24"/>
            <w:szCs w:val="24"/>
          </w:rPr>
          <w:t>http://www.aei.org/docLib/AEI-Public-Opinion-ENVIRONMENT-2011.pdf</w:t>
        </w:r>
      </w:hyperlink>
      <w:r w:rsidRPr="00A40367">
        <w:rPr>
          <w:rFonts w:asciiTheme="minorHAnsi" w:hAnsiTheme="minorHAnsi" w:cstheme="minorHAnsi"/>
          <w:sz w:val="24"/>
          <w:szCs w:val="24"/>
        </w:rPr>
        <w:t xml:space="preserve"> </w:t>
      </w:r>
    </w:p>
    <w:p w:rsidR="00A40367" w:rsidRPr="00A40367" w:rsidRDefault="00A40367" w:rsidP="0047534B">
      <w:pPr>
        <w:pStyle w:val="PlainText"/>
        <w:numPr>
          <w:ilvl w:val="0"/>
          <w:numId w:val="30"/>
        </w:numPr>
        <w:rPr>
          <w:rFonts w:asciiTheme="minorHAnsi" w:hAnsiTheme="minorHAnsi" w:cstheme="minorHAnsi"/>
          <w:b/>
          <w:bCs/>
          <w:sz w:val="24"/>
          <w:szCs w:val="24"/>
        </w:rPr>
      </w:pPr>
      <w:r w:rsidRPr="00A40367">
        <w:rPr>
          <w:rFonts w:asciiTheme="minorHAnsi" w:hAnsiTheme="minorHAnsi" w:cstheme="minorHAnsi"/>
          <w:b/>
          <w:bCs/>
          <w:sz w:val="24"/>
          <w:szCs w:val="24"/>
        </w:rPr>
        <w:t>Brookings</w:t>
      </w:r>
    </w:p>
    <w:p w:rsidR="00A40367" w:rsidRPr="00A40367" w:rsidRDefault="00A40367" w:rsidP="0047534B">
      <w:pPr>
        <w:pStyle w:val="PlainText"/>
        <w:numPr>
          <w:ilvl w:val="0"/>
          <w:numId w:val="29"/>
        </w:numPr>
        <w:rPr>
          <w:rFonts w:ascii="Times New Roman" w:hAnsi="Times New Roman" w:cs="Times New Roman"/>
          <w:sz w:val="24"/>
          <w:szCs w:val="24"/>
        </w:rPr>
      </w:pPr>
      <w:r w:rsidRPr="00A40367">
        <w:rPr>
          <w:rFonts w:ascii="Times New Roman" w:hAnsi="Times New Roman" w:cs="Times New Roman"/>
          <w:sz w:val="24"/>
          <w:szCs w:val="24"/>
        </w:rPr>
        <w:t xml:space="preserve">A Year of Living Dangerously: A Review of Natural Disasters in 2010 </w:t>
      </w:r>
      <w:hyperlink r:id="rId24" w:history="1">
        <w:r w:rsidRPr="00A40367">
          <w:rPr>
            <w:rStyle w:val="Hyperlink"/>
            <w:rFonts w:ascii="Times New Roman" w:hAnsi="Times New Roman" w:cs="Times New Roman"/>
            <w:sz w:val="24"/>
            <w:szCs w:val="24"/>
          </w:rPr>
          <w:t>http://www.brookings.edu/~/media/Files/rc/reports/2011/04_nd_living_dangerously/04_nd_living_dangerously.pdf</w:t>
        </w:r>
      </w:hyperlink>
      <w:r w:rsidRPr="00A40367">
        <w:rPr>
          <w:rFonts w:ascii="Times New Roman" w:hAnsi="Times New Roman" w:cs="Times New Roman"/>
          <w:sz w:val="24"/>
          <w:szCs w:val="24"/>
        </w:rPr>
        <w:t xml:space="preserve"> </w:t>
      </w:r>
    </w:p>
    <w:p w:rsidR="00FF2CB7" w:rsidRPr="00FF2CB7" w:rsidRDefault="00FF2CB7" w:rsidP="0047534B">
      <w:pPr>
        <w:pStyle w:val="PlainText"/>
        <w:numPr>
          <w:ilvl w:val="0"/>
          <w:numId w:val="31"/>
        </w:numPr>
        <w:rPr>
          <w:rFonts w:asciiTheme="minorHAnsi" w:hAnsiTheme="minorHAnsi" w:cstheme="minorHAnsi"/>
          <w:b/>
          <w:bCs/>
          <w:sz w:val="24"/>
          <w:szCs w:val="24"/>
        </w:rPr>
      </w:pPr>
      <w:r w:rsidRPr="00FF2CB7">
        <w:rPr>
          <w:rFonts w:asciiTheme="minorHAnsi" w:hAnsiTheme="minorHAnsi" w:cstheme="minorHAnsi"/>
          <w:b/>
          <w:bCs/>
          <w:sz w:val="24"/>
          <w:szCs w:val="24"/>
        </w:rPr>
        <w:t>Department of Homeland Security (DHS)</w:t>
      </w:r>
    </w:p>
    <w:p w:rsidR="00FF2CB7" w:rsidRPr="00FF2CB7" w:rsidRDefault="00FF2CB7" w:rsidP="0047534B">
      <w:pPr>
        <w:pStyle w:val="PlainText"/>
        <w:numPr>
          <w:ilvl w:val="0"/>
          <w:numId w:val="32"/>
        </w:numPr>
        <w:rPr>
          <w:rFonts w:asciiTheme="minorHAnsi" w:hAnsiTheme="minorHAnsi" w:cstheme="minorHAnsi"/>
          <w:sz w:val="24"/>
          <w:szCs w:val="24"/>
        </w:rPr>
      </w:pPr>
      <w:r w:rsidRPr="00FF2CB7">
        <w:rPr>
          <w:rFonts w:asciiTheme="minorHAnsi" w:hAnsiTheme="minorHAnsi" w:cstheme="minorHAnsi"/>
          <w:sz w:val="24"/>
          <w:szCs w:val="24"/>
        </w:rPr>
        <w:t xml:space="preserve">National Terrorism Advisory System </w:t>
      </w:r>
      <w:hyperlink r:id="rId25" w:history="1">
        <w:r w:rsidRPr="00FF2CB7">
          <w:rPr>
            <w:rStyle w:val="Hyperlink"/>
            <w:rFonts w:asciiTheme="minorHAnsi" w:hAnsiTheme="minorHAnsi" w:cstheme="minorHAnsi"/>
            <w:sz w:val="24"/>
            <w:szCs w:val="24"/>
          </w:rPr>
          <w:t>http://www.dhs.gov/files/programs/ntas.shtm</w:t>
        </w:r>
      </w:hyperlink>
      <w:r w:rsidRPr="00FF2CB7">
        <w:rPr>
          <w:rFonts w:asciiTheme="minorHAnsi" w:hAnsiTheme="minorHAnsi" w:cstheme="minorHAnsi"/>
          <w:sz w:val="24"/>
          <w:szCs w:val="24"/>
        </w:rPr>
        <w:t xml:space="preserve"> </w:t>
      </w:r>
    </w:p>
    <w:p w:rsidR="00FF2CB7" w:rsidRPr="00FF2CB7" w:rsidRDefault="00FF2CB7" w:rsidP="0047534B">
      <w:pPr>
        <w:pStyle w:val="PlainText"/>
        <w:numPr>
          <w:ilvl w:val="0"/>
          <w:numId w:val="32"/>
        </w:numPr>
        <w:rPr>
          <w:rFonts w:asciiTheme="minorHAnsi" w:hAnsiTheme="minorHAnsi" w:cstheme="minorHAnsi"/>
          <w:sz w:val="24"/>
          <w:szCs w:val="24"/>
        </w:rPr>
      </w:pPr>
      <w:r w:rsidRPr="00FF2CB7">
        <w:rPr>
          <w:rFonts w:asciiTheme="minorHAnsi" w:hAnsiTheme="minorHAnsi" w:cstheme="minorHAnsi"/>
          <w:sz w:val="24"/>
          <w:szCs w:val="24"/>
        </w:rPr>
        <w:t xml:space="preserve">National Terrorism Advisory System (NTAS) Public guide </w:t>
      </w:r>
      <w:hyperlink r:id="rId26" w:history="1">
        <w:r w:rsidRPr="00FF2CB7">
          <w:rPr>
            <w:rStyle w:val="Hyperlink"/>
            <w:rFonts w:asciiTheme="minorHAnsi" w:hAnsiTheme="minorHAnsi" w:cstheme="minorHAnsi"/>
            <w:sz w:val="24"/>
            <w:szCs w:val="24"/>
          </w:rPr>
          <w:t>http://www.dhs.gov/xlibrary/assets/ntas/ntas-public-guide.pdf</w:t>
        </w:r>
      </w:hyperlink>
      <w:r w:rsidRPr="00FF2CB7">
        <w:rPr>
          <w:rFonts w:asciiTheme="minorHAnsi" w:hAnsiTheme="minorHAnsi" w:cstheme="minorHAnsi"/>
          <w:sz w:val="24"/>
          <w:szCs w:val="24"/>
        </w:rPr>
        <w:t xml:space="preserve"> </w:t>
      </w:r>
    </w:p>
    <w:p w:rsidR="00FF2CB7" w:rsidRPr="00FF2CB7" w:rsidRDefault="00FF2CB7" w:rsidP="0047534B">
      <w:pPr>
        <w:pStyle w:val="PlainText"/>
        <w:numPr>
          <w:ilvl w:val="0"/>
          <w:numId w:val="32"/>
        </w:numPr>
        <w:rPr>
          <w:rFonts w:asciiTheme="minorHAnsi" w:hAnsiTheme="minorHAnsi" w:cstheme="minorHAnsi"/>
          <w:sz w:val="24"/>
          <w:szCs w:val="24"/>
        </w:rPr>
      </w:pPr>
      <w:r w:rsidRPr="00FF2CB7">
        <w:rPr>
          <w:rFonts w:asciiTheme="minorHAnsi" w:hAnsiTheme="minorHAnsi" w:cstheme="minorHAnsi"/>
          <w:sz w:val="24"/>
          <w:szCs w:val="24"/>
        </w:rPr>
        <w:t xml:space="preserve">OIG-11-69 Federal Emergency Management Agency Faces Challenges in Modernizing Information Technology </w:t>
      </w:r>
      <w:hyperlink r:id="rId27" w:history="1">
        <w:r w:rsidRPr="00FF2CB7">
          <w:rPr>
            <w:rStyle w:val="Hyperlink"/>
            <w:rFonts w:asciiTheme="minorHAnsi" w:hAnsiTheme="minorHAnsi" w:cstheme="minorHAnsi"/>
            <w:sz w:val="24"/>
            <w:szCs w:val="24"/>
          </w:rPr>
          <w:t>http://www.dhs.gov/xoig/assets/mgmtrpts/OIG_11-69_Apr11.pdf</w:t>
        </w:r>
      </w:hyperlink>
      <w:r w:rsidRPr="00FF2CB7">
        <w:rPr>
          <w:rFonts w:asciiTheme="minorHAnsi" w:hAnsiTheme="minorHAnsi" w:cstheme="minorHAnsi"/>
          <w:sz w:val="24"/>
          <w:szCs w:val="24"/>
        </w:rPr>
        <w:t xml:space="preserve"> </w:t>
      </w:r>
    </w:p>
    <w:p w:rsidR="00FF2CB7" w:rsidRDefault="00FF2CB7" w:rsidP="0047534B">
      <w:pPr>
        <w:pStyle w:val="PlainText"/>
        <w:numPr>
          <w:ilvl w:val="0"/>
          <w:numId w:val="32"/>
        </w:numPr>
        <w:rPr>
          <w:rFonts w:ascii="Calibri" w:hAnsi="Calibri"/>
          <w:sz w:val="18"/>
          <w:szCs w:val="18"/>
        </w:rPr>
      </w:pPr>
      <w:r>
        <w:rPr>
          <w:rFonts w:ascii="Calibri" w:hAnsi="Calibri"/>
          <w:sz w:val="18"/>
          <w:szCs w:val="18"/>
        </w:rPr>
        <w:t xml:space="preserve">Deepwater Horizon Oil Spill: Update on Federal Financial Risks and Claims Processing, GAO-11-397R </w:t>
      </w:r>
      <w:hyperlink r:id="rId28" w:history="1">
        <w:r>
          <w:rPr>
            <w:rStyle w:val="Hyperlink"/>
            <w:rFonts w:ascii="Calibri" w:hAnsi="Calibri"/>
            <w:sz w:val="18"/>
            <w:szCs w:val="18"/>
          </w:rPr>
          <w:t>http://www.gao.gov/products/GAO-11-397R</w:t>
        </w:r>
      </w:hyperlink>
      <w:r>
        <w:rPr>
          <w:rFonts w:ascii="Calibri" w:hAnsi="Calibri"/>
          <w:sz w:val="18"/>
          <w:szCs w:val="18"/>
        </w:rPr>
        <w:t xml:space="preserve"> </w:t>
      </w:r>
    </w:p>
    <w:p w:rsidR="00FF2CB7" w:rsidRPr="00FF2CB7" w:rsidRDefault="00FF2CB7" w:rsidP="0047534B">
      <w:pPr>
        <w:pStyle w:val="PlainText"/>
        <w:numPr>
          <w:ilvl w:val="0"/>
          <w:numId w:val="33"/>
        </w:numPr>
        <w:rPr>
          <w:rFonts w:asciiTheme="minorHAnsi" w:hAnsiTheme="minorHAnsi" w:cstheme="minorHAnsi"/>
          <w:b/>
          <w:bCs/>
          <w:sz w:val="24"/>
          <w:szCs w:val="24"/>
        </w:rPr>
      </w:pPr>
      <w:r w:rsidRPr="00FF2CB7">
        <w:rPr>
          <w:rFonts w:asciiTheme="minorHAnsi" w:hAnsiTheme="minorHAnsi" w:cstheme="minorHAnsi"/>
          <w:b/>
          <w:bCs/>
          <w:sz w:val="24"/>
          <w:szCs w:val="24"/>
        </w:rPr>
        <w:t>Government Accountability Office (GAO)</w:t>
      </w:r>
    </w:p>
    <w:p w:rsidR="00FF2CB7" w:rsidRPr="00FF2CB7" w:rsidRDefault="00FF2CB7" w:rsidP="0047534B">
      <w:pPr>
        <w:pStyle w:val="PlainText"/>
        <w:numPr>
          <w:ilvl w:val="0"/>
          <w:numId w:val="32"/>
        </w:numPr>
        <w:rPr>
          <w:rFonts w:asciiTheme="minorHAnsi" w:hAnsiTheme="minorHAnsi" w:cstheme="minorHAnsi"/>
          <w:sz w:val="24"/>
          <w:szCs w:val="24"/>
        </w:rPr>
      </w:pPr>
      <w:r w:rsidRPr="00FF2CB7">
        <w:rPr>
          <w:rFonts w:asciiTheme="minorHAnsi" w:hAnsiTheme="minorHAnsi" w:cstheme="minorHAnsi"/>
          <w:sz w:val="24"/>
          <w:szCs w:val="24"/>
        </w:rPr>
        <w:t xml:space="preserve">Border Security:  DHS's Visa Security Program Needs to Improve Performance Evaluation and Better Address Visa Risk Worldwide, GAO-11-315 </w:t>
      </w:r>
      <w:hyperlink r:id="rId29" w:history="1">
        <w:r w:rsidRPr="00FF2CB7">
          <w:rPr>
            <w:rStyle w:val="Hyperlink"/>
            <w:rFonts w:asciiTheme="minorHAnsi" w:hAnsiTheme="minorHAnsi" w:cstheme="minorHAnsi"/>
            <w:sz w:val="24"/>
            <w:szCs w:val="24"/>
          </w:rPr>
          <w:t>http://www.gao.gov/products/GAO-11-315</w:t>
        </w:r>
      </w:hyperlink>
      <w:r w:rsidRPr="00FF2CB7">
        <w:rPr>
          <w:rFonts w:asciiTheme="minorHAnsi" w:hAnsiTheme="minorHAnsi" w:cstheme="minorHAnsi"/>
          <w:sz w:val="24"/>
          <w:szCs w:val="24"/>
        </w:rPr>
        <w:t xml:space="preserve"> </w:t>
      </w:r>
    </w:p>
    <w:p w:rsidR="003C124A" w:rsidRDefault="003C124A" w:rsidP="003C124A">
      <w:pPr>
        <w:pStyle w:val="PlainText"/>
        <w:rPr>
          <w:rFonts w:ascii="Times New Roman" w:hAnsi="Times New Roman" w:cs="Times New Roman"/>
          <w:b/>
          <w:bCs/>
          <w:sz w:val="24"/>
          <w:szCs w:val="24"/>
        </w:rPr>
      </w:pPr>
    </w:p>
    <w:p w:rsidR="00321947" w:rsidRPr="00321947" w:rsidRDefault="00321947" w:rsidP="0047534B">
      <w:pPr>
        <w:pStyle w:val="Title"/>
        <w:numPr>
          <w:ilvl w:val="0"/>
          <w:numId w:val="23"/>
        </w:numPr>
        <w:rPr>
          <w:rFonts w:ascii="Times New Roman" w:hAnsi="Times New Roman" w:cs="Times New Roman"/>
          <w:b/>
          <w:color w:val="auto"/>
          <w:sz w:val="24"/>
          <w:szCs w:val="24"/>
        </w:rPr>
      </w:pPr>
      <w:r w:rsidRPr="00321947">
        <w:rPr>
          <w:rFonts w:ascii="Times New Roman" w:hAnsi="Times New Roman" w:cs="Times New Roman"/>
          <w:b/>
          <w:color w:val="auto"/>
          <w:sz w:val="24"/>
          <w:szCs w:val="24"/>
        </w:rPr>
        <w:t>EMI - NETC Learning Resource Center Weekly Update</w:t>
      </w:r>
    </w:p>
    <w:p w:rsidR="00321947" w:rsidRPr="00321947" w:rsidRDefault="00321947" w:rsidP="0047534B">
      <w:pPr>
        <w:pStyle w:val="Heading2"/>
        <w:numPr>
          <w:ilvl w:val="0"/>
          <w:numId w:val="19"/>
        </w:numPr>
        <w:rPr>
          <w:sz w:val="24"/>
          <w:szCs w:val="24"/>
        </w:rPr>
      </w:pPr>
      <w:r w:rsidRPr="00321947">
        <w:rPr>
          <w:sz w:val="24"/>
          <w:szCs w:val="24"/>
        </w:rPr>
        <w:t xml:space="preserve">This Week's Highlights </w:t>
      </w:r>
    </w:p>
    <w:p w:rsidR="00321947" w:rsidRPr="00321947" w:rsidRDefault="00F951F4" w:rsidP="0047534B">
      <w:pPr>
        <w:pStyle w:val="ListParagraph"/>
        <w:numPr>
          <w:ilvl w:val="0"/>
          <w:numId w:val="19"/>
        </w:numPr>
        <w:spacing w:after="0" w:line="240" w:lineRule="auto"/>
        <w:ind w:left="1440"/>
        <w:contextualSpacing/>
        <w:rPr>
          <w:rFonts w:asciiTheme="minorHAnsi" w:hAnsiTheme="minorHAnsi" w:cstheme="minorHAnsi"/>
          <w:sz w:val="24"/>
          <w:szCs w:val="24"/>
        </w:rPr>
      </w:pPr>
      <w:hyperlink r:id="rId30" w:history="1">
        <w:r w:rsidR="00321947" w:rsidRPr="00321947">
          <w:rPr>
            <w:rStyle w:val="Hyperlink"/>
            <w:rFonts w:asciiTheme="minorHAnsi" w:hAnsiTheme="minorHAnsi" w:cstheme="minorHAnsi"/>
            <w:sz w:val="24"/>
            <w:szCs w:val="24"/>
          </w:rPr>
          <w:t xml:space="preserve">Asian Disaster Reduction Center report on the Great East Japan Earthquake </w:t>
        </w:r>
      </w:hyperlink>
      <w:r w:rsidR="00321947" w:rsidRPr="00321947">
        <w:rPr>
          <w:rFonts w:asciiTheme="minorHAnsi" w:hAnsiTheme="minorHAnsi" w:cstheme="minorHAnsi"/>
          <w:sz w:val="24"/>
          <w:szCs w:val="24"/>
        </w:rPr>
        <w:t xml:space="preserve"> (PDF, 3.4 MB)</w:t>
      </w:r>
    </w:p>
    <w:p w:rsidR="00321947" w:rsidRPr="00123024" w:rsidRDefault="00321947" w:rsidP="0047534B">
      <w:pPr>
        <w:pStyle w:val="Heading2"/>
        <w:keepNext/>
        <w:keepLines/>
        <w:numPr>
          <w:ilvl w:val="0"/>
          <w:numId w:val="19"/>
        </w:numPr>
        <w:ind w:left="1440"/>
        <w:rPr>
          <w:rFonts w:asciiTheme="minorHAnsi" w:eastAsia="Times New Roman" w:hAnsiTheme="minorHAnsi" w:cstheme="minorHAnsi"/>
          <w:b/>
          <w:bCs/>
          <w:color w:val="404040"/>
          <w:sz w:val="24"/>
          <w:szCs w:val="24"/>
        </w:rPr>
      </w:pPr>
      <w:r w:rsidRPr="00321947">
        <w:rPr>
          <w:rFonts w:asciiTheme="minorHAnsi" w:eastAsia="Times New Roman" w:hAnsiTheme="minorHAnsi" w:cstheme="minorHAnsi"/>
          <w:color w:val="404040"/>
          <w:sz w:val="24"/>
          <w:szCs w:val="24"/>
        </w:rPr>
        <w:t xml:space="preserve">A recent supplement to the DISASTER MEDICINE AND PUBLIC HEALTH PREPAREDNESS journal focuses on the medical consequences of radiation exposure following a nuclear detonation or accident. Here are the article citations and if you’d like to read any of these please contact me. </w:t>
      </w:r>
      <w:hyperlink r:id="rId31" w:history="1">
        <w:r w:rsidRPr="00321947">
          <w:rPr>
            <w:rStyle w:val="Hyperlink"/>
            <w:rFonts w:asciiTheme="minorHAnsi" w:eastAsia="Times New Roman" w:hAnsiTheme="minorHAnsi" w:cstheme="minorHAnsi"/>
            <w:sz w:val="24"/>
            <w:szCs w:val="24"/>
          </w:rPr>
          <w:t>Citations</w:t>
        </w:r>
      </w:hyperlink>
    </w:p>
    <w:p w:rsidR="00123024" w:rsidRPr="00321947" w:rsidRDefault="00123024" w:rsidP="00123024">
      <w:pPr>
        <w:pStyle w:val="Heading2"/>
        <w:keepNext/>
        <w:keepLines/>
        <w:ind w:left="1080"/>
        <w:rPr>
          <w:rFonts w:asciiTheme="minorHAnsi" w:eastAsia="Times New Roman" w:hAnsiTheme="minorHAnsi" w:cstheme="minorHAnsi"/>
          <w:b/>
          <w:bCs/>
          <w:color w:val="404040"/>
          <w:sz w:val="24"/>
          <w:szCs w:val="24"/>
        </w:rPr>
      </w:pPr>
    </w:p>
    <w:p w:rsidR="00321947" w:rsidRPr="00123024" w:rsidRDefault="00321947" w:rsidP="0047534B">
      <w:pPr>
        <w:pStyle w:val="Heading2"/>
        <w:keepNext/>
        <w:keepLines/>
        <w:numPr>
          <w:ilvl w:val="0"/>
          <w:numId w:val="19"/>
        </w:numPr>
        <w:ind w:left="1440"/>
        <w:rPr>
          <w:rFonts w:asciiTheme="minorHAnsi" w:eastAsia="Times New Roman" w:hAnsiTheme="minorHAnsi" w:cstheme="minorHAnsi"/>
          <w:b/>
          <w:bCs/>
          <w:color w:val="404040"/>
          <w:sz w:val="24"/>
          <w:szCs w:val="24"/>
        </w:rPr>
      </w:pPr>
      <w:r w:rsidRPr="00321947">
        <w:rPr>
          <w:rFonts w:asciiTheme="minorHAnsi" w:eastAsia="Times New Roman" w:hAnsiTheme="minorHAnsi" w:cstheme="minorHAnsi"/>
          <w:color w:val="404040"/>
          <w:sz w:val="24"/>
          <w:szCs w:val="24"/>
        </w:rPr>
        <w:t xml:space="preserve">Attention EMI staff and instructors – </w:t>
      </w:r>
      <w:hyperlink r:id="rId32" w:history="1">
        <w:r w:rsidRPr="00321947">
          <w:rPr>
            <w:rStyle w:val="Hyperlink"/>
            <w:rFonts w:asciiTheme="minorHAnsi" w:eastAsia="Times New Roman" w:hAnsiTheme="minorHAnsi" w:cstheme="minorHAnsi"/>
            <w:sz w:val="24"/>
            <w:szCs w:val="24"/>
          </w:rPr>
          <w:t>here’s a sample of All-hazards related videos that can be shown in your classrooms</w:t>
        </w:r>
      </w:hyperlink>
      <w:r w:rsidRPr="00321947">
        <w:rPr>
          <w:rFonts w:asciiTheme="minorHAnsi" w:eastAsia="Times New Roman" w:hAnsiTheme="minorHAnsi" w:cstheme="minorHAnsi"/>
          <w:color w:val="404040"/>
          <w:sz w:val="24"/>
          <w:szCs w:val="24"/>
        </w:rPr>
        <w:t xml:space="preserve"> </w:t>
      </w:r>
    </w:p>
    <w:p w:rsidR="00123024" w:rsidRPr="00123024" w:rsidRDefault="00123024" w:rsidP="00123024">
      <w:pPr>
        <w:pStyle w:val="Heading2"/>
        <w:keepNext/>
        <w:keepLines/>
        <w:ind w:left="1080"/>
        <w:rPr>
          <w:rFonts w:asciiTheme="minorHAnsi" w:eastAsia="Times New Roman" w:hAnsiTheme="minorHAnsi" w:cstheme="minorHAnsi"/>
          <w:b/>
          <w:bCs/>
          <w:color w:val="404040"/>
          <w:sz w:val="24"/>
          <w:szCs w:val="24"/>
        </w:rPr>
      </w:pPr>
    </w:p>
    <w:p w:rsidR="00321947" w:rsidRPr="00123024" w:rsidRDefault="00321947" w:rsidP="0047534B">
      <w:pPr>
        <w:pStyle w:val="Heading2"/>
        <w:keepNext/>
        <w:keepLines/>
        <w:numPr>
          <w:ilvl w:val="0"/>
          <w:numId w:val="19"/>
        </w:numPr>
        <w:ind w:left="1440"/>
        <w:rPr>
          <w:rFonts w:asciiTheme="minorHAnsi" w:eastAsia="Times New Roman" w:hAnsiTheme="minorHAnsi" w:cstheme="minorHAnsi"/>
          <w:b/>
          <w:bCs/>
          <w:color w:val="404040"/>
          <w:sz w:val="24"/>
          <w:szCs w:val="24"/>
        </w:rPr>
      </w:pPr>
      <w:r w:rsidRPr="00321947">
        <w:rPr>
          <w:rFonts w:asciiTheme="minorHAnsi" w:eastAsia="Times New Roman" w:hAnsiTheme="minorHAnsi" w:cstheme="minorHAnsi"/>
          <w:color w:val="333333"/>
          <w:sz w:val="24"/>
          <w:szCs w:val="24"/>
        </w:rPr>
        <w:t>Thi</w:t>
      </w:r>
      <w:r w:rsidR="00F63A6A">
        <w:rPr>
          <w:rFonts w:asciiTheme="minorHAnsi" w:eastAsia="Times New Roman" w:hAnsiTheme="minorHAnsi" w:cstheme="minorHAnsi"/>
          <w:color w:val="333333"/>
          <w:sz w:val="24"/>
          <w:szCs w:val="24"/>
        </w:rPr>
        <w:t>s month's LRC special displays -105th Anniversary of the Great San Francisco – stop</w:t>
      </w:r>
      <w:r w:rsidRPr="00321947">
        <w:rPr>
          <w:rFonts w:asciiTheme="minorHAnsi" w:eastAsia="Times New Roman" w:hAnsiTheme="minorHAnsi" w:cstheme="minorHAnsi"/>
          <w:color w:val="333333"/>
          <w:sz w:val="24"/>
          <w:szCs w:val="24"/>
        </w:rPr>
        <w:t xml:space="preserve"> by the library or </w:t>
      </w:r>
      <w:hyperlink r:id="rId33" w:history="1">
        <w:r w:rsidRPr="00321947">
          <w:rPr>
            <w:rStyle w:val="Hyperlink"/>
            <w:rFonts w:asciiTheme="minorHAnsi" w:eastAsia="Times New Roman" w:hAnsiTheme="minorHAnsi" w:cstheme="minorHAnsi"/>
            <w:sz w:val="24"/>
            <w:szCs w:val="24"/>
          </w:rPr>
          <w:t>check out our virtual exhibit</w:t>
        </w:r>
      </w:hyperlink>
      <w:r w:rsidRPr="00321947">
        <w:rPr>
          <w:rFonts w:asciiTheme="minorHAnsi" w:eastAsia="Times New Roman" w:hAnsiTheme="minorHAnsi" w:cstheme="minorHAnsi"/>
          <w:color w:val="333333"/>
          <w:sz w:val="24"/>
          <w:szCs w:val="24"/>
        </w:rPr>
        <w:t xml:space="preserve"> of the same titles.</w:t>
      </w:r>
    </w:p>
    <w:p w:rsidR="00123024" w:rsidRPr="00321947" w:rsidRDefault="00123024" w:rsidP="00123024">
      <w:pPr>
        <w:pStyle w:val="Heading2"/>
        <w:keepNext/>
        <w:keepLines/>
        <w:ind w:left="1440"/>
        <w:rPr>
          <w:rFonts w:asciiTheme="minorHAnsi" w:eastAsia="Times New Roman" w:hAnsiTheme="minorHAnsi" w:cstheme="minorHAnsi"/>
          <w:b/>
          <w:bCs/>
          <w:color w:val="404040"/>
          <w:sz w:val="24"/>
          <w:szCs w:val="24"/>
        </w:rPr>
      </w:pPr>
    </w:p>
    <w:p w:rsidR="00123024" w:rsidRPr="00123024" w:rsidRDefault="00321947" w:rsidP="0047534B">
      <w:pPr>
        <w:pStyle w:val="Heading2"/>
        <w:keepNext/>
        <w:keepLines/>
        <w:numPr>
          <w:ilvl w:val="0"/>
          <w:numId w:val="19"/>
        </w:numPr>
        <w:ind w:left="1440"/>
        <w:rPr>
          <w:rFonts w:asciiTheme="minorHAnsi" w:eastAsia="Times New Roman" w:hAnsiTheme="minorHAnsi" w:cstheme="minorHAnsi"/>
          <w:b/>
          <w:bCs/>
          <w:color w:val="404040"/>
          <w:sz w:val="24"/>
          <w:szCs w:val="24"/>
        </w:rPr>
      </w:pPr>
      <w:r w:rsidRPr="00321947">
        <w:rPr>
          <w:rFonts w:asciiTheme="minorHAnsi" w:eastAsia="Times New Roman" w:hAnsiTheme="minorHAnsi" w:cstheme="minorHAnsi"/>
          <w:color w:val="333333"/>
          <w:sz w:val="24"/>
          <w:szCs w:val="24"/>
        </w:rPr>
        <w:t>16 years ago this month (April 19</w:t>
      </w:r>
      <w:r w:rsidRPr="00321947">
        <w:rPr>
          <w:rFonts w:asciiTheme="minorHAnsi" w:eastAsia="Times New Roman" w:hAnsiTheme="minorHAnsi" w:cstheme="minorHAnsi"/>
          <w:color w:val="333333"/>
          <w:sz w:val="24"/>
          <w:szCs w:val="24"/>
          <w:vertAlign w:val="superscript"/>
        </w:rPr>
        <w:t>th</w:t>
      </w:r>
      <w:r w:rsidRPr="00321947">
        <w:rPr>
          <w:rFonts w:asciiTheme="minorHAnsi" w:eastAsia="Times New Roman" w:hAnsiTheme="minorHAnsi" w:cstheme="minorHAnsi"/>
          <w:color w:val="333333"/>
          <w:sz w:val="24"/>
          <w:szCs w:val="24"/>
        </w:rPr>
        <w:t xml:space="preserve">) the Oklahoma City Bombing took place. </w:t>
      </w:r>
      <w:hyperlink r:id="rId34" w:history="1">
        <w:r w:rsidRPr="00321947">
          <w:rPr>
            <w:rStyle w:val="Hyperlink"/>
            <w:rFonts w:asciiTheme="minorHAnsi" w:eastAsia="Times New Roman" w:hAnsiTheme="minorHAnsi" w:cstheme="minorHAnsi"/>
            <w:sz w:val="24"/>
            <w:szCs w:val="24"/>
          </w:rPr>
          <w:t>Read these online sources about the bombing</w:t>
        </w:r>
      </w:hyperlink>
      <w:r w:rsidRPr="00321947">
        <w:rPr>
          <w:rFonts w:asciiTheme="minorHAnsi" w:eastAsia="Times New Roman" w:hAnsiTheme="minorHAnsi" w:cstheme="minorHAnsi"/>
          <w:color w:val="333333"/>
          <w:sz w:val="24"/>
          <w:szCs w:val="24"/>
        </w:rPr>
        <w:t xml:space="preserve">. Also see this </w:t>
      </w:r>
      <w:hyperlink r:id="rId35" w:history="1">
        <w:r w:rsidRPr="00321947">
          <w:rPr>
            <w:rStyle w:val="Hyperlink"/>
            <w:rFonts w:asciiTheme="minorHAnsi" w:eastAsia="Times New Roman" w:hAnsiTheme="minorHAnsi" w:cstheme="minorHAnsi"/>
            <w:sz w:val="24"/>
            <w:szCs w:val="24"/>
          </w:rPr>
          <w:t>featured entry in the HSDL Blog</w:t>
        </w:r>
      </w:hyperlink>
      <w:r w:rsidRPr="00321947">
        <w:rPr>
          <w:rFonts w:asciiTheme="minorHAnsi" w:eastAsia="Times New Roman" w:hAnsiTheme="minorHAnsi" w:cstheme="minorHAnsi"/>
          <w:color w:val="333333"/>
          <w:sz w:val="24"/>
          <w:szCs w:val="24"/>
        </w:rPr>
        <w:t>.</w:t>
      </w:r>
    </w:p>
    <w:p w:rsidR="00123024" w:rsidRPr="00321947" w:rsidRDefault="00123024" w:rsidP="00123024">
      <w:pPr>
        <w:pStyle w:val="Heading2"/>
        <w:keepNext/>
        <w:keepLines/>
        <w:ind w:left="1080"/>
        <w:rPr>
          <w:rFonts w:asciiTheme="minorHAnsi" w:eastAsia="Times New Roman" w:hAnsiTheme="minorHAnsi" w:cstheme="minorHAnsi"/>
          <w:b/>
          <w:bCs/>
          <w:color w:val="404040"/>
          <w:sz w:val="24"/>
          <w:szCs w:val="24"/>
        </w:rPr>
      </w:pPr>
    </w:p>
    <w:p w:rsidR="00321947" w:rsidRPr="00123024" w:rsidRDefault="00F951F4" w:rsidP="0047534B">
      <w:pPr>
        <w:pStyle w:val="ListParagraph"/>
        <w:numPr>
          <w:ilvl w:val="0"/>
          <w:numId w:val="19"/>
        </w:numPr>
        <w:spacing w:after="0" w:line="240" w:lineRule="auto"/>
        <w:ind w:left="1440"/>
        <w:contextualSpacing/>
        <w:rPr>
          <w:rFonts w:asciiTheme="minorHAnsi" w:hAnsiTheme="minorHAnsi" w:cstheme="minorHAnsi"/>
          <w:sz w:val="24"/>
          <w:szCs w:val="24"/>
        </w:rPr>
      </w:pPr>
      <w:hyperlink r:id="rId36" w:tgtFrame="_blank" w:history="1">
        <w:r w:rsidR="00321947" w:rsidRPr="00321947">
          <w:rPr>
            <w:rStyle w:val="Hyperlink"/>
            <w:rFonts w:asciiTheme="minorHAnsi" w:hAnsiTheme="minorHAnsi" w:cstheme="minorHAnsi"/>
            <w:sz w:val="24"/>
            <w:szCs w:val="24"/>
          </w:rPr>
          <w:t>Potassium Iodide Distribution and Education within the 10-mile Emergency Planning Zone of a Nuclear Power Plant in North Carolina</w:t>
        </w:r>
      </w:hyperlink>
      <w:r w:rsidR="00321947" w:rsidRPr="00321947">
        <w:rPr>
          <w:rFonts w:asciiTheme="minorHAnsi" w:hAnsiTheme="minorHAnsi" w:cstheme="minorHAnsi"/>
          <w:sz w:val="24"/>
          <w:szCs w:val="24"/>
        </w:rPr>
        <w:t xml:space="preserve"> </w:t>
      </w:r>
      <w:r w:rsidR="00321947" w:rsidRPr="00321947">
        <w:rPr>
          <w:rFonts w:asciiTheme="minorHAnsi" w:hAnsiTheme="minorHAnsi" w:cstheme="minorHAnsi"/>
          <w:color w:val="404040" w:themeColor="text1" w:themeTint="BF"/>
          <w:sz w:val="24"/>
          <w:szCs w:val="24"/>
        </w:rPr>
        <w:t xml:space="preserve">North Carolina Center for Public Health Preparedness. </w:t>
      </w:r>
      <w:r w:rsidR="00321947" w:rsidRPr="00321947">
        <w:rPr>
          <w:rFonts w:asciiTheme="minorHAnsi" w:hAnsiTheme="minorHAnsi" w:cstheme="minorHAnsi"/>
          <w:color w:val="404040" w:themeColor="text1" w:themeTint="BF"/>
          <w:sz w:val="24"/>
          <w:szCs w:val="24"/>
        </w:rPr>
        <w:lastRenderedPageBreak/>
        <w:t>2011 This is a summary of a study of potassium iodide pill distribution in the 10-mile emergency planning zone of the Shearon Harris nuclear power plant and survey that followed it.</w:t>
      </w:r>
    </w:p>
    <w:p w:rsidR="00123024" w:rsidRPr="00123024" w:rsidRDefault="00123024" w:rsidP="00123024">
      <w:pPr>
        <w:spacing w:after="0" w:line="240" w:lineRule="auto"/>
        <w:ind w:left="1080"/>
        <w:contextualSpacing/>
        <w:rPr>
          <w:rFonts w:cstheme="minorHAnsi"/>
          <w:sz w:val="24"/>
          <w:szCs w:val="24"/>
        </w:rPr>
      </w:pPr>
    </w:p>
    <w:p w:rsidR="00321947" w:rsidRPr="00321947" w:rsidRDefault="00321947" w:rsidP="0047534B">
      <w:pPr>
        <w:pStyle w:val="ListParagraph"/>
        <w:numPr>
          <w:ilvl w:val="0"/>
          <w:numId w:val="19"/>
        </w:numPr>
        <w:spacing w:after="0" w:line="240" w:lineRule="auto"/>
        <w:ind w:left="1440"/>
        <w:contextualSpacing/>
        <w:rPr>
          <w:rFonts w:asciiTheme="minorHAnsi" w:hAnsiTheme="minorHAnsi" w:cstheme="minorHAnsi"/>
          <w:sz w:val="24"/>
          <w:szCs w:val="24"/>
        </w:rPr>
      </w:pPr>
      <w:r w:rsidRPr="00321947">
        <w:rPr>
          <w:rFonts w:asciiTheme="minorHAnsi" w:hAnsiTheme="minorHAnsi" w:cstheme="minorHAnsi"/>
          <w:color w:val="404040" w:themeColor="text1" w:themeTint="BF"/>
          <w:sz w:val="24"/>
          <w:szCs w:val="24"/>
        </w:rPr>
        <w:t xml:space="preserve">Articles in April’s IAEM Bulletin:  </w:t>
      </w:r>
      <w:hyperlink r:id="rId37" w:history="1">
        <w:r w:rsidRPr="00321947">
          <w:rPr>
            <w:rStyle w:val="Hyperlink"/>
            <w:rFonts w:asciiTheme="minorHAnsi" w:hAnsiTheme="minorHAnsi" w:cstheme="minorHAnsi"/>
            <w:sz w:val="24"/>
            <w:szCs w:val="24"/>
          </w:rPr>
          <w:t>Descriptions</w:t>
        </w:r>
      </w:hyperlink>
    </w:p>
    <w:p w:rsidR="00123024" w:rsidRPr="00123024" w:rsidRDefault="00123024" w:rsidP="00123024">
      <w:pPr>
        <w:pStyle w:val="Heading2"/>
        <w:keepNext/>
        <w:keepLines/>
        <w:ind w:left="1440"/>
        <w:rPr>
          <w:rFonts w:asciiTheme="minorHAnsi" w:eastAsia="Times New Roman" w:hAnsiTheme="minorHAnsi" w:cstheme="minorHAnsi"/>
          <w:b/>
          <w:bCs/>
          <w:color w:val="404040"/>
          <w:sz w:val="24"/>
          <w:szCs w:val="24"/>
        </w:rPr>
      </w:pPr>
    </w:p>
    <w:p w:rsidR="00321947" w:rsidRPr="00321947" w:rsidRDefault="00321947" w:rsidP="0047534B">
      <w:pPr>
        <w:pStyle w:val="Heading2"/>
        <w:keepNext/>
        <w:keepLines/>
        <w:numPr>
          <w:ilvl w:val="0"/>
          <w:numId w:val="19"/>
        </w:numPr>
        <w:ind w:left="1440"/>
        <w:rPr>
          <w:rFonts w:asciiTheme="minorHAnsi" w:eastAsia="Times New Roman" w:hAnsiTheme="minorHAnsi" w:cstheme="minorHAnsi"/>
          <w:b/>
          <w:bCs/>
          <w:color w:val="404040"/>
          <w:sz w:val="24"/>
          <w:szCs w:val="24"/>
        </w:rPr>
      </w:pPr>
      <w:r w:rsidRPr="00321947">
        <w:rPr>
          <w:rFonts w:asciiTheme="minorHAnsi" w:eastAsia="Times New Roman" w:hAnsiTheme="minorHAnsi" w:cstheme="minorHAnsi"/>
          <w:color w:val="333333"/>
          <w:sz w:val="24"/>
          <w:szCs w:val="24"/>
        </w:rPr>
        <w:t>Recent articles in the Journal of Homeland Security and Emergency Management:</w:t>
      </w:r>
    </w:p>
    <w:p w:rsidR="00321947" w:rsidRPr="00321947" w:rsidRDefault="00321947" w:rsidP="0047534B">
      <w:pPr>
        <w:pStyle w:val="Heading2"/>
        <w:keepNext/>
        <w:keepLines/>
        <w:numPr>
          <w:ilvl w:val="1"/>
          <w:numId w:val="19"/>
        </w:numPr>
        <w:ind w:left="2160"/>
        <w:rPr>
          <w:rFonts w:asciiTheme="minorHAnsi" w:eastAsia="Times New Roman" w:hAnsiTheme="minorHAnsi" w:cstheme="minorHAnsi"/>
          <w:b/>
          <w:bCs/>
          <w:color w:val="404040"/>
          <w:sz w:val="24"/>
          <w:szCs w:val="24"/>
        </w:rPr>
      </w:pPr>
      <w:r w:rsidRPr="00321947">
        <w:rPr>
          <w:rFonts w:asciiTheme="minorHAnsi" w:eastAsia="Times New Roman" w:hAnsiTheme="minorHAnsi" w:cstheme="minorHAnsi"/>
          <w:color w:val="333333"/>
          <w:sz w:val="24"/>
          <w:szCs w:val="24"/>
        </w:rPr>
        <w:t xml:space="preserve">Is better nuclear weapon detection capability justified? </w:t>
      </w:r>
      <w:hyperlink r:id="rId38" w:history="1">
        <w:r w:rsidRPr="00321947">
          <w:rPr>
            <w:rStyle w:val="Hyperlink"/>
            <w:rFonts w:asciiTheme="minorHAnsi" w:eastAsia="Times New Roman" w:hAnsiTheme="minorHAnsi" w:cstheme="minorHAnsi"/>
            <w:sz w:val="24"/>
            <w:szCs w:val="24"/>
          </w:rPr>
          <w:t>Description</w:t>
        </w:r>
      </w:hyperlink>
      <w:r w:rsidRPr="00321947">
        <w:rPr>
          <w:rFonts w:asciiTheme="minorHAnsi" w:eastAsia="Times New Roman" w:hAnsiTheme="minorHAnsi" w:cstheme="minorHAnsi"/>
          <w:color w:val="333333"/>
          <w:sz w:val="24"/>
          <w:szCs w:val="24"/>
        </w:rPr>
        <w:t>. Read online-</w:t>
      </w:r>
      <w:hyperlink r:id="rId39" w:history="1">
        <w:r w:rsidRPr="00321947">
          <w:rPr>
            <w:rStyle w:val="Hyperlink"/>
            <w:rFonts w:asciiTheme="minorHAnsi" w:eastAsia="Times New Roman" w:hAnsiTheme="minorHAnsi" w:cstheme="minorHAnsi"/>
            <w:sz w:val="24"/>
            <w:szCs w:val="24"/>
          </w:rPr>
          <w:t>FEMA/DHS Staff Access</w:t>
        </w:r>
      </w:hyperlink>
    </w:p>
    <w:p w:rsidR="00123024" w:rsidRPr="00123024" w:rsidRDefault="00123024" w:rsidP="00123024">
      <w:pPr>
        <w:pStyle w:val="Heading2"/>
        <w:keepNext/>
        <w:keepLines/>
        <w:ind w:left="2160"/>
        <w:rPr>
          <w:rFonts w:asciiTheme="minorHAnsi" w:eastAsia="Times New Roman" w:hAnsiTheme="minorHAnsi" w:cstheme="minorHAnsi"/>
          <w:b/>
          <w:bCs/>
          <w:color w:val="404040"/>
          <w:sz w:val="24"/>
          <w:szCs w:val="24"/>
        </w:rPr>
      </w:pPr>
    </w:p>
    <w:p w:rsidR="00321947" w:rsidRPr="00321947" w:rsidRDefault="00321947" w:rsidP="0047534B">
      <w:pPr>
        <w:pStyle w:val="Heading2"/>
        <w:keepNext/>
        <w:keepLines/>
        <w:numPr>
          <w:ilvl w:val="1"/>
          <w:numId w:val="19"/>
        </w:numPr>
        <w:ind w:left="2160"/>
        <w:rPr>
          <w:rFonts w:asciiTheme="minorHAnsi" w:eastAsia="Times New Roman" w:hAnsiTheme="minorHAnsi" w:cstheme="minorHAnsi"/>
          <w:b/>
          <w:bCs/>
          <w:color w:val="404040"/>
          <w:sz w:val="24"/>
          <w:szCs w:val="24"/>
        </w:rPr>
      </w:pPr>
      <w:r w:rsidRPr="00321947">
        <w:rPr>
          <w:rFonts w:asciiTheme="minorHAnsi" w:eastAsia="Times New Roman" w:hAnsiTheme="minorHAnsi" w:cstheme="minorHAnsi"/>
          <w:color w:val="333333"/>
          <w:sz w:val="24"/>
          <w:szCs w:val="24"/>
        </w:rPr>
        <w:t xml:space="preserve">Optimal blends of history and intelligence for robust antiterrorism policy. </w:t>
      </w:r>
      <w:hyperlink r:id="rId40" w:history="1">
        <w:r w:rsidRPr="00321947">
          <w:rPr>
            <w:rStyle w:val="Hyperlink"/>
            <w:rFonts w:asciiTheme="minorHAnsi" w:eastAsia="Times New Roman" w:hAnsiTheme="minorHAnsi" w:cstheme="minorHAnsi"/>
            <w:sz w:val="24"/>
            <w:szCs w:val="24"/>
          </w:rPr>
          <w:t>Description</w:t>
        </w:r>
      </w:hyperlink>
      <w:r w:rsidRPr="00321947">
        <w:rPr>
          <w:rFonts w:asciiTheme="minorHAnsi" w:eastAsia="Times New Roman" w:hAnsiTheme="minorHAnsi" w:cstheme="minorHAnsi"/>
          <w:color w:val="333333"/>
          <w:sz w:val="24"/>
          <w:szCs w:val="24"/>
        </w:rPr>
        <w:t>. Read online-</w:t>
      </w:r>
      <w:hyperlink r:id="rId41" w:history="1">
        <w:r w:rsidRPr="00321947">
          <w:rPr>
            <w:rStyle w:val="Hyperlink"/>
            <w:rFonts w:asciiTheme="minorHAnsi" w:eastAsia="Times New Roman" w:hAnsiTheme="minorHAnsi" w:cstheme="minorHAnsi"/>
            <w:sz w:val="24"/>
            <w:szCs w:val="24"/>
          </w:rPr>
          <w:t>FEMA/DHS Staff Access</w:t>
        </w:r>
      </w:hyperlink>
    </w:p>
    <w:p w:rsidR="00321947" w:rsidRPr="00321947" w:rsidRDefault="00321947" w:rsidP="00321947">
      <w:pPr>
        <w:pStyle w:val="Heading2"/>
        <w:ind w:left="2160"/>
        <w:rPr>
          <w:rFonts w:asciiTheme="minorHAnsi" w:eastAsia="Times New Roman" w:hAnsiTheme="minorHAnsi" w:cstheme="minorHAnsi"/>
          <w:b/>
          <w:bCs/>
          <w:color w:val="404040"/>
          <w:sz w:val="24"/>
          <w:szCs w:val="24"/>
        </w:rPr>
      </w:pPr>
    </w:p>
    <w:p w:rsidR="00321947" w:rsidRDefault="00321947" w:rsidP="00321947">
      <w:pPr>
        <w:pStyle w:val="Heading2"/>
        <w:ind w:left="720"/>
        <w:rPr>
          <w:rFonts w:asciiTheme="minorHAnsi" w:hAnsiTheme="minorHAnsi" w:cstheme="minorHAnsi"/>
          <w:sz w:val="24"/>
          <w:szCs w:val="24"/>
        </w:rPr>
      </w:pPr>
      <w:r w:rsidRPr="00321947">
        <w:rPr>
          <w:rFonts w:asciiTheme="minorHAnsi" w:hAnsiTheme="minorHAnsi" w:cstheme="minorHAnsi"/>
          <w:sz w:val="24"/>
          <w:szCs w:val="24"/>
        </w:rPr>
        <w:t xml:space="preserve">Current Awareness: Weekly News Roundups - Just updated </w:t>
      </w:r>
    </w:p>
    <w:p w:rsidR="00321947" w:rsidRPr="00321947" w:rsidRDefault="00321947" w:rsidP="00321947">
      <w:pPr>
        <w:pStyle w:val="Heading2"/>
        <w:ind w:left="720"/>
        <w:rPr>
          <w:rFonts w:asciiTheme="minorHAnsi" w:hAnsiTheme="minorHAnsi" w:cstheme="minorHAnsi"/>
          <w:sz w:val="24"/>
          <w:szCs w:val="24"/>
        </w:rPr>
      </w:pPr>
    </w:p>
    <w:p w:rsidR="00321947" w:rsidRDefault="00F951F4" w:rsidP="00321947">
      <w:pPr>
        <w:spacing w:after="0" w:line="240" w:lineRule="auto"/>
        <w:ind w:left="810"/>
        <w:rPr>
          <w:rFonts w:eastAsia="Times New Roman" w:cstheme="minorHAnsi"/>
          <w:color w:val="404040" w:themeColor="text1" w:themeTint="BF"/>
          <w:sz w:val="24"/>
          <w:szCs w:val="24"/>
        </w:rPr>
      </w:pPr>
      <w:hyperlink r:id="rId42" w:history="1">
        <w:r w:rsidR="00321947" w:rsidRPr="00321947">
          <w:rPr>
            <w:rStyle w:val="Hyperlink"/>
            <w:rFonts w:eastAsia="Times New Roman" w:cstheme="minorHAnsi"/>
            <w:sz w:val="24"/>
            <w:szCs w:val="24"/>
          </w:rPr>
          <w:t>All-Hazards News and Information </w:t>
        </w:r>
      </w:hyperlink>
      <w:r w:rsidR="00321947" w:rsidRPr="00321947">
        <w:rPr>
          <w:rFonts w:eastAsia="Times New Roman" w:cstheme="minorHAnsi"/>
          <w:sz w:val="24"/>
          <w:szCs w:val="24"/>
        </w:rPr>
        <w:t xml:space="preserve"> - recent news articles and reports from around the web. </w:t>
      </w:r>
      <w:r w:rsidR="00321947" w:rsidRPr="00321947">
        <w:rPr>
          <w:rFonts w:eastAsia="Times New Roman" w:cstheme="minorHAnsi"/>
          <w:color w:val="404040" w:themeColor="text1" w:themeTint="BF"/>
          <w:sz w:val="24"/>
          <w:szCs w:val="24"/>
        </w:rPr>
        <w:t>News articles this week look at wildfires in Texas, storms and tornadoes that swept the south, issues in interoperability that affected the northwest arising from the tsunami, Homeland Security budget cuts at state and local level and more…</w:t>
      </w:r>
    </w:p>
    <w:p w:rsidR="00321947" w:rsidRPr="00321947" w:rsidRDefault="00321947" w:rsidP="00321947">
      <w:pPr>
        <w:spacing w:after="0" w:line="240" w:lineRule="auto"/>
        <w:ind w:left="810"/>
        <w:rPr>
          <w:rFonts w:eastAsia="Times New Roman" w:cstheme="minorHAnsi"/>
          <w:color w:val="404040" w:themeColor="text1" w:themeTint="BF"/>
          <w:sz w:val="24"/>
          <w:szCs w:val="24"/>
        </w:rPr>
      </w:pPr>
    </w:p>
    <w:p w:rsidR="00321947" w:rsidRPr="00321947" w:rsidRDefault="00321947" w:rsidP="00321947">
      <w:pPr>
        <w:pStyle w:val="NormalWeb"/>
        <w:spacing w:before="0" w:beforeAutospacing="0" w:after="0" w:afterAutospacing="0"/>
        <w:ind w:left="720"/>
        <w:rPr>
          <w:rFonts w:asciiTheme="minorHAnsi" w:hAnsiTheme="minorHAnsi" w:cstheme="minorHAnsi"/>
        </w:rPr>
      </w:pPr>
      <w:r w:rsidRPr="00321947">
        <w:rPr>
          <w:rFonts w:asciiTheme="minorHAnsi" w:hAnsiTheme="minorHAnsi" w:cstheme="minorHAnsi"/>
          <w:color w:val="000000"/>
        </w:rPr>
        <w:t xml:space="preserve">LRC RSS Feed </w:t>
      </w:r>
      <w:r w:rsidR="00F63A6A" w:rsidRPr="00321947">
        <w:rPr>
          <w:rFonts w:asciiTheme="minorHAnsi" w:hAnsiTheme="minorHAnsi" w:cstheme="minorHAnsi"/>
          <w:color w:val="000000"/>
        </w:rPr>
        <w:t>Digest:</w:t>
      </w:r>
      <w:r w:rsidRPr="00321947">
        <w:rPr>
          <w:rFonts w:asciiTheme="minorHAnsi" w:hAnsiTheme="minorHAnsi" w:cstheme="minorHAnsi"/>
        </w:rPr>
        <w:t xml:space="preserve"> </w:t>
      </w:r>
      <w:r w:rsidRPr="00321947">
        <w:rPr>
          <w:rFonts w:asciiTheme="minorHAnsi" w:hAnsiTheme="minorHAnsi" w:cstheme="minorHAnsi"/>
        </w:rPr>
        <w:br/>
        <w:t xml:space="preserve">Follow LRC updates: </w:t>
      </w:r>
      <w:hyperlink r:id="rId43" w:history="1">
        <w:r w:rsidRPr="00321947">
          <w:rPr>
            <w:rStyle w:val="Hyperlink"/>
            <w:rFonts w:asciiTheme="minorHAnsi" w:hAnsiTheme="minorHAnsi" w:cstheme="minorHAnsi"/>
          </w:rPr>
          <w:t>http://www.lrc.fema.gov/news.xml</w:t>
        </w:r>
      </w:hyperlink>
      <w:r w:rsidRPr="00321947">
        <w:rPr>
          <w:rFonts w:asciiTheme="minorHAnsi" w:hAnsiTheme="minorHAnsi" w:cstheme="minorHAnsi"/>
        </w:rPr>
        <w:t xml:space="preserve">   </w:t>
      </w:r>
    </w:p>
    <w:p w:rsidR="00321947" w:rsidRPr="00321947" w:rsidRDefault="00F951F4" w:rsidP="0047534B">
      <w:pPr>
        <w:numPr>
          <w:ilvl w:val="0"/>
          <w:numId w:val="20"/>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44" w:tgtFrame="_blank" w:history="1">
        <w:r w:rsidR="00321947" w:rsidRPr="00321947">
          <w:rPr>
            <w:rStyle w:val="Hyperlink"/>
            <w:rFonts w:eastAsia="Times New Roman" w:cstheme="minorHAnsi"/>
            <w:sz w:val="24"/>
            <w:szCs w:val="24"/>
          </w:rPr>
          <w:t xml:space="preserve">Evacuees of Texas Wildfires Turn to the Internet </w:t>
        </w:r>
      </w:hyperlink>
      <w:r w:rsidR="00321947" w:rsidRPr="00321947">
        <w:rPr>
          <w:rFonts w:eastAsia="Times New Roman" w:cstheme="minorHAnsi"/>
          <w:sz w:val="24"/>
          <w:szCs w:val="24"/>
        </w:rPr>
        <w:br/>
        <w:t xml:space="preserve">NYTimes </w:t>
      </w:r>
    </w:p>
    <w:p w:rsidR="00321947" w:rsidRPr="00321947" w:rsidRDefault="00F951F4" w:rsidP="0047534B">
      <w:pPr>
        <w:numPr>
          <w:ilvl w:val="0"/>
          <w:numId w:val="20"/>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45" w:tgtFrame="_blank" w:history="1">
        <w:r w:rsidR="00321947" w:rsidRPr="00321947">
          <w:rPr>
            <w:rStyle w:val="Hyperlink"/>
            <w:rFonts w:eastAsia="Times New Roman" w:cstheme="minorHAnsi"/>
            <w:sz w:val="24"/>
            <w:szCs w:val="24"/>
          </w:rPr>
          <w:t>Texting 911? Emergency line just doesn't get it</w:t>
        </w:r>
      </w:hyperlink>
      <w:r w:rsidR="00321947" w:rsidRPr="00321947">
        <w:rPr>
          <w:rFonts w:eastAsia="Times New Roman" w:cstheme="minorHAnsi"/>
          <w:sz w:val="24"/>
          <w:szCs w:val="24"/>
        </w:rPr>
        <w:t xml:space="preserve"> </w:t>
      </w:r>
      <w:r w:rsidR="00321947" w:rsidRPr="00321947">
        <w:rPr>
          <w:rFonts w:eastAsia="Times New Roman" w:cstheme="minorHAnsi"/>
          <w:sz w:val="24"/>
          <w:szCs w:val="24"/>
        </w:rPr>
        <w:br/>
        <w:t xml:space="preserve">Washington Post </w:t>
      </w:r>
    </w:p>
    <w:p w:rsidR="00321947" w:rsidRPr="00321947" w:rsidRDefault="00F951F4" w:rsidP="0047534B">
      <w:pPr>
        <w:numPr>
          <w:ilvl w:val="0"/>
          <w:numId w:val="20"/>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46" w:tgtFrame="_blank" w:history="1">
        <w:r w:rsidR="00321947" w:rsidRPr="00321947">
          <w:rPr>
            <w:rStyle w:val="Hyperlink"/>
            <w:rFonts w:eastAsia="Times New Roman" w:cstheme="minorHAnsi"/>
            <w:sz w:val="24"/>
            <w:szCs w:val="24"/>
          </w:rPr>
          <w:t>Oklahoma City Bombing - 16 years ago this month (April 19)</w:t>
        </w:r>
      </w:hyperlink>
      <w:r w:rsidR="00321947" w:rsidRPr="00321947">
        <w:rPr>
          <w:rFonts w:eastAsia="Times New Roman" w:cstheme="minorHAnsi"/>
          <w:sz w:val="24"/>
          <w:szCs w:val="24"/>
        </w:rPr>
        <w:t xml:space="preserve"> </w:t>
      </w:r>
      <w:r w:rsidR="00321947" w:rsidRPr="00321947">
        <w:rPr>
          <w:rFonts w:eastAsia="Times New Roman" w:cstheme="minorHAnsi"/>
          <w:sz w:val="24"/>
          <w:szCs w:val="24"/>
        </w:rPr>
        <w:br/>
        <w:t xml:space="preserve">Online readings at the LRC </w:t>
      </w:r>
    </w:p>
    <w:p w:rsidR="00321947" w:rsidRPr="00321947" w:rsidRDefault="00F951F4" w:rsidP="0047534B">
      <w:pPr>
        <w:numPr>
          <w:ilvl w:val="0"/>
          <w:numId w:val="20"/>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47" w:tgtFrame="_blank" w:history="1">
        <w:r w:rsidR="00321947" w:rsidRPr="00321947">
          <w:rPr>
            <w:rStyle w:val="Hyperlink"/>
            <w:rFonts w:eastAsia="Times New Roman" w:cstheme="minorHAnsi"/>
            <w:sz w:val="24"/>
            <w:szCs w:val="24"/>
          </w:rPr>
          <w:t>Wildfires in Texas Rage On</w:t>
        </w:r>
      </w:hyperlink>
      <w:r w:rsidR="00321947" w:rsidRPr="00321947">
        <w:rPr>
          <w:rFonts w:eastAsia="Times New Roman" w:cstheme="minorHAnsi"/>
          <w:sz w:val="24"/>
          <w:szCs w:val="24"/>
        </w:rPr>
        <w:t xml:space="preserve"> </w:t>
      </w:r>
      <w:r w:rsidR="00321947" w:rsidRPr="00321947">
        <w:rPr>
          <w:rFonts w:eastAsia="Times New Roman" w:cstheme="minorHAnsi"/>
          <w:sz w:val="24"/>
          <w:szCs w:val="24"/>
        </w:rPr>
        <w:br/>
        <w:t xml:space="preserve">NYTimes </w:t>
      </w:r>
    </w:p>
    <w:p w:rsidR="00321947" w:rsidRPr="00321947" w:rsidRDefault="00F951F4" w:rsidP="0047534B">
      <w:pPr>
        <w:numPr>
          <w:ilvl w:val="0"/>
          <w:numId w:val="20"/>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48" w:tgtFrame="_blank" w:history="1">
        <w:r w:rsidR="00321947" w:rsidRPr="00321947">
          <w:rPr>
            <w:rStyle w:val="Hyperlink"/>
            <w:rFonts w:eastAsia="Times New Roman" w:cstheme="minorHAnsi"/>
            <w:sz w:val="24"/>
            <w:szCs w:val="24"/>
          </w:rPr>
          <w:t>Deadly Twisters Renew Questions About Pressure on Emergency Budgets</w:t>
        </w:r>
      </w:hyperlink>
      <w:r w:rsidR="00321947" w:rsidRPr="00321947">
        <w:rPr>
          <w:rFonts w:eastAsia="Times New Roman" w:cstheme="minorHAnsi"/>
          <w:sz w:val="24"/>
          <w:szCs w:val="24"/>
        </w:rPr>
        <w:t xml:space="preserve"> </w:t>
      </w:r>
      <w:r w:rsidR="00321947" w:rsidRPr="00321947">
        <w:rPr>
          <w:rFonts w:eastAsia="Times New Roman" w:cstheme="minorHAnsi"/>
          <w:sz w:val="24"/>
          <w:szCs w:val="24"/>
        </w:rPr>
        <w:br/>
        <w:t xml:space="preserve">NYTimes </w:t>
      </w:r>
    </w:p>
    <w:p w:rsidR="00321947" w:rsidRPr="00321947" w:rsidRDefault="00F951F4" w:rsidP="0047534B">
      <w:pPr>
        <w:numPr>
          <w:ilvl w:val="0"/>
          <w:numId w:val="20"/>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49" w:tgtFrame="_blank" w:history="1">
        <w:r w:rsidR="00321947" w:rsidRPr="00321947">
          <w:rPr>
            <w:rStyle w:val="Hyperlink"/>
            <w:rFonts w:eastAsia="Times New Roman" w:cstheme="minorHAnsi"/>
            <w:sz w:val="24"/>
            <w:szCs w:val="24"/>
          </w:rPr>
          <w:t>A Year of Living Dangerously: A Review of Natural Disasters in 2010</w:t>
        </w:r>
      </w:hyperlink>
      <w:r w:rsidR="00321947" w:rsidRPr="00321947">
        <w:rPr>
          <w:rFonts w:eastAsia="Times New Roman" w:cstheme="minorHAnsi"/>
          <w:sz w:val="24"/>
          <w:szCs w:val="24"/>
        </w:rPr>
        <w:t xml:space="preserve"> </w:t>
      </w:r>
      <w:r w:rsidR="00321947" w:rsidRPr="00321947">
        <w:rPr>
          <w:rFonts w:eastAsia="Times New Roman" w:cstheme="minorHAnsi"/>
          <w:sz w:val="24"/>
          <w:szCs w:val="24"/>
        </w:rPr>
        <w:br/>
        <w:t xml:space="preserve">Brookings Institution </w:t>
      </w:r>
    </w:p>
    <w:p w:rsidR="00321947" w:rsidRPr="00321947" w:rsidRDefault="00F951F4" w:rsidP="0047534B">
      <w:pPr>
        <w:numPr>
          <w:ilvl w:val="0"/>
          <w:numId w:val="20"/>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0" w:tgtFrame="_blank" w:history="1">
        <w:r w:rsidR="00321947" w:rsidRPr="00321947">
          <w:rPr>
            <w:rStyle w:val="Hyperlink"/>
            <w:rFonts w:eastAsia="Times New Roman" w:cstheme="minorHAnsi"/>
            <w:sz w:val="24"/>
            <w:szCs w:val="24"/>
          </w:rPr>
          <w:t>Preparedness and Response to a Rural Mass Casualty Incident</w:t>
        </w:r>
      </w:hyperlink>
      <w:r w:rsidR="00321947" w:rsidRPr="00321947">
        <w:rPr>
          <w:rFonts w:eastAsia="Times New Roman" w:cstheme="minorHAnsi"/>
          <w:sz w:val="24"/>
          <w:szCs w:val="24"/>
        </w:rPr>
        <w:t xml:space="preserve"> </w:t>
      </w:r>
      <w:r w:rsidR="00321947" w:rsidRPr="00321947">
        <w:rPr>
          <w:rFonts w:eastAsia="Times New Roman" w:cstheme="minorHAnsi"/>
          <w:sz w:val="24"/>
          <w:szCs w:val="24"/>
        </w:rPr>
        <w:br/>
        <w:t xml:space="preserve">National Academies Press </w:t>
      </w:r>
    </w:p>
    <w:p w:rsidR="00321947" w:rsidRPr="00321947" w:rsidRDefault="00F951F4" w:rsidP="0047534B">
      <w:pPr>
        <w:numPr>
          <w:ilvl w:val="0"/>
          <w:numId w:val="20"/>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1" w:tgtFrame="_blank" w:history="1">
        <w:r w:rsidR="00321947" w:rsidRPr="00321947">
          <w:rPr>
            <w:rStyle w:val="Hyperlink"/>
            <w:rFonts w:eastAsia="Times New Roman" w:cstheme="minorHAnsi"/>
            <w:sz w:val="24"/>
            <w:szCs w:val="24"/>
          </w:rPr>
          <w:t>Tornadoes Trigger Destruction Unmatched In Decades</w:t>
        </w:r>
      </w:hyperlink>
      <w:r w:rsidR="00321947" w:rsidRPr="00321947">
        <w:rPr>
          <w:rFonts w:eastAsia="Times New Roman" w:cstheme="minorHAnsi"/>
          <w:sz w:val="24"/>
          <w:szCs w:val="24"/>
        </w:rPr>
        <w:t xml:space="preserve"> </w:t>
      </w:r>
      <w:r w:rsidR="00321947" w:rsidRPr="00321947">
        <w:rPr>
          <w:rFonts w:eastAsia="Times New Roman" w:cstheme="minorHAnsi"/>
          <w:sz w:val="24"/>
          <w:szCs w:val="24"/>
        </w:rPr>
        <w:br/>
        <w:t xml:space="preserve">NPR </w:t>
      </w:r>
    </w:p>
    <w:p w:rsidR="00321947" w:rsidRDefault="00F951F4" w:rsidP="0047534B">
      <w:pPr>
        <w:numPr>
          <w:ilvl w:val="0"/>
          <w:numId w:val="20"/>
        </w:numPr>
        <w:tabs>
          <w:tab w:val="clear" w:pos="720"/>
          <w:tab w:val="num" w:pos="1440"/>
        </w:tabs>
        <w:spacing w:before="100" w:beforeAutospacing="1" w:after="0" w:line="240" w:lineRule="auto"/>
        <w:ind w:left="1440"/>
        <w:rPr>
          <w:rFonts w:eastAsia="Times New Roman" w:cstheme="minorHAnsi"/>
          <w:sz w:val="24"/>
          <w:szCs w:val="24"/>
        </w:rPr>
      </w:pPr>
      <w:hyperlink r:id="rId52" w:tgtFrame="_blank" w:history="1">
        <w:r w:rsidR="00321947" w:rsidRPr="00321947">
          <w:rPr>
            <w:rStyle w:val="Hyperlink"/>
            <w:rFonts w:eastAsia="Times New Roman" w:cstheme="minorHAnsi"/>
            <w:sz w:val="24"/>
            <w:szCs w:val="24"/>
          </w:rPr>
          <w:t>Heart Attacks, Acceptance of Risk Contribute to Increased Firefighter Fatalities</w:t>
        </w:r>
      </w:hyperlink>
      <w:r w:rsidR="00321947" w:rsidRPr="00321947">
        <w:rPr>
          <w:rFonts w:eastAsia="Times New Roman" w:cstheme="minorHAnsi"/>
          <w:sz w:val="24"/>
          <w:szCs w:val="24"/>
        </w:rPr>
        <w:t xml:space="preserve"> </w:t>
      </w:r>
      <w:r w:rsidR="00321947" w:rsidRPr="00321947">
        <w:rPr>
          <w:rFonts w:eastAsia="Times New Roman" w:cstheme="minorHAnsi"/>
          <w:sz w:val="24"/>
          <w:szCs w:val="24"/>
        </w:rPr>
        <w:br/>
        <w:t xml:space="preserve">EHS Today </w:t>
      </w:r>
    </w:p>
    <w:p w:rsidR="00321947" w:rsidRPr="00321947" w:rsidRDefault="00321947" w:rsidP="00321947">
      <w:pPr>
        <w:spacing w:after="0" w:line="240" w:lineRule="auto"/>
        <w:ind w:left="1440"/>
        <w:rPr>
          <w:rFonts w:eastAsia="Times New Roman" w:cstheme="minorHAnsi"/>
          <w:sz w:val="24"/>
          <w:szCs w:val="24"/>
        </w:rPr>
      </w:pPr>
    </w:p>
    <w:p w:rsidR="00321947" w:rsidRPr="00321947" w:rsidRDefault="00321947" w:rsidP="00321947">
      <w:pPr>
        <w:pStyle w:val="Heading2"/>
        <w:ind w:left="720"/>
        <w:rPr>
          <w:rFonts w:asciiTheme="minorHAnsi" w:hAnsiTheme="minorHAnsi" w:cstheme="minorHAnsi"/>
          <w:sz w:val="24"/>
          <w:szCs w:val="24"/>
        </w:rPr>
      </w:pPr>
      <w:r w:rsidRPr="00321947">
        <w:rPr>
          <w:rFonts w:asciiTheme="minorHAnsi" w:hAnsiTheme="minorHAnsi" w:cstheme="minorHAnsi"/>
          <w:sz w:val="24"/>
          <w:szCs w:val="24"/>
        </w:rPr>
        <w:t>New journal articles, reports and more in the NETC library</w:t>
      </w:r>
    </w:p>
    <w:p w:rsidR="00321947" w:rsidRPr="00321947" w:rsidRDefault="00F951F4" w:rsidP="0047534B">
      <w:pPr>
        <w:numPr>
          <w:ilvl w:val="0"/>
          <w:numId w:val="22"/>
        </w:numPr>
        <w:tabs>
          <w:tab w:val="clear" w:pos="720"/>
          <w:tab w:val="num" w:pos="1440"/>
        </w:tabs>
        <w:spacing w:after="100" w:afterAutospacing="1" w:line="240" w:lineRule="auto"/>
        <w:ind w:left="1440"/>
        <w:rPr>
          <w:rFonts w:eastAsia="Times New Roman" w:cstheme="minorHAnsi"/>
          <w:sz w:val="24"/>
          <w:szCs w:val="24"/>
        </w:rPr>
      </w:pPr>
      <w:hyperlink r:id="rId53" w:history="1">
        <w:r w:rsidR="00321947" w:rsidRPr="00321947">
          <w:rPr>
            <w:rStyle w:val="Hyperlink"/>
            <w:rFonts w:eastAsia="Times New Roman" w:cstheme="minorHAnsi"/>
            <w:sz w:val="24"/>
            <w:szCs w:val="24"/>
          </w:rPr>
          <w:t>All new library materials</w:t>
        </w:r>
      </w:hyperlink>
      <w:r w:rsidR="00321947" w:rsidRPr="00321947">
        <w:rPr>
          <w:rFonts w:eastAsia="Times New Roman" w:cstheme="minorHAnsi"/>
          <w:sz w:val="24"/>
          <w:szCs w:val="24"/>
        </w:rPr>
        <w:t xml:space="preserve">  </w:t>
      </w:r>
    </w:p>
    <w:p w:rsidR="00321947" w:rsidRPr="00321947" w:rsidRDefault="00F951F4" w:rsidP="0047534B">
      <w:pPr>
        <w:numPr>
          <w:ilvl w:val="0"/>
          <w:numId w:val="22"/>
        </w:numPr>
        <w:tabs>
          <w:tab w:val="clear" w:pos="720"/>
          <w:tab w:val="num" w:pos="1440"/>
        </w:tabs>
        <w:spacing w:after="100" w:afterAutospacing="1" w:line="240" w:lineRule="auto"/>
        <w:ind w:left="1440"/>
        <w:rPr>
          <w:rFonts w:eastAsia="Times New Roman" w:cstheme="minorHAnsi"/>
          <w:sz w:val="24"/>
          <w:szCs w:val="24"/>
        </w:rPr>
      </w:pPr>
      <w:hyperlink r:id="rId54" w:history="1">
        <w:r w:rsidR="00321947" w:rsidRPr="00321947">
          <w:rPr>
            <w:rStyle w:val="Hyperlink"/>
            <w:rFonts w:eastAsia="Times New Roman" w:cstheme="minorHAnsi"/>
            <w:sz w:val="24"/>
            <w:szCs w:val="24"/>
          </w:rPr>
          <w:t>Downloadable titles</w:t>
        </w:r>
      </w:hyperlink>
      <w:r w:rsidR="00321947" w:rsidRPr="00321947">
        <w:rPr>
          <w:rFonts w:eastAsia="Times New Roman" w:cstheme="minorHAnsi"/>
          <w:sz w:val="24"/>
          <w:szCs w:val="24"/>
        </w:rPr>
        <w:t xml:space="preserve"> </w:t>
      </w:r>
    </w:p>
    <w:p w:rsidR="00321947" w:rsidRDefault="00F951F4" w:rsidP="0047534B">
      <w:pPr>
        <w:numPr>
          <w:ilvl w:val="0"/>
          <w:numId w:val="22"/>
        </w:numPr>
        <w:tabs>
          <w:tab w:val="clear" w:pos="720"/>
          <w:tab w:val="num" w:pos="1440"/>
        </w:tabs>
        <w:spacing w:before="100" w:beforeAutospacing="1" w:after="0" w:line="240" w:lineRule="auto"/>
        <w:ind w:left="1440"/>
        <w:rPr>
          <w:rFonts w:eastAsia="Times New Roman" w:cstheme="minorHAnsi"/>
          <w:sz w:val="24"/>
          <w:szCs w:val="24"/>
        </w:rPr>
      </w:pPr>
      <w:hyperlink r:id="rId55" w:history="1">
        <w:r w:rsidR="00321947" w:rsidRPr="00321947">
          <w:rPr>
            <w:rStyle w:val="Hyperlink"/>
            <w:rFonts w:eastAsia="Times New Roman" w:cstheme="minorHAnsi"/>
            <w:sz w:val="24"/>
            <w:szCs w:val="24"/>
          </w:rPr>
          <w:t>Dissertations/Theses</w:t>
        </w:r>
      </w:hyperlink>
      <w:r w:rsidR="00321947" w:rsidRPr="00321947">
        <w:rPr>
          <w:rFonts w:eastAsia="Times New Roman" w:cstheme="minorHAnsi"/>
          <w:sz w:val="24"/>
          <w:szCs w:val="24"/>
        </w:rPr>
        <w:t xml:space="preserve"> </w:t>
      </w:r>
    </w:p>
    <w:p w:rsidR="00321947" w:rsidRPr="00321947" w:rsidRDefault="00321947" w:rsidP="00321947">
      <w:pPr>
        <w:spacing w:after="0" w:line="240" w:lineRule="auto"/>
        <w:ind w:left="1440"/>
        <w:rPr>
          <w:rFonts w:eastAsia="Times New Roman" w:cstheme="minorHAnsi"/>
          <w:sz w:val="24"/>
          <w:szCs w:val="24"/>
        </w:rPr>
      </w:pPr>
    </w:p>
    <w:p w:rsidR="00321947" w:rsidRDefault="00321947" w:rsidP="00321947">
      <w:pPr>
        <w:spacing w:after="0" w:line="240" w:lineRule="auto"/>
        <w:ind w:left="720"/>
        <w:rPr>
          <w:rFonts w:cstheme="minorHAnsi"/>
          <w:sz w:val="24"/>
          <w:szCs w:val="24"/>
        </w:rPr>
      </w:pPr>
      <w:r w:rsidRPr="00321947">
        <w:rPr>
          <w:rFonts w:cstheme="minorHAnsi"/>
          <w:sz w:val="24"/>
          <w:szCs w:val="24"/>
        </w:rPr>
        <w:t>Browse by topic</w:t>
      </w:r>
    </w:p>
    <w:p w:rsidR="00321947" w:rsidRPr="00321947" w:rsidRDefault="00321947" w:rsidP="00321947">
      <w:pPr>
        <w:spacing w:after="0" w:line="240" w:lineRule="auto"/>
        <w:ind w:left="720"/>
        <w:rPr>
          <w:rFonts w:cstheme="minorHAnsi"/>
          <w:sz w:val="24"/>
          <w:szCs w:val="24"/>
        </w:rPr>
      </w:pPr>
    </w:p>
    <w:p w:rsidR="00321947" w:rsidRPr="00321947" w:rsidRDefault="00F951F4" w:rsidP="0047534B">
      <w:pPr>
        <w:numPr>
          <w:ilvl w:val="0"/>
          <w:numId w:val="21"/>
        </w:numPr>
        <w:tabs>
          <w:tab w:val="clear" w:pos="720"/>
          <w:tab w:val="num" w:pos="1440"/>
        </w:tabs>
        <w:spacing w:after="0" w:line="240" w:lineRule="auto"/>
        <w:ind w:left="1440"/>
        <w:rPr>
          <w:rFonts w:eastAsia="Times New Roman" w:cstheme="minorHAnsi"/>
          <w:sz w:val="24"/>
          <w:szCs w:val="24"/>
        </w:rPr>
      </w:pPr>
      <w:hyperlink r:id="rId56" w:history="1">
        <w:r w:rsidR="00321947" w:rsidRPr="00321947">
          <w:rPr>
            <w:rStyle w:val="Hyperlink"/>
            <w:rFonts w:eastAsia="Times New Roman" w:cstheme="minorHAnsi"/>
            <w:sz w:val="24"/>
            <w:szCs w:val="24"/>
          </w:rPr>
          <w:t>Campus safety</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after="100" w:afterAutospacing="1" w:line="240" w:lineRule="auto"/>
        <w:ind w:left="1440"/>
        <w:rPr>
          <w:rFonts w:eastAsia="Times New Roman" w:cstheme="minorHAnsi"/>
          <w:sz w:val="24"/>
          <w:szCs w:val="24"/>
        </w:rPr>
      </w:pPr>
      <w:hyperlink r:id="rId57" w:history="1">
        <w:r w:rsidR="00321947" w:rsidRPr="00321947">
          <w:rPr>
            <w:rStyle w:val="Hyperlink"/>
            <w:rFonts w:eastAsia="Times New Roman" w:cstheme="minorHAnsi"/>
            <w:sz w:val="24"/>
            <w:szCs w:val="24"/>
          </w:rPr>
          <w:t>Communications</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8" w:history="1">
        <w:r w:rsidR="00321947" w:rsidRPr="00321947">
          <w:rPr>
            <w:rStyle w:val="Hyperlink"/>
            <w:rFonts w:eastAsia="Times New Roman" w:cstheme="minorHAnsi"/>
            <w:sz w:val="24"/>
            <w:szCs w:val="24"/>
          </w:rPr>
          <w:t>Disaster planning/preparedness</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9" w:history="1">
        <w:r w:rsidR="00321947" w:rsidRPr="00321947">
          <w:rPr>
            <w:rStyle w:val="Hyperlink"/>
            <w:rFonts w:eastAsia="Times New Roman" w:cstheme="minorHAnsi"/>
            <w:sz w:val="24"/>
            <w:szCs w:val="24"/>
          </w:rPr>
          <w:t>Emergency Management</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0" w:history="1">
        <w:r w:rsidR="00321947" w:rsidRPr="00321947">
          <w:rPr>
            <w:rStyle w:val="Hyperlink"/>
            <w:rFonts w:eastAsia="Times New Roman" w:cstheme="minorHAnsi"/>
            <w:sz w:val="24"/>
            <w:szCs w:val="24"/>
          </w:rPr>
          <w:t>Emergency response</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1" w:history="1">
        <w:r w:rsidR="00321947" w:rsidRPr="00321947">
          <w:rPr>
            <w:rStyle w:val="Hyperlink"/>
            <w:rFonts w:eastAsia="Times New Roman" w:cstheme="minorHAnsi"/>
            <w:sz w:val="24"/>
            <w:szCs w:val="24"/>
          </w:rPr>
          <w:t>Geographic Information Systems</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2" w:history="1">
        <w:r w:rsidR="00321947" w:rsidRPr="00321947">
          <w:rPr>
            <w:rStyle w:val="Hyperlink"/>
            <w:rFonts w:eastAsia="Times New Roman" w:cstheme="minorHAnsi"/>
            <w:sz w:val="24"/>
            <w:szCs w:val="24"/>
          </w:rPr>
          <w:t>Homeland Security</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3" w:history="1">
        <w:r w:rsidR="00321947" w:rsidRPr="00321947">
          <w:rPr>
            <w:rStyle w:val="Hyperlink"/>
            <w:rFonts w:eastAsia="Times New Roman" w:cstheme="minorHAnsi"/>
            <w:sz w:val="24"/>
            <w:szCs w:val="24"/>
          </w:rPr>
          <w:t>Interagency Cooperation</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4" w:history="1">
        <w:r w:rsidR="00321947" w:rsidRPr="00321947">
          <w:rPr>
            <w:rStyle w:val="Hyperlink"/>
            <w:rFonts w:eastAsia="Times New Roman" w:cstheme="minorHAnsi"/>
            <w:sz w:val="24"/>
            <w:szCs w:val="24"/>
          </w:rPr>
          <w:t>Leadership/Personnel Management</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5" w:history="1">
        <w:r w:rsidR="00321947" w:rsidRPr="00321947">
          <w:rPr>
            <w:rStyle w:val="Hyperlink"/>
            <w:rFonts w:eastAsia="Times New Roman" w:cstheme="minorHAnsi"/>
            <w:sz w:val="24"/>
            <w:szCs w:val="24"/>
          </w:rPr>
          <w:t>Lessons Learned</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6" w:history="1">
        <w:r w:rsidR="00321947" w:rsidRPr="00321947">
          <w:rPr>
            <w:rStyle w:val="Hyperlink"/>
            <w:rFonts w:eastAsia="Times New Roman" w:cstheme="minorHAnsi"/>
            <w:sz w:val="24"/>
            <w:szCs w:val="24"/>
          </w:rPr>
          <w:t>Mass casualties</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7" w:history="1">
        <w:r w:rsidR="00321947" w:rsidRPr="00321947">
          <w:rPr>
            <w:rStyle w:val="Hyperlink"/>
            <w:rFonts w:eastAsia="Times New Roman" w:cstheme="minorHAnsi"/>
            <w:sz w:val="24"/>
            <w:szCs w:val="24"/>
          </w:rPr>
          <w:t>Mass Evacuation</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8" w:history="1">
        <w:r w:rsidR="00321947" w:rsidRPr="00321947">
          <w:rPr>
            <w:rStyle w:val="Hyperlink"/>
            <w:rFonts w:eastAsia="Times New Roman" w:cstheme="minorHAnsi"/>
            <w:sz w:val="24"/>
            <w:szCs w:val="24"/>
          </w:rPr>
          <w:t>Natural disasters</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9" w:history="1">
        <w:r w:rsidR="00321947" w:rsidRPr="00321947">
          <w:rPr>
            <w:rStyle w:val="Hyperlink"/>
            <w:rFonts w:eastAsia="Times New Roman" w:cstheme="minorHAnsi"/>
            <w:sz w:val="24"/>
            <w:szCs w:val="24"/>
          </w:rPr>
          <w:t>Nuclear/Radiological Hazards</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70" w:history="1">
        <w:r w:rsidR="00321947" w:rsidRPr="00321947">
          <w:rPr>
            <w:rStyle w:val="Hyperlink"/>
            <w:rFonts w:eastAsia="Times New Roman" w:cstheme="minorHAnsi"/>
            <w:sz w:val="24"/>
            <w:szCs w:val="24"/>
          </w:rPr>
          <w:t>Pandemics</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71" w:history="1">
        <w:r w:rsidR="00321947" w:rsidRPr="00321947">
          <w:rPr>
            <w:rStyle w:val="Hyperlink"/>
            <w:rFonts w:eastAsia="Times New Roman" w:cstheme="minorHAnsi"/>
            <w:sz w:val="24"/>
            <w:szCs w:val="24"/>
          </w:rPr>
          <w:t>Public Health</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72" w:history="1">
        <w:r w:rsidR="00321947" w:rsidRPr="00321947">
          <w:rPr>
            <w:rStyle w:val="Hyperlink"/>
            <w:rFonts w:eastAsia="Times New Roman" w:cstheme="minorHAnsi"/>
            <w:sz w:val="24"/>
            <w:szCs w:val="24"/>
          </w:rPr>
          <w:t>Rescue Operations</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73" w:history="1">
        <w:r w:rsidR="00321947" w:rsidRPr="00321947">
          <w:rPr>
            <w:rStyle w:val="Hyperlink"/>
            <w:rFonts w:eastAsia="Times New Roman" w:cstheme="minorHAnsi"/>
            <w:sz w:val="24"/>
            <w:szCs w:val="24"/>
          </w:rPr>
          <w:t>Resiliency/Critical Infrastructure</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74" w:history="1">
        <w:r w:rsidR="00321947" w:rsidRPr="00321947">
          <w:rPr>
            <w:rStyle w:val="Hyperlink"/>
            <w:rFonts w:eastAsia="Times New Roman" w:cstheme="minorHAnsi"/>
            <w:sz w:val="24"/>
            <w:szCs w:val="24"/>
          </w:rPr>
          <w:t>Risk communications/social media</w:t>
        </w:r>
      </w:hyperlink>
      <w:r w:rsidR="00321947" w:rsidRPr="00321947">
        <w:rPr>
          <w:rFonts w:eastAsia="Times New Roman" w:cstheme="minorHAnsi"/>
          <w:sz w:val="24"/>
          <w:szCs w:val="24"/>
        </w:rPr>
        <w:t xml:space="preserve"> </w:t>
      </w:r>
    </w:p>
    <w:p w:rsidR="00321947" w:rsidRPr="00321947" w:rsidRDefault="00F951F4" w:rsidP="0047534B">
      <w:pPr>
        <w:numPr>
          <w:ilvl w:val="0"/>
          <w:numId w:val="21"/>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75" w:history="1">
        <w:r w:rsidR="00321947" w:rsidRPr="00321947">
          <w:rPr>
            <w:rStyle w:val="Hyperlink"/>
            <w:rFonts w:eastAsia="Times New Roman" w:cstheme="minorHAnsi"/>
            <w:sz w:val="24"/>
            <w:szCs w:val="24"/>
          </w:rPr>
          <w:t>Risk evaluation/management</w:t>
        </w:r>
      </w:hyperlink>
      <w:r w:rsidR="00321947" w:rsidRPr="00321947">
        <w:rPr>
          <w:rFonts w:eastAsia="Times New Roman" w:cstheme="minorHAnsi"/>
          <w:sz w:val="24"/>
          <w:szCs w:val="24"/>
        </w:rPr>
        <w:t xml:space="preserve"> </w:t>
      </w:r>
    </w:p>
    <w:p w:rsidR="00321947" w:rsidRDefault="00F951F4" w:rsidP="0047534B">
      <w:pPr>
        <w:numPr>
          <w:ilvl w:val="0"/>
          <w:numId w:val="21"/>
        </w:numPr>
        <w:tabs>
          <w:tab w:val="clear" w:pos="720"/>
          <w:tab w:val="num" w:pos="1440"/>
        </w:tabs>
        <w:spacing w:before="100" w:beforeAutospacing="1" w:after="0" w:line="240" w:lineRule="auto"/>
        <w:ind w:left="1440"/>
        <w:rPr>
          <w:rFonts w:ascii="Arial" w:eastAsia="Times New Roman" w:hAnsi="Arial" w:cs="Arial"/>
          <w:sz w:val="18"/>
          <w:szCs w:val="18"/>
        </w:rPr>
      </w:pPr>
      <w:hyperlink r:id="rId76" w:history="1">
        <w:r w:rsidR="00321947" w:rsidRPr="00321947">
          <w:rPr>
            <w:rStyle w:val="Hyperlink"/>
            <w:rFonts w:eastAsia="Times New Roman" w:cstheme="minorHAnsi"/>
            <w:sz w:val="24"/>
            <w:szCs w:val="24"/>
          </w:rPr>
          <w:t>Terrorism</w:t>
        </w:r>
      </w:hyperlink>
    </w:p>
    <w:p w:rsidR="00321947" w:rsidRPr="00321947" w:rsidRDefault="00321947" w:rsidP="00321947">
      <w:pPr>
        <w:spacing w:after="0" w:line="240" w:lineRule="auto"/>
        <w:ind w:left="1080"/>
        <w:rPr>
          <w:rFonts w:ascii="Arial" w:eastAsia="Times New Roman" w:hAnsi="Arial" w:cs="Arial"/>
          <w:sz w:val="18"/>
          <w:szCs w:val="18"/>
        </w:rPr>
      </w:pPr>
      <w:r w:rsidRPr="00321947">
        <w:rPr>
          <w:rFonts w:eastAsia="Times New Roman" w:cstheme="minorHAnsi"/>
          <w:sz w:val="24"/>
          <w:szCs w:val="24"/>
        </w:rPr>
        <w:t xml:space="preserve"> </w:t>
      </w:r>
    </w:p>
    <w:p w:rsidR="009452FA" w:rsidRDefault="00F37F24" w:rsidP="00321947">
      <w:pPr>
        <w:pStyle w:val="NormalWeb"/>
        <w:numPr>
          <w:ilvl w:val="0"/>
          <w:numId w:val="6"/>
        </w:numPr>
        <w:shd w:val="clear" w:color="auto" w:fill="FFFFFF"/>
        <w:spacing w:before="0" w:beforeAutospacing="0" w:after="0" w:afterAutospacing="0"/>
        <w:rPr>
          <w:color w:val="000000"/>
          <w:u w:val="single"/>
        </w:rPr>
      </w:pPr>
      <w:r w:rsidRPr="009336BB">
        <w:rPr>
          <w:rStyle w:val="Strong"/>
          <w:color w:val="000000"/>
          <w:u w:val="single"/>
        </w:rPr>
        <w:t>CE</w:t>
      </w:r>
      <w:r w:rsidR="00EE7A55" w:rsidRPr="009336BB">
        <w:rPr>
          <w:rStyle w:val="Strong"/>
          <w:color w:val="000000"/>
          <w:u w:val="single"/>
        </w:rPr>
        <w:t xml:space="preserve">MR Network Broadcast: </w:t>
      </w:r>
      <w:hyperlink r:id="rId77" w:history="1">
        <w:r w:rsidR="00EE7A55" w:rsidRPr="00DC4068">
          <w:rPr>
            <w:rStyle w:val="Hyperlink"/>
          </w:rPr>
          <w:t>http://cemr-network.org/?xg_source=msg_mes_network</w:t>
        </w:r>
      </w:hyperlink>
    </w:p>
    <w:p w:rsidR="009336BB" w:rsidRDefault="009336BB" w:rsidP="009336BB">
      <w:pPr>
        <w:pStyle w:val="NormalWeb"/>
        <w:shd w:val="clear" w:color="auto" w:fill="FFFFFF"/>
        <w:spacing w:before="0" w:beforeAutospacing="0" w:after="0" w:afterAutospacing="0"/>
        <w:rPr>
          <w:color w:val="000000"/>
          <w:u w:val="single"/>
        </w:rPr>
      </w:pPr>
    </w:p>
    <w:p w:rsidR="009336BB" w:rsidRPr="009336BB" w:rsidRDefault="009336BB" w:rsidP="0047534B">
      <w:pPr>
        <w:pStyle w:val="NormalWeb"/>
        <w:numPr>
          <w:ilvl w:val="0"/>
          <w:numId w:val="16"/>
        </w:numPr>
        <w:shd w:val="clear" w:color="auto" w:fill="FFFFFF"/>
        <w:spacing w:before="0" w:beforeAutospacing="0" w:after="0" w:afterAutospacing="0"/>
        <w:rPr>
          <w:rFonts w:asciiTheme="minorHAnsi" w:eastAsia="Times New Roman" w:hAnsiTheme="minorHAnsi" w:cstheme="minorHAnsi"/>
          <w:b/>
          <w:color w:val="000000"/>
          <w:u w:val="single"/>
        </w:rPr>
      </w:pPr>
      <w:r w:rsidRPr="009336BB">
        <w:rPr>
          <w:rFonts w:asciiTheme="minorHAnsi" w:eastAsia="Times New Roman" w:hAnsiTheme="minorHAnsi" w:cstheme="minorHAnsi"/>
          <w:b/>
          <w:color w:val="000000"/>
          <w:u w:val="single"/>
        </w:rPr>
        <w:t xml:space="preserve">Natural Hazards Center, </w:t>
      </w:r>
      <w:r w:rsidRPr="009336BB">
        <w:rPr>
          <w:rFonts w:asciiTheme="minorHAnsi" w:hAnsiTheme="minorHAnsi" w:cstheme="minorHAnsi"/>
          <w:b/>
          <w:color w:val="000000"/>
          <w:u w:val="single"/>
        </w:rPr>
        <w:t>Number 566 • April 21, 2011</w:t>
      </w:r>
      <w:r w:rsidRPr="009336BB">
        <w:rPr>
          <w:rFonts w:asciiTheme="minorHAnsi" w:eastAsia="Times New Roman" w:hAnsiTheme="minorHAnsi" w:cstheme="minorHAnsi"/>
          <w:b/>
          <w:color w:val="000000"/>
          <w:u w:val="single"/>
        </w:rPr>
        <w:t xml:space="preserve">: </w:t>
      </w:r>
    </w:p>
    <w:p w:rsidR="009336BB" w:rsidRDefault="009336BB" w:rsidP="0047534B">
      <w:pPr>
        <w:pStyle w:val="NormalWeb"/>
        <w:numPr>
          <w:ilvl w:val="0"/>
          <w:numId w:val="17"/>
        </w:numPr>
        <w:shd w:val="clear" w:color="auto" w:fill="FFFFFF"/>
        <w:spacing w:before="0" w:beforeAutospacing="0" w:after="0" w:afterAutospacing="0"/>
        <w:rPr>
          <w:rFonts w:asciiTheme="minorHAnsi" w:eastAsia="Times New Roman" w:hAnsiTheme="minorHAnsi" w:cstheme="minorHAnsi"/>
          <w:color w:val="000000"/>
        </w:rPr>
      </w:pPr>
      <w:r>
        <w:rPr>
          <w:rFonts w:asciiTheme="minorHAnsi" w:eastAsia="Times New Roman" w:hAnsiTheme="minorHAnsi" w:cstheme="minorHAnsi"/>
          <w:color w:val="000000"/>
        </w:rPr>
        <w:t xml:space="preserve">Articles: </w:t>
      </w:r>
    </w:p>
    <w:p w:rsidR="009336BB" w:rsidRDefault="009336BB" w:rsidP="0047534B">
      <w:pPr>
        <w:pStyle w:val="NormalWeb"/>
        <w:numPr>
          <w:ilvl w:val="0"/>
          <w:numId w:val="18"/>
        </w:numPr>
        <w:shd w:val="clear" w:color="auto" w:fill="FFFFFF"/>
        <w:spacing w:before="0" w:beforeAutospacing="0" w:after="0" w:afterAutospacing="0"/>
        <w:rPr>
          <w:rFonts w:asciiTheme="minorHAnsi" w:eastAsia="Times New Roman" w:hAnsiTheme="minorHAnsi" w:cstheme="minorHAnsi"/>
          <w:color w:val="000000"/>
        </w:rPr>
      </w:pPr>
      <w:r>
        <w:rPr>
          <w:rFonts w:asciiTheme="minorHAnsi" w:eastAsia="Times New Roman" w:hAnsiTheme="minorHAnsi" w:cstheme="minorHAnsi"/>
          <w:color w:val="000000"/>
        </w:rPr>
        <w:t xml:space="preserve">Et Tu Japan?  Even in the Best Prepared Societies, People Forget They’re Vulnerable </w:t>
      </w:r>
    </w:p>
    <w:p w:rsidR="009336BB" w:rsidRDefault="009336BB" w:rsidP="0047534B">
      <w:pPr>
        <w:pStyle w:val="NormalWeb"/>
        <w:numPr>
          <w:ilvl w:val="0"/>
          <w:numId w:val="18"/>
        </w:numPr>
        <w:shd w:val="clear" w:color="auto" w:fill="FFFFFF"/>
        <w:spacing w:before="0" w:beforeAutospacing="0" w:after="0" w:afterAutospacing="0"/>
        <w:rPr>
          <w:rFonts w:asciiTheme="minorHAnsi" w:eastAsia="Times New Roman" w:hAnsiTheme="minorHAnsi" w:cstheme="minorHAnsi"/>
          <w:color w:val="000000"/>
        </w:rPr>
      </w:pPr>
      <w:r>
        <w:rPr>
          <w:rFonts w:asciiTheme="minorHAnsi" w:eastAsia="Times New Roman" w:hAnsiTheme="minorHAnsi" w:cstheme="minorHAnsi"/>
          <w:color w:val="000000"/>
        </w:rPr>
        <w:t xml:space="preserve">Tightening the Federal Belt Could Become a Noose for Local Response Agencies </w:t>
      </w:r>
    </w:p>
    <w:p w:rsidR="009336BB" w:rsidRDefault="009336BB" w:rsidP="0047534B">
      <w:pPr>
        <w:pStyle w:val="NormalWeb"/>
        <w:numPr>
          <w:ilvl w:val="0"/>
          <w:numId w:val="18"/>
        </w:numPr>
        <w:shd w:val="clear" w:color="auto" w:fill="FFFFFF"/>
        <w:spacing w:before="0" w:beforeAutospacing="0" w:after="0" w:afterAutospacing="0"/>
        <w:rPr>
          <w:rFonts w:asciiTheme="minorHAnsi" w:eastAsia="Times New Roman" w:hAnsiTheme="minorHAnsi" w:cstheme="minorHAnsi"/>
          <w:color w:val="000000"/>
        </w:rPr>
      </w:pPr>
      <w:r>
        <w:rPr>
          <w:rFonts w:asciiTheme="minorHAnsi" w:eastAsia="Times New Roman" w:hAnsiTheme="minorHAnsi" w:cstheme="minorHAnsi"/>
          <w:color w:val="000000"/>
        </w:rPr>
        <w:t xml:space="preserve">Risky Business: Flood Managers Reconsider Risk and How to Talk About It.  </w:t>
      </w:r>
    </w:p>
    <w:p w:rsidR="009336BB" w:rsidRDefault="009336BB" w:rsidP="0047534B">
      <w:pPr>
        <w:pStyle w:val="NormalWeb"/>
        <w:numPr>
          <w:ilvl w:val="0"/>
          <w:numId w:val="17"/>
        </w:numPr>
        <w:shd w:val="clear" w:color="auto" w:fill="FFFFFF"/>
        <w:spacing w:before="0" w:beforeAutospacing="0" w:after="0" w:afterAutospacing="0"/>
        <w:rPr>
          <w:rFonts w:asciiTheme="minorHAnsi" w:eastAsia="Times New Roman" w:hAnsiTheme="minorHAnsi" w:cstheme="minorHAnsi"/>
          <w:color w:val="000000"/>
        </w:rPr>
      </w:pPr>
      <w:r>
        <w:rPr>
          <w:rFonts w:asciiTheme="minorHAnsi" w:eastAsia="Times New Roman" w:hAnsiTheme="minorHAnsi" w:cstheme="minorHAnsi"/>
          <w:color w:val="000000"/>
        </w:rPr>
        <w:t xml:space="preserve">Call Outs: Calls for Abstracts, Papers, Proposals, and More </w:t>
      </w:r>
    </w:p>
    <w:p w:rsidR="009336BB" w:rsidRDefault="009336BB" w:rsidP="0047534B">
      <w:pPr>
        <w:pStyle w:val="NormalWeb"/>
        <w:numPr>
          <w:ilvl w:val="0"/>
          <w:numId w:val="17"/>
        </w:numPr>
        <w:shd w:val="clear" w:color="auto" w:fill="FFFFFF"/>
        <w:spacing w:before="0" w:beforeAutospacing="0" w:after="0" w:afterAutospacing="0"/>
        <w:rPr>
          <w:rFonts w:asciiTheme="minorHAnsi" w:eastAsia="Times New Roman" w:hAnsiTheme="minorHAnsi" w:cstheme="minorHAnsi"/>
          <w:color w:val="000000"/>
        </w:rPr>
      </w:pPr>
      <w:r>
        <w:rPr>
          <w:rFonts w:asciiTheme="minorHAnsi" w:eastAsia="Times New Roman" w:hAnsiTheme="minorHAnsi" w:cstheme="minorHAnsi"/>
          <w:color w:val="000000"/>
        </w:rPr>
        <w:t>Some New Web Resources</w:t>
      </w:r>
    </w:p>
    <w:p w:rsidR="009336BB" w:rsidRDefault="009336BB" w:rsidP="0047534B">
      <w:pPr>
        <w:pStyle w:val="NormalWeb"/>
        <w:numPr>
          <w:ilvl w:val="0"/>
          <w:numId w:val="17"/>
        </w:numPr>
        <w:shd w:val="clear" w:color="auto" w:fill="FFFFFF"/>
        <w:spacing w:before="0" w:beforeAutospacing="0" w:after="0" w:afterAutospacing="0"/>
        <w:rPr>
          <w:rFonts w:asciiTheme="minorHAnsi" w:eastAsia="Times New Roman" w:hAnsiTheme="minorHAnsi" w:cstheme="minorHAnsi"/>
          <w:color w:val="000000"/>
        </w:rPr>
      </w:pPr>
      <w:r>
        <w:rPr>
          <w:rFonts w:asciiTheme="minorHAnsi" w:eastAsia="Times New Roman" w:hAnsiTheme="minorHAnsi" w:cstheme="minorHAnsi"/>
          <w:color w:val="000000"/>
        </w:rPr>
        <w:t>Conference, Training, and Events</w:t>
      </w:r>
    </w:p>
    <w:p w:rsidR="009336BB" w:rsidRDefault="009336BB" w:rsidP="0047534B">
      <w:pPr>
        <w:pStyle w:val="NormalWeb"/>
        <w:numPr>
          <w:ilvl w:val="0"/>
          <w:numId w:val="17"/>
        </w:numPr>
        <w:shd w:val="clear" w:color="auto" w:fill="FFFFFF"/>
        <w:spacing w:before="0" w:beforeAutospacing="0" w:after="0" w:afterAutospacing="0"/>
        <w:rPr>
          <w:rFonts w:asciiTheme="minorHAnsi" w:eastAsia="Times New Roman" w:hAnsiTheme="minorHAnsi" w:cstheme="minorHAnsi"/>
          <w:color w:val="000000"/>
        </w:rPr>
      </w:pPr>
      <w:r>
        <w:rPr>
          <w:rFonts w:asciiTheme="minorHAnsi" w:eastAsia="Times New Roman" w:hAnsiTheme="minorHAnsi" w:cstheme="minorHAnsi"/>
          <w:color w:val="000000"/>
        </w:rPr>
        <w:t xml:space="preserve">Jobs, Jobs, Jobs </w:t>
      </w:r>
    </w:p>
    <w:p w:rsidR="001E5A0A" w:rsidRDefault="001E5A0A" w:rsidP="001E5A0A">
      <w:pPr>
        <w:pStyle w:val="NormalWeb"/>
        <w:shd w:val="clear" w:color="auto" w:fill="FFFFFF"/>
        <w:spacing w:before="0" w:beforeAutospacing="0" w:after="0" w:afterAutospacing="0"/>
        <w:ind w:left="1440"/>
        <w:rPr>
          <w:rFonts w:asciiTheme="minorHAnsi" w:eastAsia="Times New Roman" w:hAnsiTheme="minorHAnsi" w:cstheme="minorHAnsi"/>
          <w:color w:val="000000"/>
        </w:rPr>
      </w:pPr>
    </w:p>
    <w:p w:rsidR="001E5A0A" w:rsidRPr="009452FA" w:rsidRDefault="001E5A0A" w:rsidP="001E5A0A">
      <w:pPr>
        <w:pStyle w:val="NormalWeb"/>
        <w:shd w:val="clear" w:color="auto" w:fill="FFFFFF"/>
        <w:spacing w:before="0" w:beforeAutospacing="0" w:after="0" w:afterAutospacing="0"/>
        <w:ind w:left="720"/>
        <w:rPr>
          <w:color w:val="000000"/>
        </w:rPr>
      </w:pPr>
      <w:r>
        <w:rPr>
          <w:color w:val="000000"/>
        </w:rPr>
        <w:t>*</w:t>
      </w:r>
      <w:r w:rsidRPr="009452FA">
        <w:rPr>
          <w:color w:val="000000"/>
        </w:rPr>
        <w:t>Visit the Natural Hazards Center Web site</w:t>
      </w:r>
      <w:r>
        <w:rPr>
          <w:color w:val="000000"/>
        </w:rPr>
        <w:t xml:space="preserve"> to subscribe or to find the </w:t>
      </w:r>
      <w:hyperlink r:id="rId78" w:history="1">
        <w:r w:rsidRPr="000103F2">
          <w:rPr>
            <w:rStyle w:val="Hyperlink"/>
          </w:rPr>
          <w:t>http://www.colorado.edu/hazards/publications/signup.html</w:t>
        </w:r>
      </w:hyperlink>
      <w:r w:rsidRPr="009452FA">
        <w:rPr>
          <w:color w:val="000000"/>
        </w:rPr>
        <w:t xml:space="preserve"> </w:t>
      </w:r>
    </w:p>
    <w:p w:rsidR="009336BB" w:rsidRPr="009336BB" w:rsidRDefault="009336BB" w:rsidP="009336BB">
      <w:pPr>
        <w:pStyle w:val="NormalWeb"/>
        <w:shd w:val="clear" w:color="auto" w:fill="FFFFFF"/>
        <w:spacing w:before="0" w:beforeAutospacing="0" w:after="0" w:afterAutospacing="0"/>
        <w:ind w:left="720"/>
        <w:rPr>
          <w:color w:val="000000"/>
          <w:u w:val="single"/>
        </w:rPr>
      </w:pPr>
    </w:p>
    <w:p w:rsidR="008A5C4F" w:rsidRDefault="008A5C4F" w:rsidP="0047534B">
      <w:pPr>
        <w:pStyle w:val="ListParagraph"/>
        <w:numPr>
          <w:ilvl w:val="0"/>
          <w:numId w:val="11"/>
        </w:numPr>
        <w:spacing w:after="0" w:line="240" w:lineRule="auto"/>
        <w:rPr>
          <w:rFonts w:ascii="Times New Roman" w:eastAsia="Times New Roman" w:hAnsi="Times New Roman"/>
          <w:b/>
          <w:sz w:val="24"/>
          <w:szCs w:val="24"/>
          <w:u w:val="single"/>
        </w:rPr>
      </w:pPr>
      <w:bookmarkStart w:id="1" w:name="d"/>
      <w:bookmarkEnd w:id="1"/>
      <w:r w:rsidRPr="008A5C4F">
        <w:rPr>
          <w:rFonts w:ascii="Times New Roman" w:eastAsia="Times New Roman" w:hAnsi="Times New Roman"/>
          <w:b/>
          <w:sz w:val="24"/>
          <w:szCs w:val="24"/>
          <w:u w:val="single"/>
        </w:rPr>
        <w:t xml:space="preserve">Attention all Certified Emergency Manager® (CEM®)/Associate Emergency Manager (AEM) </w:t>
      </w:r>
      <w:r w:rsidRPr="008A5C4F">
        <w:rPr>
          <w:rFonts w:ascii="Times New Roman" w:eastAsia="Times New Roman" w:hAnsi="Times New Roman"/>
          <w:b/>
          <w:color w:val="1F497D"/>
          <w:sz w:val="24"/>
          <w:szCs w:val="24"/>
          <w:u w:val="single"/>
        </w:rPr>
        <w:t>c</w:t>
      </w:r>
      <w:r w:rsidRPr="008A5C4F">
        <w:rPr>
          <w:rFonts w:ascii="Times New Roman" w:eastAsia="Times New Roman" w:hAnsi="Times New Roman"/>
          <w:b/>
          <w:sz w:val="24"/>
          <w:szCs w:val="24"/>
          <w:u w:val="single"/>
        </w:rPr>
        <w:t>andidates:</w:t>
      </w:r>
    </w:p>
    <w:p w:rsidR="008A5C4F" w:rsidRPr="008A5C4F" w:rsidRDefault="008A5C4F" w:rsidP="008A5C4F">
      <w:pPr>
        <w:pStyle w:val="ListParagraph"/>
        <w:spacing w:after="0" w:line="240" w:lineRule="auto"/>
        <w:rPr>
          <w:rFonts w:ascii="Times New Roman" w:eastAsia="Times New Roman" w:hAnsi="Times New Roman"/>
          <w:b/>
          <w:sz w:val="24"/>
          <w:szCs w:val="24"/>
          <w:u w:val="single"/>
        </w:rPr>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sz w:val="24"/>
          <w:szCs w:val="24"/>
        </w:rPr>
        <w:t> IAEM is offering the following CEM®/AEM Exam Preparatory Courses and/or Exam opportunities</w:t>
      </w:r>
      <w:r w:rsidRPr="008A5C4F">
        <w:rPr>
          <w:rFonts w:ascii="Times New Roman" w:hAnsi="Times New Roman" w:cs="Times New Roman"/>
          <w:color w:val="000000"/>
          <w:sz w:val="24"/>
          <w:szCs w:val="24"/>
        </w:rPr>
        <w:t xml:space="preserve">. </w:t>
      </w:r>
      <w:r w:rsidRPr="008A5C4F">
        <w:rPr>
          <w:rFonts w:ascii="Times New Roman" w:hAnsi="Times New Roman" w:cs="Times New Roman"/>
          <w:sz w:val="24"/>
          <w:szCs w:val="24"/>
        </w:rPr>
        <w:t xml:space="preserve">Details on how to register are listed below. </w:t>
      </w:r>
      <w:r w:rsidRPr="008A5C4F">
        <w:rPr>
          <w:rFonts w:ascii="Times New Roman" w:hAnsi="Times New Roman" w:cs="Times New Roman"/>
          <w:color w:val="1F497D"/>
          <w:sz w:val="24"/>
          <w:szCs w:val="24"/>
        </w:rPr>
        <w:t> </w:t>
      </w:r>
      <w:r w:rsidRPr="008A5C4F">
        <w:rPr>
          <w:rFonts w:ascii="Times New Roman" w:hAnsi="Times New Roman" w:cs="Times New Roman"/>
          <w:sz w:val="24"/>
          <w:szCs w:val="24"/>
        </w:rPr>
        <w:t>These CEM®/AEM Preparatory courses are taught by US CEM® Commissioners and will cover the following information:</w:t>
      </w:r>
    </w:p>
    <w:p w:rsidR="008A5C4F" w:rsidRPr="008A5C4F" w:rsidRDefault="008A5C4F" w:rsidP="0047534B">
      <w:pPr>
        <w:numPr>
          <w:ilvl w:val="0"/>
          <w:numId w:val="10"/>
        </w:numPr>
        <w:tabs>
          <w:tab w:val="clear" w:pos="720"/>
          <w:tab w:val="num" w:pos="1440"/>
        </w:tabs>
        <w:spacing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Review of Certified Emergency Manager® program requirements (experience, education, professional contributions and more);</w:t>
      </w:r>
    </w:p>
    <w:p w:rsidR="008A5C4F" w:rsidRPr="008A5C4F" w:rsidRDefault="008A5C4F" w:rsidP="0047534B">
      <w:pPr>
        <w:numPr>
          <w:ilvl w:val="0"/>
          <w:numId w:val="10"/>
        </w:numPr>
        <w:tabs>
          <w:tab w:val="clear" w:pos="720"/>
          <w:tab w:val="num" w:pos="1440"/>
        </w:tabs>
        <w:spacing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Application procedures;</w:t>
      </w:r>
    </w:p>
    <w:p w:rsidR="008A5C4F" w:rsidRPr="008A5C4F" w:rsidRDefault="008A5C4F" w:rsidP="0047534B">
      <w:pPr>
        <w:numPr>
          <w:ilvl w:val="0"/>
          <w:numId w:val="10"/>
        </w:numPr>
        <w:tabs>
          <w:tab w:val="clear" w:pos="720"/>
          <w:tab w:val="num" w:pos="1440"/>
        </w:tabs>
        <w:spacing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 xml:space="preserve">Tips for successful program completion; </w:t>
      </w:r>
    </w:p>
    <w:p w:rsidR="008A5C4F" w:rsidRPr="008A5C4F" w:rsidRDefault="008A5C4F" w:rsidP="0047534B">
      <w:pPr>
        <w:numPr>
          <w:ilvl w:val="0"/>
          <w:numId w:val="10"/>
        </w:numPr>
        <w:tabs>
          <w:tab w:val="clear" w:pos="720"/>
          <w:tab w:val="num" w:pos="1440"/>
        </w:tabs>
        <w:spacing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Overview of the exam;</w:t>
      </w:r>
    </w:p>
    <w:p w:rsidR="008A5C4F" w:rsidRPr="008A5C4F" w:rsidRDefault="008A5C4F" w:rsidP="0047534B">
      <w:pPr>
        <w:numPr>
          <w:ilvl w:val="0"/>
          <w:numId w:val="10"/>
        </w:numPr>
        <w:tabs>
          <w:tab w:val="clear" w:pos="720"/>
          <w:tab w:val="num" w:pos="1440"/>
        </w:tabs>
        <w:spacing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Standards upon which the exam is based;</w:t>
      </w:r>
    </w:p>
    <w:p w:rsidR="008A5C4F" w:rsidRPr="008A5C4F" w:rsidRDefault="008A5C4F" w:rsidP="0047534B">
      <w:pPr>
        <w:numPr>
          <w:ilvl w:val="0"/>
          <w:numId w:val="10"/>
        </w:numPr>
        <w:tabs>
          <w:tab w:val="clear" w:pos="720"/>
          <w:tab w:val="num" w:pos="1440"/>
        </w:tabs>
        <w:spacing w:before="100" w:beforeAutospacing="1"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 xml:space="preserve">Sample exam questions; and </w:t>
      </w:r>
    </w:p>
    <w:p w:rsidR="008A5C4F" w:rsidRPr="008A5C4F" w:rsidRDefault="008A5C4F" w:rsidP="0047534B">
      <w:pPr>
        <w:numPr>
          <w:ilvl w:val="0"/>
          <w:numId w:val="10"/>
        </w:numPr>
        <w:tabs>
          <w:tab w:val="clear" w:pos="720"/>
          <w:tab w:val="num" w:pos="1440"/>
        </w:tabs>
        <w:spacing w:before="100" w:beforeAutospacing="1"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A Q&amp;A period. </w:t>
      </w:r>
    </w:p>
    <w:p w:rsidR="008A5C4F" w:rsidRPr="008A5C4F" w:rsidRDefault="008A5C4F" w:rsidP="008A5C4F">
      <w:pPr>
        <w:spacing w:after="0" w:line="240" w:lineRule="auto"/>
        <w:ind w:left="1440"/>
        <w:rPr>
          <w:rFonts w:ascii="Times New Roman" w:eastAsia="Times New Roman" w:hAnsi="Times New Roman" w:cs="Times New Roman"/>
          <w:sz w:val="24"/>
          <w:szCs w:val="24"/>
        </w:rPr>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sz w:val="24"/>
          <w:szCs w:val="24"/>
        </w:rPr>
        <w:t>Don’t miss out…We hope you can join us as you work toward your CEM®/AEM designation</w:t>
      </w:r>
      <w:r w:rsidRPr="008A5C4F">
        <w:rPr>
          <w:rFonts w:ascii="Times New Roman" w:hAnsi="Times New Roman" w:cs="Times New Roman"/>
          <w:color w:val="1F497D"/>
          <w:sz w:val="24"/>
          <w:szCs w:val="24"/>
        </w:rPr>
        <w:t>!</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sz w:val="24"/>
          <w:szCs w:val="24"/>
        </w:rPr>
        <w:t> </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Sunday, May 15,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Governor’s Hurricane Conference</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lastRenderedPageBreak/>
        <w:t>Broward County Convention Center</w:t>
      </w:r>
    </w:p>
    <w:p w:rsidR="008A5C4F" w:rsidRDefault="008A5C4F" w:rsidP="008A5C4F">
      <w:pPr>
        <w:spacing w:after="0" w:line="240" w:lineRule="auto"/>
        <w:ind w:left="720"/>
        <w:rPr>
          <w:rFonts w:ascii="Times New Roman" w:hAnsi="Times New Roman" w:cs="Times New Roman"/>
          <w:b/>
          <w:bCs/>
          <w:sz w:val="24"/>
          <w:szCs w:val="24"/>
        </w:rPr>
      </w:pPr>
      <w:r w:rsidRPr="008A5C4F">
        <w:rPr>
          <w:rFonts w:ascii="Times New Roman" w:hAnsi="Times New Roman" w:cs="Times New Roman"/>
          <w:b/>
          <w:bCs/>
          <w:sz w:val="24"/>
          <w:szCs w:val="24"/>
        </w:rPr>
        <w:t>Fort Lauderdale, FL</w:t>
      </w:r>
    </w:p>
    <w:p w:rsidR="008A5C4F" w:rsidRPr="008A5C4F" w:rsidRDefault="008A5C4F" w:rsidP="008A5C4F">
      <w:pPr>
        <w:spacing w:after="0" w:line="240" w:lineRule="auto"/>
        <w:ind w:left="720"/>
        <w:rPr>
          <w:rFonts w:ascii="Times New Roman" w:hAnsi="Times New Roman" w:cs="Times New Roman"/>
          <w:sz w:val="24"/>
          <w:szCs w:val="24"/>
        </w:rPr>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CEM</w:t>
      </w:r>
      <w:r w:rsidRPr="008A5C4F">
        <w:rPr>
          <w:rFonts w:ascii="Times New Roman" w:hAnsi="Times New Roman" w:cs="Times New Roman"/>
          <w:b/>
          <w:bCs/>
          <w:sz w:val="24"/>
          <w:szCs w:val="24"/>
          <w:vertAlign w:val="superscript"/>
        </w:rPr>
        <w:t>®</w:t>
      </w:r>
      <w:r w:rsidRPr="008A5C4F">
        <w:rPr>
          <w:rFonts w:ascii="Times New Roman" w:hAnsi="Times New Roman" w:cs="Times New Roman"/>
          <w:color w:val="000000"/>
          <w:sz w:val="24"/>
          <w:szCs w:val="24"/>
        </w:rPr>
        <w:t>/AEM Preparatory Course will be held from 8:00 am – 1:00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exam will take place from 2:00 pm – 4:00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 xml:space="preserve">Deadline: </w:t>
      </w:r>
      <w:r w:rsidRPr="008A5C4F">
        <w:rPr>
          <w:rFonts w:ascii="Times New Roman" w:hAnsi="Times New Roman" w:cs="Times New Roman"/>
          <w:color w:val="000000"/>
          <w:sz w:val="24"/>
          <w:szCs w:val="24"/>
          <w:u w:val="single"/>
        </w:rPr>
        <w:t>April 29,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1F497D"/>
          <w:sz w:val="24"/>
          <w:szCs w:val="24"/>
        </w:rPr>
        <w:t> </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Tuesday, May 24,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FEMA Region I</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99 High Street, 5th Floor</w:t>
      </w:r>
    </w:p>
    <w:p w:rsidR="008A5C4F" w:rsidRDefault="008A5C4F" w:rsidP="008A5C4F">
      <w:pPr>
        <w:spacing w:after="0" w:line="240" w:lineRule="auto"/>
        <w:ind w:left="720"/>
        <w:rPr>
          <w:rFonts w:ascii="Times New Roman" w:hAnsi="Times New Roman" w:cs="Times New Roman"/>
          <w:b/>
          <w:bCs/>
          <w:sz w:val="24"/>
          <w:szCs w:val="24"/>
        </w:rPr>
      </w:pPr>
      <w:r w:rsidRPr="008A5C4F">
        <w:rPr>
          <w:rFonts w:ascii="Times New Roman" w:hAnsi="Times New Roman" w:cs="Times New Roman"/>
          <w:b/>
          <w:bCs/>
          <w:sz w:val="24"/>
          <w:szCs w:val="24"/>
        </w:rPr>
        <w:t xml:space="preserve">Boston, MA </w:t>
      </w:r>
    </w:p>
    <w:p w:rsidR="008A5C4F" w:rsidRPr="008A5C4F" w:rsidRDefault="008A5C4F" w:rsidP="008A5C4F">
      <w:pPr>
        <w:spacing w:after="0" w:line="240" w:lineRule="auto"/>
        <w:ind w:left="720"/>
        <w:rPr>
          <w:rFonts w:ascii="Times New Roman" w:hAnsi="Times New Roman" w:cs="Times New Roman"/>
          <w:sz w:val="24"/>
          <w:szCs w:val="24"/>
        </w:rPr>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CEM</w:t>
      </w:r>
      <w:r w:rsidRPr="008A5C4F">
        <w:rPr>
          <w:rFonts w:ascii="Times New Roman" w:hAnsi="Times New Roman" w:cs="Times New Roman"/>
          <w:b/>
          <w:bCs/>
          <w:sz w:val="24"/>
          <w:szCs w:val="24"/>
          <w:vertAlign w:val="superscript"/>
        </w:rPr>
        <w:t>®</w:t>
      </w:r>
      <w:r w:rsidRPr="008A5C4F">
        <w:rPr>
          <w:rFonts w:ascii="Times New Roman" w:hAnsi="Times New Roman" w:cs="Times New Roman"/>
          <w:color w:val="000000"/>
          <w:sz w:val="24"/>
          <w:szCs w:val="24"/>
        </w:rPr>
        <w:t>/AEM Preparatory Course will be held from 8:30 am – 12:30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exam will take place from 1:30 pm – 3:30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 xml:space="preserve">Deadline: </w:t>
      </w:r>
      <w:r w:rsidRPr="008A5C4F">
        <w:rPr>
          <w:rFonts w:ascii="Times New Roman" w:hAnsi="Times New Roman" w:cs="Times New Roman"/>
          <w:color w:val="000000"/>
          <w:sz w:val="24"/>
          <w:szCs w:val="24"/>
          <w:u w:val="single"/>
        </w:rPr>
        <w:t>May 5,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 </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Tuesday, May 31,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Ontario Convention Center</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2000 E. Convention Center Way</w:t>
      </w:r>
    </w:p>
    <w:p w:rsidR="008A5C4F" w:rsidRDefault="008A5C4F" w:rsidP="008A5C4F">
      <w:pPr>
        <w:spacing w:after="0" w:line="240" w:lineRule="auto"/>
        <w:ind w:left="720"/>
        <w:rPr>
          <w:rFonts w:ascii="Times New Roman" w:hAnsi="Times New Roman" w:cs="Times New Roman"/>
          <w:b/>
          <w:bCs/>
          <w:sz w:val="24"/>
          <w:szCs w:val="24"/>
        </w:rPr>
      </w:pPr>
      <w:r w:rsidRPr="008A5C4F">
        <w:rPr>
          <w:rFonts w:ascii="Times New Roman" w:hAnsi="Times New Roman" w:cs="Times New Roman"/>
          <w:b/>
          <w:bCs/>
          <w:sz w:val="24"/>
          <w:szCs w:val="24"/>
        </w:rPr>
        <w:t>Ontario, CA</w:t>
      </w:r>
    </w:p>
    <w:p w:rsidR="008A5C4F" w:rsidRPr="008A5C4F" w:rsidRDefault="008A5C4F" w:rsidP="008A5C4F">
      <w:pPr>
        <w:spacing w:after="0" w:line="240" w:lineRule="auto"/>
        <w:ind w:left="720"/>
        <w:rPr>
          <w:rFonts w:ascii="Times New Roman" w:hAnsi="Times New Roman" w:cs="Times New Roman"/>
          <w:sz w:val="24"/>
          <w:szCs w:val="24"/>
        </w:rPr>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There is no preparatory course offering at this location</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exam will take place from 10:00 am-12:00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 xml:space="preserve">Deadline: </w:t>
      </w:r>
      <w:r w:rsidRPr="008A5C4F">
        <w:rPr>
          <w:rFonts w:ascii="Times New Roman" w:hAnsi="Times New Roman" w:cs="Times New Roman"/>
          <w:color w:val="000000"/>
          <w:sz w:val="24"/>
          <w:szCs w:val="24"/>
          <w:u w:val="single"/>
        </w:rPr>
        <w:t>May 13,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 </w:t>
      </w:r>
    </w:p>
    <w:p w:rsidR="008A5C4F" w:rsidRPr="008A5C4F" w:rsidRDefault="008A5C4F" w:rsidP="008A5C4F">
      <w:pPr>
        <w:spacing w:after="0" w:line="240" w:lineRule="auto"/>
        <w:ind w:left="720"/>
        <w:rPr>
          <w:rFonts w:ascii="Times New Roman" w:hAnsi="Times New Roman" w:cs="Times New Roman"/>
          <w:sz w:val="24"/>
          <w:szCs w:val="24"/>
        </w:rPr>
      </w:pPr>
      <w:r w:rsidRPr="008A5C4F">
        <w:rPr>
          <w:rStyle w:val="Strong"/>
          <w:rFonts w:ascii="Times New Roman" w:hAnsi="Times New Roman" w:cs="Times New Roman"/>
          <w:b w:val="0"/>
          <w:bCs w:val="0"/>
          <w:sz w:val="24"/>
          <w:szCs w:val="24"/>
          <w:u w:val="single"/>
        </w:rPr>
        <w:t>Examination Preparatory Course Cost</w:t>
      </w:r>
      <w:r w:rsidRPr="008A5C4F">
        <w:rPr>
          <w:rStyle w:val="Strong"/>
          <w:rFonts w:ascii="Times New Roman" w:hAnsi="Times New Roman" w:cs="Times New Roman"/>
          <w:b w:val="0"/>
          <w:bCs w:val="0"/>
          <w:sz w:val="24"/>
          <w:szCs w:val="24"/>
        </w:rPr>
        <w:t xml:space="preserve">: $495.00 USD (does not include the CEM®/AEM exam) </w:t>
      </w:r>
    </w:p>
    <w:p w:rsidR="008A5C4F" w:rsidRDefault="008A5C4F" w:rsidP="008A5C4F">
      <w:pPr>
        <w:spacing w:before="100" w:beforeAutospacing="1" w:after="0" w:line="240" w:lineRule="auto"/>
        <w:ind w:left="720"/>
        <w:rPr>
          <w:rStyle w:val="Strong"/>
          <w:rFonts w:ascii="Times New Roman" w:hAnsi="Times New Roman" w:cs="Times New Roman"/>
          <w:b w:val="0"/>
          <w:bCs w:val="0"/>
          <w:sz w:val="24"/>
          <w:szCs w:val="24"/>
        </w:rPr>
      </w:pPr>
      <w:r w:rsidRPr="008A5C4F">
        <w:rPr>
          <w:rStyle w:val="Strong"/>
          <w:rFonts w:ascii="Times New Roman" w:hAnsi="Times New Roman" w:cs="Times New Roman"/>
          <w:b w:val="0"/>
          <w:bCs w:val="0"/>
          <w:sz w:val="24"/>
          <w:szCs w:val="24"/>
          <w:u w:val="single"/>
        </w:rPr>
        <w:t>Exam Cost</w:t>
      </w:r>
      <w:r w:rsidRPr="008A5C4F">
        <w:rPr>
          <w:rStyle w:val="Strong"/>
          <w:rFonts w:ascii="Times New Roman" w:hAnsi="Times New Roman" w:cs="Times New Roman"/>
          <w:b w:val="0"/>
          <w:bCs w:val="0"/>
          <w:sz w:val="24"/>
          <w:szCs w:val="24"/>
        </w:rPr>
        <w:t>: Certification application fee must be paid prior to sitting for the exam ($325 USD IAEM members; $450 USD non-members)</w:t>
      </w:r>
    </w:p>
    <w:p w:rsidR="008A5C4F" w:rsidRPr="008A5C4F" w:rsidRDefault="008A5C4F" w:rsidP="008A5C4F">
      <w:pPr>
        <w:spacing w:after="0" w:line="240" w:lineRule="auto"/>
        <w:ind w:left="720"/>
        <w:rPr>
          <w:rFonts w:ascii="Times New Roman" w:hAnsi="Times New Roman" w:cs="Times New Roman"/>
          <w:sz w:val="24"/>
          <w:szCs w:val="24"/>
        </w:rPr>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color w:val="000000"/>
          <w:sz w:val="24"/>
          <w:szCs w:val="24"/>
        </w:rPr>
        <w:t>There must be a minimum of 10 registrants for each course</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 </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sz w:val="24"/>
          <w:szCs w:val="24"/>
        </w:rPr>
        <w:t>To Register:</w:t>
      </w:r>
    </w:p>
    <w:p w:rsidR="008A5C4F" w:rsidRPr="008A5C4F" w:rsidRDefault="008A5C4F" w:rsidP="008A5C4F">
      <w:pPr>
        <w:pStyle w:val="ListParagraph"/>
        <w:spacing w:after="0" w:line="240" w:lineRule="auto"/>
        <w:ind w:left="1440"/>
        <w:rPr>
          <w:rFonts w:ascii="Times New Roman" w:hAnsi="Times New Roman"/>
          <w:sz w:val="24"/>
          <w:szCs w:val="24"/>
        </w:rPr>
      </w:pPr>
      <w:r w:rsidRPr="008A5C4F">
        <w:rPr>
          <w:rFonts w:ascii="Times New Roman" w:hAnsi="Times New Roman"/>
          <w:sz w:val="24"/>
          <w:szCs w:val="24"/>
        </w:rPr>
        <w:t xml:space="preserve">·         Visit: </w:t>
      </w:r>
      <w:hyperlink r:id="rId79" w:tgtFrame="_blank" w:history="1">
        <w:r w:rsidRPr="008A5C4F">
          <w:rPr>
            <w:rStyle w:val="Hyperlink"/>
            <w:rFonts w:ascii="Times New Roman" w:hAnsi="Times New Roman"/>
            <w:sz w:val="24"/>
            <w:szCs w:val="24"/>
          </w:rPr>
          <w:t>http://www.iaem.com/certification/CEMPrepCourse.htm</w:t>
        </w:r>
      </w:hyperlink>
    </w:p>
    <w:p w:rsidR="008A5C4F" w:rsidRPr="008A5C4F" w:rsidRDefault="008A5C4F" w:rsidP="008A5C4F">
      <w:pPr>
        <w:pStyle w:val="ListParagraph"/>
        <w:spacing w:after="0" w:line="240" w:lineRule="auto"/>
        <w:ind w:left="1440"/>
        <w:rPr>
          <w:rFonts w:ascii="Times New Roman" w:hAnsi="Times New Roman"/>
          <w:sz w:val="24"/>
          <w:szCs w:val="24"/>
        </w:rPr>
      </w:pPr>
      <w:r w:rsidRPr="008A5C4F">
        <w:rPr>
          <w:rFonts w:ascii="Times New Roman" w:hAnsi="Times New Roman"/>
          <w:sz w:val="24"/>
          <w:szCs w:val="24"/>
        </w:rPr>
        <w:t>·         Select the date</w:t>
      </w:r>
    </w:p>
    <w:p w:rsidR="008A5C4F" w:rsidRPr="008A5C4F" w:rsidRDefault="008A5C4F" w:rsidP="008A5C4F">
      <w:pPr>
        <w:pStyle w:val="ListParagraph"/>
        <w:spacing w:after="0" w:line="240" w:lineRule="auto"/>
        <w:ind w:left="1440"/>
        <w:rPr>
          <w:rFonts w:ascii="Times New Roman" w:hAnsi="Times New Roman"/>
          <w:sz w:val="24"/>
          <w:szCs w:val="24"/>
        </w:rPr>
      </w:pPr>
      <w:r w:rsidRPr="008A5C4F">
        <w:rPr>
          <w:rFonts w:ascii="Times New Roman" w:hAnsi="Times New Roman"/>
          <w:sz w:val="24"/>
          <w:szCs w:val="24"/>
        </w:rPr>
        <w:t xml:space="preserve">·         Register online </w:t>
      </w:r>
    </w:p>
    <w:p w:rsidR="008A5C4F" w:rsidRPr="008A5C4F" w:rsidRDefault="008A5C4F" w:rsidP="008A5C4F">
      <w:pPr>
        <w:pStyle w:val="ListParagraph"/>
        <w:spacing w:after="0" w:line="240" w:lineRule="auto"/>
        <w:ind w:left="2160"/>
        <w:rPr>
          <w:rFonts w:ascii="Times New Roman" w:hAnsi="Times New Roman"/>
          <w:sz w:val="24"/>
          <w:szCs w:val="24"/>
        </w:rPr>
      </w:pPr>
      <w:r w:rsidRPr="008A5C4F">
        <w:rPr>
          <w:rFonts w:ascii="Times New Roman" w:hAnsi="Times New Roman"/>
          <w:sz w:val="24"/>
          <w:szCs w:val="24"/>
        </w:rPr>
        <w:t>o   Submit credential application fee here:</w:t>
      </w:r>
      <w:r w:rsidRPr="008A5C4F">
        <w:rPr>
          <w:rFonts w:ascii="Times New Roman" w:hAnsi="Times New Roman"/>
          <w:color w:val="1F497D"/>
          <w:sz w:val="24"/>
          <w:szCs w:val="24"/>
        </w:rPr>
        <w:t xml:space="preserve">  </w:t>
      </w:r>
      <w:hyperlink r:id="rId80" w:tgtFrame="_blank" w:history="1">
        <w:r w:rsidRPr="008A5C4F">
          <w:rPr>
            <w:rStyle w:val="Hyperlink"/>
            <w:rFonts w:ascii="Times New Roman" w:hAnsi="Times New Roman"/>
            <w:sz w:val="24"/>
            <w:szCs w:val="24"/>
          </w:rPr>
          <w:t>https://www.iaem.com/members_online/members/createorder.asp</w:t>
        </w:r>
      </w:hyperlink>
      <w:r w:rsidRPr="008A5C4F">
        <w:rPr>
          <w:rFonts w:ascii="Times New Roman" w:hAnsi="Times New Roman"/>
          <w:color w:val="1F497D"/>
          <w:sz w:val="24"/>
          <w:szCs w:val="24"/>
        </w:rPr>
        <w:t>     </w:t>
      </w:r>
      <w:r w:rsidRPr="008A5C4F">
        <w:rPr>
          <w:rFonts w:ascii="Times New Roman" w:hAnsi="Times New Roman"/>
          <w:b/>
          <w:bCs/>
          <w:sz w:val="24"/>
          <w:szCs w:val="24"/>
          <w:u w:val="single"/>
        </w:rPr>
        <w:t>AND</w:t>
      </w:r>
    </w:p>
    <w:p w:rsidR="008A5C4F" w:rsidRPr="008A5C4F" w:rsidRDefault="008A5C4F" w:rsidP="008A5C4F">
      <w:pPr>
        <w:pStyle w:val="ListParagraph"/>
        <w:spacing w:after="0" w:line="240" w:lineRule="auto"/>
        <w:ind w:left="2160"/>
        <w:rPr>
          <w:rFonts w:ascii="Times New Roman" w:hAnsi="Times New Roman"/>
          <w:sz w:val="24"/>
          <w:szCs w:val="24"/>
        </w:rPr>
      </w:pPr>
      <w:r w:rsidRPr="008A5C4F">
        <w:rPr>
          <w:rFonts w:ascii="Times New Roman" w:hAnsi="Times New Roman"/>
          <w:sz w:val="24"/>
          <w:szCs w:val="24"/>
        </w:rPr>
        <w:t xml:space="preserve">o   Register for the Prep Course and/or Exam. You will have successfully completed the registration process when you receive a </w:t>
      </w:r>
      <w:r w:rsidRPr="008A5C4F">
        <w:rPr>
          <w:rFonts w:ascii="Times New Roman" w:hAnsi="Times New Roman"/>
          <w:sz w:val="24"/>
          <w:szCs w:val="24"/>
          <w:u w:val="single"/>
        </w:rPr>
        <w:t>registration number</w:t>
      </w:r>
      <w:r w:rsidRPr="008A5C4F">
        <w:rPr>
          <w:rFonts w:ascii="Times New Roman" w:hAnsi="Times New Roman"/>
          <w:sz w:val="24"/>
          <w:szCs w:val="24"/>
        </w:rPr>
        <w:t xml:space="preserve"> and an </w:t>
      </w:r>
      <w:r w:rsidRPr="008A5C4F">
        <w:rPr>
          <w:rFonts w:ascii="Times New Roman" w:hAnsi="Times New Roman"/>
          <w:sz w:val="24"/>
          <w:szCs w:val="24"/>
          <w:u w:val="single"/>
        </w:rPr>
        <w:t>email confirmation</w:t>
      </w:r>
      <w:r w:rsidRPr="008A5C4F">
        <w:rPr>
          <w:rFonts w:ascii="Times New Roman" w:hAnsi="Times New Roman"/>
          <w:sz w:val="24"/>
          <w:szCs w:val="24"/>
        </w:rPr>
        <w:t>.</w:t>
      </w:r>
    </w:p>
    <w:p w:rsidR="008A5C4F" w:rsidRPr="008A5C4F" w:rsidRDefault="008A5C4F" w:rsidP="008A5C4F">
      <w:pPr>
        <w:pStyle w:val="ListParagraph"/>
        <w:spacing w:after="0" w:line="240" w:lineRule="auto"/>
        <w:ind w:left="2160"/>
        <w:rPr>
          <w:rFonts w:ascii="Times New Roman" w:hAnsi="Times New Roman"/>
          <w:sz w:val="24"/>
          <w:szCs w:val="24"/>
        </w:rPr>
      </w:pPr>
      <w:r w:rsidRPr="008A5C4F">
        <w:rPr>
          <w:rFonts w:ascii="Times New Roman" w:hAnsi="Times New Roman"/>
          <w:sz w:val="24"/>
          <w:szCs w:val="24"/>
        </w:rPr>
        <w:t> </w:t>
      </w:r>
    </w:p>
    <w:p w:rsidR="008A5C4F" w:rsidRPr="008A5C4F" w:rsidRDefault="008A5C4F" w:rsidP="008A5C4F">
      <w:pPr>
        <w:spacing w:after="0" w:line="240" w:lineRule="auto"/>
        <w:ind w:left="1800"/>
        <w:rPr>
          <w:rFonts w:ascii="Times New Roman" w:hAnsi="Times New Roman" w:cs="Times New Roman"/>
          <w:sz w:val="24"/>
          <w:szCs w:val="24"/>
        </w:rPr>
      </w:pPr>
      <w:r w:rsidRPr="008A5C4F">
        <w:rPr>
          <w:rFonts w:ascii="Times New Roman" w:hAnsi="Times New Roman" w:cs="Times New Roman"/>
          <w:sz w:val="24"/>
          <w:szCs w:val="24"/>
        </w:rPr>
        <w:t>OR</w:t>
      </w:r>
    </w:p>
    <w:p w:rsidR="008A5C4F" w:rsidRPr="008A5C4F" w:rsidRDefault="008A5C4F" w:rsidP="008A5C4F">
      <w:pPr>
        <w:spacing w:after="0" w:line="240" w:lineRule="auto"/>
        <w:ind w:left="1800"/>
        <w:rPr>
          <w:rFonts w:ascii="Times New Roman" w:hAnsi="Times New Roman" w:cs="Times New Roman"/>
          <w:sz w:val="24"/>
          <w:szCs w:val="24"/>
        </w:rPr>
      </w:pPr>
      <w:r w:rsidRPr="008A5C4F">
        <w:rPr>
          <w:rFonts w:ascii="Times New Roman" w:hAnsi="Times New Roman" w:cs="Times New Roman"/>
          <w:sz w:val="24"/>
          <w:szCs w:val="24"/>
        </w:rPr>
        <w:t> </w:t>
      </w:r>
    </w:p>
    <w:p w:rsidR="008A5C4F" w:rsidRPr="008A5C4F" w:rsidRDefault="008A5C4F" w:rsidP="008A5C4F">
      <w:pPr>
        <w:pStyle w:val="ListParagraph"/>
        <w:spacing w:after="0" w:line="240" w:lineRule="auto"/>
        <w:ind w:left="1440"/>
        <w:rPr>
          <w:rFonts w:ascii="Times New Roman" w:hAnsi="Times New Roman"/>
          <w:sz w:val="24"/>
          <w:szCs w:val="24"/>
        </w:rPr>
      </w:pPr>
      <w:r w:rsidRPr="008A5C4F">
        <w:rPr>
          <w:rFonts w:ascii="Times New Roman" w:hAnsi="Times New Roman"/>
          <w:sz w:val="24"/>
          <w:szCs w:val="24"/>
        </w:rPr>
        <w:t>·         Register via mail</w:t>
      </w:r>
    </w:p>
    <w:p w:rsidR="008A5C4F" w:rsidRDefault="008A5C4F" w:rsidP="0047534B">
      <w:pPr>
        <w:pStyle w:val="ListParagraph"/>
        <w:numPr>
          <w:ilvl w:val="0"/>
          <w:numId w:val="10"/>
        </w:numPr>
        <w:spacing w:after="0" w:line="240" w:lineRule="auto"/>
        <w:rPr>
          <w:rFonts w:ascii="Times New Roman" w:hAnsi="Times New Roman"/>
          <w:sz w:val="24"/>
          <w:szCs w:val="24"/>
        </w:rPr>
      </w:pPr>
      <w:r w:rsidRPr="008A5C4F">
        <w:rPr>
          <w:rFonts w:ascii="Times New Roman" w:hAnsi="Times New Roman"/>
          <w:sz w:val="24"/>
          <w:szCs w:val="24"/>
        </w:rPr>
        <w:t>Complete the registration form with payment information and mail it to IAEM Headquarters</w:t>
      </w:r>
    </w:p>
    <w:p w:rsidR="00F20A3F" w:rsidRDefault="00F20A3F" w:rsidP="00F20A3F">
      <w:pPr>
        <w:pStyle w:val="ListParagraph"/>
        <w:spacing w:after="0" w:line="240" w:lineRule="auto"/>
        <w:rPr>
          <w:rFonts w:ascii="Times New Roman" w:hAnsi="Times New Roman"/>
          <w:sz w:val="24"/>
          <w:szCs w:val="24"/>
        </w:rPr>
      </w:pPr>
    </w:p>
    <w:p w:rsidR="00F20A3F" w:rsidRPr="00F20A3F" w:rsidRDefault="00F20A3F" w:rsidP="0047534B">
      <w:pPr>
        <w:pStyle w:val="ListParagraph"/>
        <w:numPr>
          <w:ilvl w:val="0"/>
          <w:numId w:val="10"/>
        </w:numPr>
        <w:spacing w:after="0" w:line="240" w:lineRule="auto"/>
        <w:rPr>
          <w:rFonts w:ascii="Times New Roman" w:hAnsi="Times New Roman"/>
          <w:sz w:val="24"/>
          <w:szCs w:val="24"/>
        </w:rPr>
      </w:pPr>
      <w:r w:rsidRPr="00F20A3F">
        <w:rPr>
          <w:rFonts w:ascii="Times New Roman" w:hAnsi="Times New Roman"/>
          <w:color w:val="000000"/>
          <w:sz w:val="24"/>
          <w:szCs w:val="24"/>
        </w:rPr>
        <w:t xml:space="preserve">Unable to attend one of these offerings? </w:t>
      </w:r>
    </w:p>
    <w:p w:rsidR="00F20A3F" w:rsidRPr="00F20A3F" w:rsidRDefault="00F20A3F" w:rsidP="00F20A3F">
      <w:pPr>
        <w:pStyle w:val="ListParagraph"/>
        <w:spacing w:after="0" w:line="240" w:lineRule="auto"/>
        <w:rPr>
          <w:rFonts w:ascii="Times New Roman" w:hAnsi="Times New Roman"/>
          <w:sz w:val="24"/>
          <w:szCs w:val="24"/>
        </w:rPr>
      </w:pPr>
      <w:r w:rsidRPr="00F20A3F">
        <w:rPr>
          <w:rFonts w:ascii="Times New Roman" w:hAnsi="Times New Roman"/>
          <w:color w:val="000000"/>
          <w:sz w:val="24"/>
          <w:szCs w:val="24"/>
        </w:rPr>
        <w:t xml:space="preserve">Watch the </w:t>
      </w:r>
      <w:r w:rsidRPr="00F20A3F">
        <w:rPr>
          <w:rFonts w:ascii="Times New Roman" w:hAnsi="Times New Roman"/>
          <w:b/>
          <w:bCs/>
          <w:sz w:val="24"/>
          <w:szCs w:val="24"/>
        </w:rPr>
        <w:t>CEM®/AEM Preparatory Course Webinar</w:t>
      </w:r>
      <w:r w:rsidRPr="00F20A3F">
        <w:rPr>
          <w:rFonts w:ascii="Times New Roman" w:hAnsi="Times New Roman"/>
          <w:color w:val="000000"/>
          <w:sz w:val="24"/>
          <w:szCs w:val="24"/>
        </w:rPr>
        <w:t xml:space="preserve"> at your convenience!</w:t>
      </w:r>
    </w:p>
    <w:p w:rsidR="00F20A3F" w:rsidRPr="00F20A3F" w:rsidRDefault="00F20A3F" w:rsidP="00F20A3F">
      <w:pPr>
        <w:pStyle w:val="ListParagraph"/>
        <w:spacing w:after="0" w:line="240" w:lineRule="auto"/>
        <w:rPr>
          <w:rFonts w:ascii="Times New Roman" w:hAnsi="Times New Roman"/>
          <w:sz w:val="24"/>
          <w:szCs w:val="24"/>
        </w:rPr>
      </w:pPr>
      <w:r w:rsidRPr="00F20A3F">
        <w:rPr>
          <w:rFonts w:ascii="Times New Roman" w:hAnsi="Times New Roman"/>
          <w:color w:val="000000"/>
          <w:sz w:val="24"/>
          <w:szCs w:val="24"/>
        </w:rPr>
        <w:t>Instructor: Daryl Spiewak, CEM, IAEM Global Professional Standards Director and CEM</w:t>
      </w:r>
      <w:r w:rsidRPr="00F20A3F">
        <w:rPr>
          <w:rFonts w:ascii="Times New Roman" w:hAnsi="Times New Roman"/>
          <w:color w:val="000000"/>
          <w:sz w:val="24"/>
          <w:szCs w:val="24"/>
          <w:vertAlign w:val="superscript"/>
        </w:rPr>
        <w:t>®</w:t>
      </w:r>
      <w:r w:rsidRPr="00F20A3F">
        <w:rPr>
          <w:rFonts w:ascii="Times New Roman" w:hAnsi="Times New Roman"/>
          <w:color w:val="000000"/>
          <w:sz w:val="24"/>
          <w:szCs w:val="24"/>
        </w:rPr>
        <w:t xml:space="preserve"> Commissioner</w:t>
      </w:r>
    </w:p>
    <w:p w:rsidR="00F20A3F" w:rsidRPr="00F20A3F" w:rsidRDefault="00F20A3F" w:rsidP="00F20A3F">
      <w:pPr>
        <w:pStyle w:val="ListParagraph"/>
        <w:spacing w:after="0" w:line="240" w:lineRule="auto"/>
        <w:rPr>
          <w:rFonts w:ascii="Times New Roman" w:hAnsi="Times New Roman"/>
          <w:sz w:val="24"/>
          <w:szCs w:val="24"/>
        </w:rPr>
      </w:pPr>
      <w:r w:rsidRPr="00F20A3F">
        <w:rPr>
          <w:rFonts w:ascii="Times New Roman" w:hAnsi="Times New Roman"/>
          <w:color w:val="000000"/>
          <w:sz w:val="24"/>
          <w:szCs w:val="24"/>
        </w:rPr>
        <w:t xml:space="preserve">Cost: $400.00. </w:t>
      </w:r>
    </w:p>
    <w:p w:rsidR="00F20A3F" w:rsidRDefault="00F20A3F" w:rsidP="00F20A3F">
      <w:pPr>
        <w:pStyle w:val="ListParagraph"/>
        <w:spacing w:after="0" w:line="240" w:lineRule="auto"/>
      </w:pPr>
      <w:r w:rsidRPr="00F20A3F">
        <w:rPr>
          <w:rFonts w:ascii="Times New Roman" w:hAnsi="Times New Roman"/>
          <w:color w:val="000000"/>
          <w:sz w:val="24"/>
          <w:szCs w:val="24"/>
        </w:rPr>
        <w:t xml:space="preserve">Register here: </w:t>
      </w:r>
      <w:hyperlink r:id="rId81" w:history="1">
        <w:r w:rsidRPr="00F20A3F">
          <w:rPr>
            <w:rStyle w:val="Hyperlink"/>
            <w:rFonts w:ascii="Times New Roman" w:hAnsi="Times New Roman"/>
            <w:sz w:val="24"/>
            <w:szCs w:val="24"/>
          </w:rPr>
          <w:t>http://knowledgepress.com/viewpublication.php?event_id=354&amp;act=fea</w:t>
        </w:r>
      </w:hyperlink>
    </w:p>
    <w:p w:rsidR="0084706B" w:rsidRPr="00F20A3F" w:rsidRDefault="0084706B" w:rsidP="00F20A3F">
      <w:pPr>
        <w:pStyle w:val="ListParagraph"/>
        <w:spacing w:after="0" w:line="240" w:lineRule="auto"/>
        <w:rPr>
          <w:rFonts w:ascii="Times New Roman" w:hAnsi="Times New Roman"/>
          <w:sz w:val="24"/>
          <w:szCs w:val="24"/>
        </w:rPr>
      </w:pPr>
    </w:p>
    <w:p w:rsidR="0084706B" w:rsidRPr="00CC21B2" w:rsidRDefault="0084706B" w:rsidP="00C1655B">
      <w:pPr>
        <w:pStyle w:val="ListParagraph"/>
        <w:numPr>
          <w:ilvl w:val="0"/>
          <w:numId w:val="36"/>
        </w:numPr>
        <w:spacing w:after="0" w:line="240" w:lineRule="auto"/>
        <w:rPr>
          <w:rFonts w:asciiTheme="minorHAnsi" w:eastAsia="Times New Roman" w:hAnsiTheme="minorHAnsi" w:cstheme="minorHAnsi"/>
          <w:color w:val="000000"/>
          <w:sz w:val="24"/>
          <w:szCs w:val="24"/>
        </w:rPr>
      </w:pPr>
      <w:r w:rsidRPr="00CC21B2">
        <w:rPr>
          <w:rFonts w:asciiTheme="minorHAnsi" w:eastAsia="Times New Roman" w:hAnsiTheme="minorHAnsi" w:cstheme="minorHAnsi"/>
          <w:color w:val="000000"/>
          <w:sz w:val="24"/>
          <w:szCs w:val="24"/>
        </w:rPr>
        <w:t xml:space="preserve">The </w:t>
      </w:r>
      <w:r w:rsidRPr="00CC21B2">
        <w:rPr>
          <w:rStyle w:val="Strong"/>
          <w:rFonts w:asciiTheme="minorHAnsi" w:eastAsia="Times New Roman" w:hAnsiTheme="minorHAnsi" w:cstheme="minorHAnsi"/>
          <w:i/>
          <w:iCs/>
          <w:color w:val="000000"/>
          <w:sz w:val="24"/>
          <w:szCs w:val="24"/>
        </w:rPr>
        <w:t>Journal of Homeland Security and Emergency Management</w:t>
      </w:r>
      <w:r w:rsidRPr="00CC21B2">
        <w:rPr>
          <w:rFonts w:asciiTheme="minorHAnsi" w:eastAsia="Times New Roman" w:hAnsiTheme="minorHAnsi" w:cstheme="minorHAnsi"/>
          <w:color w:val="000000"/>
          <w:sz w:val="24"/>
          <w:szCs w:val="24"/>
        </w:rPr>
        <w:t xml:space="preserve"> has several new books on hand for which we are seeking reviewers.</w:t>
      </w:r>
    </w:p>
    <w:p w:rsidR="0084706B" w:rsidRPr="0084706B" w:rsidRDefault="0084706B" w:rsidP="0084706B">
      <w:pPr>
        <w:pStyle w:val="ListParagraph"/>
        <w:numPr>
          <w:ilvl w:val="0"/>
          <w:numId w:val="35"/>
        </w:numPr>
        <w:spacing w:after="0" w:line="240" w:lineRule="auto"/>
        <w:rPr>
          <w:rFonts w:asciiTheme="minorHAnsi" w:eastAsia="Times New Roman" w:hAnsiTheme="minorHAnsi" w:cstheme="minorHAnsi"/>
          <w:color w:val="000000"/>
          <w:sz w:val="24"/>
          <w:szCs w:val="24"/>
        </w:rPr>
      </w:pPr>
      <w:r w:rsidRPr="0084706B">
        <w:rPr>
          <w:rFonts w:asciiTheme="minorHAnsi" w:eastAsia="Times New Roman" w:hAnsiTheme="minorHAnsi" w:cstheme="minorHAnsi"/>
          <w:color w:val="000000"/>
          <w:sz w:val="24"/>
          <w:szCs w:val="24"/>
        </w:rPr>
        <w:t>The author of a published review gets a byline in the Journal and also gets to keep the book.</w:t>
      </w:r>
    </w:p>
    <w:p w:rsidR="0084706B" w:rsidRPr="0084706B" w:rsidRDefault="0084706B" w:rsidP="0084706B">
      <w:pPr>
        <w:pStyle w:val="ListParagraph"/>
        <w:numPr>
          <w:ilvl w:val="0"/>
          <w:numId w:val="35"/>
        </w:numPr>
        <w:spacing w:after="0" w:line="240" w:lineRule="auto"/>
        <w:rPr>
          <w:rFonts w:asciiTheme="minorHAnsi" w:eastAsia="Times New Roman" w:hAnsiTheme="minorHAnsi" w:cstheme="minorHAnsi"/>
          <w:color w:val="000000"/>
          <w:sz w:val="24"/>
          <w:szCs w:val="24"/>
        </w:rPr>
      </w:pPr>
      <w:r w:rsidRPr="0084706B">
        <w:rPr>
          <w:rFonts w:asciiTheme="minorHAnsi" w:eastAsia="Times New Roman" w:hAnsiTheme="minorHAnsi" w:cstheme="minorHAnsi"/>
          <w:color w:val="000000"/>
          <w:sz w:val="24"/>
          <w:szCs w:val="24"/>
        </w:rPr>
        <w:t>If interested, send an email re your interest in being a reviewer and a short bio sketch.</w:t>
      </w:r>
    </w:p>
    <w:p w:rsidR="00CC21B2" w:rsidRDefault="0084706B" w:rsidP="0084706B">
      <w:pPr>
        <w:pStyle w:val="ListParagraph"/>
        <w:numPr>
          <w:ilvl w:val="0"/>
          <w:numId w:val="35"/>
        </w:numPr>
        <w:spacing w:after="0" w:line="240" w:lineRule="auto"/>
        <w:rPr>
          <w:rFonts w:asciiTheme="minorHAnsi" w:eastAsia="Times New Roman" w:hAnsiTheme="minorHAnsi" w:cstheme="minorHAnsi"/>
          <w:color w:val="000000"/>
          <w:sz w:val="24"/>
          <w:szCs w:val="24"/>
        </w:rPr>
      </w:pPr>
      <w:r w:rsidRPr="0084706B">
        <w:rPr>
          <w:rFonts w:asciiTheme="minorHAnsi" w:eastAsia="Times New Roman" w:hAnsiTheme="minorHAnsi" w:cstheme="minorHAnsi"/>
          <w:color w:val="000000"/>
          <w:sz w:val="24"/>
          <w:szCs w:val="24"/>
        </w:rPr>
        <w:t xml:space="preserve">We will then share the list of books available.  </w:t>
      </w:r>
    </w:p>
    <w:p w:rsidR="0084706B" w:rsidRPr="0084706B" w:rsidRDefault="0084706B" w:rsidP="0084706B">
      <w:pPr>
        <w:pStyle w:val="ListParagraph"/>
        <w:numPr>
          <w:ilvl w:val="0"/>
          <w:numId w:val="35"/>
        </w:numPr>
        <w:spacing w:after="0" w:line="240" w:lineRule="auto"/>
        <w:rPr>
          <w:rFonts w:asciiTheme="minorHAnsi" w:eastAsia="Times New Roman" w:hAnsiTheme="minorHAnsi" w:cstheme="minorHAnsi"/>
          <w:color w:val="000000"/>
          <w:sz w:val="24"/>
          <w:szCs w:val="24"/>
        </w:rPr>
      </w:pPr>
      <w:r w:rsidRPr="0084706B">
        <w:rPr>
          <w:rFonts w:asciiTheme="minorHAnsi" w:eastAsia="Times New Roman" w:hAnsiTheme="minorHAnsi" w:cstheme="minorHAnsi"/>
          <w:color w:val="000000"/>
          <w:sz w:val="24"/>
          <w:szCs w:val="24"/>
        </w:rPr>
        <w:t>Please contact: Claire B. Rubin, Asst. Book Editor, JHSEM at</w:t>
      </w:r>
      <w:r>
        <w:rPr>
          <w:rFonts w:asciiTheme="minorHAnsi" w:eastAsia="Times New Roman" w:hAnsiTheme="minorHAnsi" w:cstheme="minorHAnsi"/>
          <w:color w:val="000000"/>
          <w:sz w:val="24"/>
          <w:szCs w:val="24"/>
        </w:rPr>
        <w:t xml:space="preserve"> </w:t>
      </w:r>
      <w:hyperlink r:id="rId82" w:history="1">
        <w:r w:rsidRPr="0084706B">
          <w:rPr>
            <w:rStyle w:val="Hyperlink"/>
            <w:rFonts w:asciiTheme="minorHAnsi" w:eastAsia="Times New Roman" w:hAnsiTheme="minorHAnsi" w:cstheme="minorHAnsi"/>
            <w:sz w:val="24"/>
            <w:szCs w:val="24"/>
          </w:rPr>
          <w:t>cbrubin@gwu.edu</w:t>
        </w:r>
      </w:hyperlink>
      <w:r w:rsidRPr="0084706B">
        <w:rPr>
          <w:rFonts w:asciiTheme="minorHAnsi" w:eastAsia="Times New Roman" w:hAnsiTheme="minorHAnsi" w:cstheme="minorHAnsi"/>
          <w:color w:val="000000"/>
          <w:sz w:val="24"/>
          <w:szCs w:val="24"/>
        </w:rPr>
        <w:t>.</w:t>
      </w:r>
    </w:p>
    <w:p w:rsidR="00C57765" w:rsidRDefault="00C57765" w:rsidP="0084706B">
      <w:pPr>
        <w:spacing w:after="0" w:line="240" w:lineRule="auto"/>
        <w:rPr>
          <w:rFonts w:cstheme="minorHAnsi"/>
          <w:b/>
          <w:sz w:val="24"/>
          <w:szCs w:val="24"/>
          <w:u w:val="single"/>
        </w:rPr>
      </w:pPr>
    </w:p>
    <w:p w:rsidR="004510EA" w:rsidRDefault="004510EA" w:rsidP="00C57765">
      <w:pPr>
        <w:spacing w:after="0" w:line="240" w:lineRule="auto"/>
        <w:rPr>
          <w:rFonts w:cstheme="minorHAnsi"/>
          <w:b/>
          <w:sz w:val="24"/>
          <w:szCs w:val="24"/>
          <w:u w:val="single"/>
        </w:rPr>
      </w:pPr>
      <w:r w:rsidRPr="005A1CDA">
        <w:rPr>
          <w:rFonts w:cstheme="minorHAnsi"/>
          <w:b/>
          <w:sz w:val="24"/>
          <w:szCs w:val="24"/>
          <w:u w:val="single"/>
        </w:rPr>
        <w:t>Notes from the Hi Ed Program:</w:t>
      </w:r>
    </w:p>
    <w:p w:rsidR="003808D3" w:rsidRDefault="003808D3" w:rsidP="00EB00E3">
      <w:pPr>
        <w:spacing w:after="0" w:line="240" w:lineRule="auto"/>
        <w:rPr>
          <w:rFonts w:cstheme="minorHAnsi"/>
          <w:b/>
          <w:sz w:val="24"/>
          <w:szCs w:val="24"/>
          <w:u w:val="single"/>
        </w:rPr>
      </w:pPr>
    </w:p>
    <w:p w:rsidR="00035B82" w:rsidRPr="00117DC0" w:rsidRDefault="00035B82" w:rsidP="0023252A">
      <w:pPr>
        <w:pStyle w:val="NormalWeb"/>
        <w:numPr>
          <w:ilvl w:val="0"/>
          <w:numId w:val="2"/>
        </w:numPr>
        <w:spacing w:before="0" w:beforeAutospacing="0" w:after="0" w:afterAutospacing="0"/>
        <w:rPr>
          <w:rFonts w:asciiTheme="minorHAnsi" w:hAnsiTheme="minorHAnsi" w:cstheme="minorHAnsi"/>
        </w:rPr>
      </w:pPr>
      <w:r w:rsidRPr="005A1CDA">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C46F58" w:rsidRDefault="00C46F58" w:rsidP="00C46F58">
      <w:pPr>
        <w:pStyle w:val="NormalWeb"/>
        <w:spacing w:before="0" w:beforeAutospacing="0" w:after="0" w:afterAutospacing="0"/>
        <w:ind w:left="720"/>
        <w:rPr>
          <w:rFonts w:asciiTheme="minorHAnsi" w:hAnsiTheme="minorHAnsi" w:cstheme="minorHAnsi"/>
        </w:rPr>
      </w:pPr>
    </w:p>
    <w:p w:rsidR="00B04FAB" w:rsidRDefault="00E372FB" w:rsidP="00517A8B">
      <w:pPr>
        <w:spacing w:after="0" w:line="240" w:lineRule="auto"/>
        <w:rPr>
          <w:rFonts w:cstheme="minorHAnsi"/>
          <w:sz w:val="24"/>
          <w:szCs w:val="24"/>
        </w:rPr>
      </w:pPr>
      <w:r w:rsidRPr="005A1CDA">
        <w:rPr>
          <w:rFonts w:cstheme="minorHAnsi"/>
          <w:sz w:val="24"/>
          <w:szCs w:val="24"/>
        </w:rPr>
        <w:t xml:space="preserve">Thank you and </w:t>
      </w:r>
      <w:r w:rsidR="00164CC7">
        <w:rPr>
          <w:rFonts w:cstheme="minorHAnsi"/>
          <w:sz w:val="24"/>
          <w:szCs w:val="24"/>
        </w:rPr>
        <w:t>grand</w:t>
      </w:r>
      <w:r w:rsidR="001E3015">
        <w:rPr>
          <w:rFonts w:cstheme="minorHAnsi"/>
          <w:sz w:val="24"/>
          <w:szCs w:val="24"/>
        </w:rPr>
        <w:t xml:space="preserve"> </w:t>
      </w:r>
      <w:r w:rsidR="008A5C4F">
        <w:rPr>
          <w:rFonts w:cstheme="minorHAnsi"/>
          <w:sz w:val="24"/>
          <w:szCs w:val="24"/>
        </w:rPr>
        <w:t>weekend</w:t>
      </w:r>
      <w:r w:rsidR="00240AF4">
        <w:rPr>
          <w:rFonts w:cstheme="minorHAnsi"/>
          <w:noProof/>
          <w:sz w:val="24"/>
          <w:szCs w:val="24"/>
        </w:rPr>
        <w:t xml:space="preserve">, </w:t>
      </w:r>
    </w:p>
    <w:p w:rsidR="00DC12FA" w:rsidRDefault="00DC12FA"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p>
    <w:p w:rsidR="005D4710" w:rsidRDefault="005D4710" w:rsidP="00D23923">
      <w:pPr>
        <w:spacing w:after="0" w:line="240" w:lineRule="auto"/>
        <w:rPr>
          <w:rFonts w:ascii="Times New Roman" w:hAnsi="Times New Roman" w:cs="Times New Roman"/>
          <w:sz w:val="24"/>
          <w:szCs w:val="24"/>
        </w:r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Higher Education Program Assistant </w:t>
      </w:r>
      <w:r w:rsidR="00796E78" w:rsidRPr="0018272D">
        <w:rPr>
          <w:rFonts w:ascii="Times New Roman" w:hAnsi="Times New Roman" w:cs="Times New Roman"/>
          <w:sz w:val="24"/>
          <w:szCs w:val="24"/>
        </w:rPr>
        <w:t xml:space="preserve"> </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Department of Homeland Security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F951F4" w:rsidP="00A2395D">
      <w:pPr>
        <w:spacing w:after="0" w:line="240" w:lineRule="auto"/>
      </w:pPr>
      <w:hyperlink r:id="rId83" w:history="1">
        <w:r w:rsidR="007E5014" w:rsidRPr="0018272D">
          <w:rPr>
            <w:rStyle w:val="Hyperlink"/>
            <w:rFonts w:ascii="Times New Roman" w:hAnsi="Times New Roman" w:cs="Times New Roman"/>
            <w:sz w:val="24"/>
            <w:szCs w:val="24"/>
          </w:rPr>
          <w:t>Barbara.L.Johnson@dhs.gov</w:t>
        </w:r>
      </w:hyperlink>
    </w:p>
    <w:p w:rsidR="00341681" w:rsidRDefault="00F951F4" w:rsidP="00057A62">
      <w:pPr>
        <w:spacing w:after="0" w:line="240" w:lineRule="auto"/>
      </w:pPr>
      <w:hyperlink r:id="rId84"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215172" w:rsidRDefault="00215172" w:rsidP="00057A62">
      <w:pPr>
        <w:spacing w:after="0" w:line="240" w:lineRule="auto"/>
      </w:pPr>
    </w:p>
    <w:p w:rsidR="00EB00E3" w:rsidRDefault="00EB00E3" w:rsidP="00EB00E3">
      <w:pPr>
        <w:spacing w:after="100" w:afterAutospacing="1" w:line="240" w:lineRule="auto"/>
        <w:rPr>
          <w:rFonts w:ascii="Times New Roman" w:hAnsi="Times New Roman"/>
          <w:b/>
          <w:bCs/>
          <w:color w:val="1F497D"/>
          <w:sz w:val="24"/>
          <w:szCs w:val="24"/>
        </w:rPr>
      </w:pPr>
      <w:r>
        <w:rPr>
          <w:rFonts w:ascii="Times New Roman" w:hAnsi="Times New Roman"/>
          <w:b/>
          <w:bCs/>
          <w:color w:val="0F243E"/>
          <w:sz w:val="24"/>
          <w:szCs w:val="24"/>
        </w:rPr>
        <w:t xml:space="preserve">Emergency Management Institute </w:t>
      </w:r>
    </w:p>
    <w:p w:rsidR="00EB00E3" w:rsidRDefault="00EB00E3" w:rsidP="00EB00E3">
      <w:pPr>
        <w:spacing w:after="100" w:afterAutospacing="1" w:line="240" w:lineRule="auto"/>
        <w:rPr>
          <w:rFonts w:ascii="Times New Roman" w:hAnsi="Times New Roman"/>
          <w:color w:val="0F243E"/>
          <w:sz w:val="24"/>
          <w:szCs w:val="24"/>
        </w:rPr>
      </w:pPr>
      <w:r>
        <w:rPr>
          <w:rFonts w:ascii="Times New Roman" w:hAnsi="Times New Roman"/>
          <w:b/>
          <w:bCs/>
          <w:color w:val="0F243E"/>
          <w:sz w:val="24"/>
          <w:szCs w:val="24"/>
        </w:rPr>
        <w:t>A 60-Year Legacy of Training and Education in Emergency Management</w:t>
      </w:r>
    </w:p>
    <w:p w:rsidR="00EB00E3" w:rsidRDefault="00EB00E3" w:rsidP="00EB00E3">
      <w:pPr>
        <w:spacing w:after="100" w:afterAutospacing="1" w:line="240" w:lineRule="auto"/>
        <w:rPr>
          <w:rFonts w:ascii="Times New Roman" w:hAnsi="Times New Roman"/>
          <w:b/>
          <w:bCs/>
          <w:color w:val="0F243E"/>
        </w:rPr>
      </w:pPr>
      <w:r>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p>
    <w:sectPr w:rsidR="00EB00E3" w:rsidSect="008A5C4F">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altName w:val="MS Mincho"/>
    <w:panose1 w:val="00000000000000000000"/>
    <w:charset w:val="00"/>
    <w:family w:val="roma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17AD0"/>
    <w:multiLevelType w:val="hybridMultilevel"/>
    <w:tmpl w:val="7C38E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4601C9"/>
    <w:multiLevelType w:val="hybridMultilevel"/>
    <w:tmpl w:val="4FE470C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2">
    <w:nsid w:val="0DDC5F7D"/>
    <w:multiLevelType w:val="hybridMultilevel"/>
    <w:tmpl w:val="011A7A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ED5D9B"/>
    <w:multiLevelType w:val="hybridMultilevel"/>
    <w:tmpl w:val="9DA8A9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2720CA"/>
    <w:multiLevelType w:val="hybridMultilevel"/>
    <w:tmpl w:val="25A0BBFE"/>
    <w:lvl w:ilvl="0" w:tplc="896ED8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0F0F43"/>
    <w:multiLevelType w:val="hybridMultilevel"/>
    <w:tmpl w:val="49C8EC8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6">
    <w:nsid w:val="1A346FD5"/>
    <w:multiLevelType w:val="hybridMultilevel"/>
    <w:tmpl w:val="FF8406C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C4E01"/>
    <w:multiLevelType w:val="hybridMultilevel"/>
    <w:tmpl w:val="87C4CE5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B360A9"/>
    <w:multiLevelType w:val="hybridMultilevel"/>
    <w:tmpl w:val="1E26EC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B71A38"/>
    <w:multiLevelType w:val="hybridMultilevel"/>
    <w:tmpl w:val="FE9E9A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F787490"/>
    <w:multiLevelType w:val="hybridMultilevel"/>
    <w:tmpl w:val="0E9A81FC"/>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1">
    <w:nsid w:val="20D96B0A"/>
    <w:multiLevelType w:val="hybridMultilevel"/>
    <w:tmpl w:val="4CB2BCAE"/>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2">
    <w:nsid w:val="2174257B"/>
    <w:multiLevelType w:val="hybridMultilevel"/>
    <w:tmpl w:val="4D2C042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944303"/>
    <w:multiLevelType w:val="hybridMultilevel"/>
    <w:tmpl w:val="FB94F0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2A84B04"/>
    <w:multiLevelType w:val="hybridMultilevel"/>
    <w:tmpl w:val="4C7A53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7D42D33"/>
    <w:multiLevelType w:val="hybridMultilevel"/>
    <w:tmpl w:val="88D61ABC"/>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6">
    <w:nsid w:val="28C00691"/>
    <w:multiLevelType w:val="hybridMultilevel"/>
    <w:tmpl w:val="354615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C74D1C"/>
    <w:multiLevelType w:val="hybridMultilevel"/>
    <w:tmpl w:val="D5DE588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B354AB7"/>
    <w:multiLevelType w:val="multilevel"/>
    <w:tmpl w:val="291220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2C1316A7"/>
    <w:multiLevelType w:val="hybridMultilevel"/>
    <w:tmpl w:val="57D2833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F60A24"/>
    <w:multiLevelType w:val="hybridMultilevel"/>
    <w:tmpl w:val="5EC0824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45098F"/>
    <w:multiLevelType w:val="hybridMultilevel"/>
    <w:tmpl w:val="ABB867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363F85"/>
    <w:multiLevelType w:val="multilevel"/>
    <w:tmpl w:val="2C5646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D8F5FB4"/>
    <w:multiLevelType w:val="hybridMultilevel"/>
    <w:tmpl w:val="6A1C2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EE80F2A"/>
    <w:multiLevelType w:val="hybridMultilevel"/>
    <w:tmpl w:val="FE52371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6D216D"/>
    <w:multiLevelType w:val="hybridMultilevel"/>
    <w:tmpl w:val="2FA8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614EFD"/>
    <w:multiLevelType w:val="hybridMultilevel"/>
    <w:tmpl w:val="EE56DC76"/>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29">
    <w:nsid w:val="4FBA58D9"/>
    <w:multiLevelType w:val="hybridMultilevel"/>
    <w:tmpl w:val="902681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4FDA192B"/>
    <w:multiLevelType w:val="hybridMultilevel"/>
    <w:tmpl w:val="809C82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08722B7"/>
    <w:multiLevelType w:val="hybridMultilevel"/>
    <w:tmpl w:val="20524002"/>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32">
    <w:nsid w:val="52E90556"/>
    <w:multiLevelType w:val="hybridMultilevel"/>
    <w:tmpl w:val="D39CBE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41D1E0D"/>
    <w:multiLevelType w:val="multilevel"/>
    <w:tmpl w:val="078017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42F5D15"/>
    <w:multiLevelType w:val="hybridMultilevel"/>
    <w:tmpl w:val="912845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585DAC"/>
    <w:multiLevelType w:val="hybridMultilevel"/>
    <w:tmpl w:val="B6903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5A7F0ACD"/>
    <w:multiLevelType w:val="hybridMultilevel"/>
    <w:tmpl w:val="FB7210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277C10"/>
    <w:multiLevelType w:val="hybridMultilevel"/>
    <w:tmpl w:val="6596C358"/>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39">
    <w:nsid w:val="65634D5B"/>
    <w:multiLevelType w:val="hybridMultilevel"/>
    <w:tmpl w:val="BB30B70C"/>
    <w:lvl w:ilvl="0" w:tplc="AB4E3B26">
      <w:start w:val="1"/>
      <w:numFmt w:val="bullet"/>
      <w:lvlText w:val=""/>
      <w:lvlJc w:val="left"/>
      <w:pPr>
        <w:ind w:left="720" w:hanging="360"/>
      </w:pPr>
      <w:rPr>
        <w:rFonts w:ascii="Wingdings" w:hAnsi="Wingdings" w:hint="default"/>
      </w:rPr>
    </w:lvl>
    <w:lvl w:ilvl="1" w:tplc="963CF2C0" w:tentative="1">
      <w:start w:val="1"/>
      <w:numFmt w:val="bullet"/>
      <w:lvlText w:val="o"/>
      <w:lvlJc w:val="left"/>
      <w:pPr>
        <w:ind w:left="1440" w:hanging="360"/>
      </w:pPr>
      <w:rPr>
        <w:rFonts w:ascii="Courier New" w:hAnsi="Courier New" w:cs="Courier New" w:hint="default"/>
      </w:rPr>
    </w:lvl>
    <w:lvl w:ilvl="2" w:tplc="44AA9342" w:tentative="1">
      <w:start w:val="1"/>
      <w:numFmt w:val="bullet"/>
      <w:lvlText w:val=""/>
      <w:lvlJc w:val="left"/>
      <w:pPr>
        <w:ind w:left="2160" w:hanging="360"/>
      </w:pPr>
      <w:rPr>
        <w:rFonts w:ascii="Wingdings" w:hAnsi="Wingdings" w:hint="default"/>
      </w:rPr>
    </w:lvl>
    <w:lvl w:ilvl="3" w:tplc="B0762FC0" w:tentative="1">
      <w:start w:val="1"/>
      <w:numFmt w:val="bullet"/>
      <w:lvlText w:val=""/>
      <w:lvlJc w:val="left"/>
      <w:pPr>
        <w:ind w:left="2880" w:hanging="360"/>
      </w:pPr>
      <w:rPr>
        <w:rFonts w:ascii="Symbol" w:hAnsi="Symbol" w:hint="default"/>
      </w:rPr>
    </w:lvl>
    <w:lvl w:ilvl="4" w:tplc="24A42EC6" w:tentative="1">
      <w:start w:val="1"/>
      <w:numFmt w:val="bullet"/>
      <w:lvlText w:val="o"/>
      <w:lvlJc w:val="left"/>
      <w:pPr>
        <w:ind w:left="3600" w:hanging="360"/>
      </w:pPr>
      <w:rPr>
        <w:rFonts w:ascii="Courier New" w:hAnsi="Courier New" w:cs="Courier New" w:hint="default"/>
      </w:rPr>
    </w:lvl>
    <w:lvl w:ilvl="5" w:tplc="C706D860" w:tentative="1">
      <w:start w:val="1"/>
      <w:numFmt w:val="bullet"/>
      <w:lvlText w:val=""/>
      <w:lvlJc w:val="left"/>
      <w:pPr>
        <w:ind w:left="4320" w:hanging="360"/>
      </w:pPr>
      <w:rPr>
        <w:rFonts w:ascii="Wingdings" w:hAnsi="Wingdings" w:hint="default"/>
      </w:rPr>
    </w:lvl>
    <w:lvl w:ilvl="6" w:tplc="8A5431BA" w:tentative="1">
      <w:start w:val="1"/>
      <w:numFmt w:val="bullet"/>
      <w:lvlText w:val=""/>
      <w:lvlJc w:val="left"/>
      <w:pPr>
        <w:ind w:left="5040" w:hanging="360"/>
      </w:pPr>
      <w:rPr>
        <w:rFonts w:ascii="Symbol" w:hAnsi="Symbol" w:hint="default"/>
      </w:rPr>
    </w:lvl>
    <w:lvl w:ilvl="7" w:tplc="FD043C88" w:tentative="1">
      <w:start w:val="1"/>
      <w:numFmt w:val="bullet"/>
      <w:lvlText w:val="o"/>
      <w:lvlJc w:val="left"/>
      <w:pPr>
        <w:ind w:left="5760" w:hanging="360"/>
      </w:pPr>
      <w:rPr>
        <w:rFonts w:ascii="Courier New" w:hAnsi="Courier New" w:cs="Courier New" w:hint="default"/>
      </w:rPr>
    </w:lvl>
    <w:lvl w:ilvl="8" w:tplc="C08AF35A" w:tentative="1">
      <w:start w:val="1"/>
      <w:numFmt w:val="bullet"/>
      <w:lvlText w:val=""/>
      <w:lvlJc w:val="left"/>
      <w:pPr>
        <w:ind w:left="6480" w:hanging="360"/>
      </w:pPr>
      <w:rPr>
        <w:rFonts w:ascii="Wingdings" w:hAnsi="Wingdings" w:hint="default"/>
      </w:rPr>
    </w:lvl>
  </w:abstractNum>
  <w:abstractNum w:abstractNumId="40">
    <w:nsid w:val="663F51A9"/>
    <w:multiLevelType w:val="hybridMultilevel"/>
    <w:tmpl w:val="32C64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7BD0ADC"/>
    <w:multiLevelType w:val="multilevel"/>
    <w:tmpl w:val="7D7C7E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68E56A4E"/>
    <w:multiLevelType w:val="hybridMultilevel"/>
    <w:tmpl w:val="D0D88B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DF64F0B"/>
    <w:multiLevelType w:val="hybridMultilevel"/>
    <w:tmpl w:val="598826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29397E"/>
    <w:multiLevelType w:val="hybridMultilevel"/>
    <w:tmpl w:val="A90E2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58961D3"/>
    <w:multiLevelType w:val="hybridMultilevel"/>
    <w:tmpl w:val="71BE28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FA356A"/>
    <w:multiLevelType w:val="hybridMultilevel"/>
    <w:tmpl w:val="D3784B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44718"/>
    <w:multiLevelType w:val="hybridMultilevel"/>
    <w:tmpl w:val="428ED1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256BE4"/>
    <w:multiLevelType w:val="hybridMultilevel"/>
    <w:tmpl w:val="8D1AA6D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num w:numId="1">
    <w:abstractNumId w:val="12"/>
  </w:num>
  <w:num w:numId="2">
    <w:abstractNumId w:val="26"/>
  </w:num>
  <w:num w:numId="3">
    <w:abstractNumId w:val="39"/>
  </w:num>
  <w:num w:numId="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5"/>
  </w:num>
  <w:num w:numId="7">
    <w:abstractNumId w:val="43"/>
  </w:num>
  <w:num w:numId="8">
    <w:abstractNumId w:val="27"/>
  </w:num>
  <w:num w:numId="9">
    <w:abstractNumId w:val="34"/>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
  </w:num>
  <w:num w:numId="15">
    <w:abstractNumId w:val="20"/>
  </w:num>
  <w:num w:numId="16">
    <w:abstractNumId w:val="8"/>
  </w:num>
  <w:num w:numId="17">
    <w:abstractNumId w:val="13"/>
  </w:num>
  <w:num w:numId="18">
    <w:abstractNumId w:val="24"/>
  </w:num>
  <w:num w:numId="19">
    <w:abstractNumId w:val="0"/>
  </w:num>
  <w:num w:numId="2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4"/>
  </w:num>
  <w:num w:numId="25">
    <w:abstractNumId w:val="10"/>
  </w:num>
  <w:num w:numId="26">
    <w:abstractNumId w:val="35"/>
  </w:num>
  <w:num w:numId="27">
    <w:abstractNumId w:val="5"/>
  </w:num>
  <w:num w:numId="28">
    <w:abstractNumId w:val="9"/>
  </w:num>
  <w:num w:numId="29">
    <w:abstractNumId w:val="11"/>
  </w:num>
  <w:num w:numId="30">
    <w:abstractNumId w:val="32"/>
  </w:num>
  <w:num w:numId="31">
    <w:abstractNumId w:val="29"/>
  </w:num>
  <w:num w:numId="32">
    <w:abstractNumId w:val="15"/>
  </w:num>
  <w:num w:numId="33">
    <w:abstractNumId w:val="44"/>
  </w:num>
  <w:num w:numId="34">
    <w:abstractNumId w:val="40"/>
  </w:num>
  <w:num w:numId="35">
    <w:abstractNumId w:val="23"/>
  </w:num>
  <w:num w:numId="36">
    <w:abstractNumId w:val="46"/>
  </w:num>
  <w:num w:numId="3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47"/>
  </w:num>
  <w:num w:numId="44">
    <w:abstractNumId w:val="30"/>
  </w:num>
  <w:num w:numId="45">
    <w:abstractNumId w:val="3"/>
  </w:num>
  <w:num w:numId="46">
    <w:abstractNumId w:val="7"/>
  </w:num>
  <w:num w:numId="47">
    <w:abstractNumId w:val="45"/>
  </w:num>
  <w:num w:numId="48">
    <w:abstractNumId w:val="37"/>
  </w:num>
  <w:num w:numId="49">
    <w:abstractNumId w:val="6"/>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1643"/>
    <w:rsid w:val="00001EC9"/>
    <w:rsid w:val="00006D28"/>
    <w:rsid w:val="00006EC3"/>
    <w:rsid w:val="00007CDA"/>
    <w:rsid w:val="00010B39"/>
    <w:rsid w:val="000121FE"/>
    <w:rsid w:val="000122B6"/>
    <w:rsid w:val="00014034"/>
    <w:rsid w:val="00014E81"/>
    <w:rsid w:val="00016B6D"/>
    <w:rsid w:val="000173F9"/>
    <w:rsid w:val="00020383"/>
    <w:rsid w:val="0002135E"/>
    <w:rsid w:val="000248DB"/>
    <w:rsid w:val="0002506A"/>
    <w:rsid w:val="00025162"/>
    <w:rsid w:val="000251EA"/>
    <w:rsid w:val="0002601F"/>
    <w:rsid w:val="00027453"/>
    <w:rsid w:val="00030AA5"/>
    <w:rsid w:val="000323AA"/>
    <w:rsid w:val="00035124"/>
    <w:rsid w:val="00035B82"/>
    <w:rsid w:val="00035D63"/>
    <w:rsid w:val="00041492"/>
    <w:rsid w:val="000423C7"/>
    <w:rsid w:val="00043253"/>
    <w:rsid w:val="000434CD"/>
    <w:rsid w:val="000444FE"/>
    <w:rsid w:val="0004546F"/>
    <w:rsid w:val="0004637E"/>
    <w:rsid w:val="00047393"/>
    <w:rsid w:val="000512A1"/>
    <w:rsid w:val="000571BB"/>
    <w:rsid w:val="00057A62"/>
    <w:rsid w:val="00060256"/>
    <w:rsid w:val="0006094A"/>
    <w:rsid w:val="00061FAA"/>
    <w:rsid w:val="00064EA7"/>
    <w:rsid w:val="00066F3B"/>
    <w:rsid w:val="00067548"/>
    <w:rsid w:val="0007300B"/>
    <w:rsid w:val="00073E61"/>
    <w:rsid w:val="00074A6D"/>
    <w:rsid w:val="00081345"/>
    <w:rsid w:val="00081941"/>
    <w:rsid w:val="00082060"/>
    <w:rsid w:val="0008298C"/>
    <w:rsid w:val="00083F0B"/>
    <w:rsid w:val="00084CAE"/>
    <w:rsid w:val="00086625"/>
    <w:rsid w:val="00086B3D"/>
    <w:rsid w:val="00090071"/>
    <w:rsid w:val="00091137"/>
    <w:rsid w:val="00091FE5"/>
    <w:rsid w:val="000938BB"/>
    <w:rsid w:val="00093A9E"/>
    <w:rsid w:val="00096616"/>
    <w:rsid w:val="000973FB"/>
    <w:rsid w:val="000A390B"/>
    <w:rsid w:val="000A455A"/>
    <w:rsid w:val="000A704B"/>
    <w:rsid w:val="000B013E"/>
    <w:rsid w:val="000B124E"/>
    <w:rsid w:val="000B2AEE"/>
    <w:rsid w:val="000B441F"/>
    <w:rsid w:val="000B4C06"/>
    <w:rsid w:val="000B4DBC"/>
    <w:rsid w:val="000B58DD"/>
    <w:rsid w:val="000B5DE4"/>
    <w:rsid w:val="000B7555"/>
    <w:rsid w:val="000C1AA0"/>
    <w:rsid w:val="000C40E5"/>
    <w:rsid w:val="000C4325"/>
    <w:rsid w:val="000C48A3"/>
    <w:rsid w:val="000C5AE5"/>
    <w:rsid w:val="000C62A6"/>
    <w:rsid w:val="000D1CF8"/>
    <w:rsid w:val="000D43DD"/>
    <w:rsid w:val="000D5E7F"/>
    <w:rsid w:val="000D69C3"/>
    <w:rsid w:val="000D6C5D"/>
    <w:rsid w:val="000D744B"/>
    <w:rsid w:val="000E0CDC"/>
    <w:rsid w:val="000E1046"/>
    <w:rsid w:val="000E2ABD"/>
    <w:rsid w:val="000E2B66"/>
    <w:rsid w:val="000E54C0"/>
    <w:rsid w:val="000E65F8"/>
    <w:rsid w:val="000E71F4"/>
    <w:rsid w:val="000E7289"/>
    <w:rsid w:val="000F0372"/>
    <w:rsid w:val="000F18C5"/>
    <w:rsid w:val="000F3918"/>
    <w:rsid w:val="000F3A17"/>
    <w:rsid w:val="000F4191"/>
    <w:rsid w:val="001041A1"/>
    <w:rsid w:val="00105C72"/>
    <w:rsid w:val="001103A9"/>
    <w:rsid w:val="001103B8"/>
    <w:rsid w:val="00111BC2"/>
    <w:rsid w:val="0011289E"/>
    <w:rsid w:val="001156FE"/>
    <w:rsid w:val="001159CC"/>
    <w:rsid w:val="00117DC0"/>
    <w:rsid w:val="00117ED0"/>
    <w:rsid w:val="001205D5"/>
    <w:rsid w:val="00121CD4"/>
    <w:rsid w:val="0012260D"/>
    <w:rsid w:val="00123024"/>
    <w:rsid w:val="00123207"/>
    <w:rsid w:val="001234A4"/>
    <w:rsid w:val="00123703"/>
    <w:rsid w:val="00126067"/>
    <w:rsid w:val="001266A7"/>
    <w:rsid w:val="00127765"/>
    <w:rsid w:val="00131BAC"/>
    <w:rsid w:val="00132757"/>
    <w:rsid w:val="00132AE5"/>
    <w:rsid w:val="00133652"/>
    <w:rsid w:val="00133D1C"/>
    <w:rsid w:val="0013494B"/>
    <w:rsid w:val="00134D74"/>
    <w:rsid w:val="00134E1B"/>
    <w:rsid w:val="00136495"/>
    <w:rsid w:val="001367C4"/>
    <w:rsid w:val="00136944"/>
    <w:rsid w:val="00140E2D"/>
    <w:rsid w:val="00144C33"/>
    <w:rsid w:val="0014625E"/>
    <w:rsid w:val="00154580"/>
    <w:rsid w:val="00156DB0"/>
    <w:rsid w:val="00160868"/>
    <w:rsid w:val="00163820"/>
    <w:rsid w:val="00164135"/>
    <w:rsid w:val="00164CC7"/>
    <w:rsid w:val="00167964"/>
    <w:rsid w:val="00167C07"/>
    <w:rsid w:val="001701CC"/>
    <w:rsid w:val="00172D69"/>
    <w:rsid w:val="00172FD6"/>
    <w:rsid w:val="001757AA"/>
    <w:rsid w:val="00175AF8"/>
    <w:rsid w:val="0017694F"/>
    <w:rsid w:val="00176EA6"/>
    <w:rsid w:val="001771F0"/>
    <w:rsid w:val="00181FC7"/>
    <w:rsid w:val="0018272D"/>
    <w:rsid w:val="00185403"/>
    <w:rsid w:val="00185C2F"/>
    <w:rsid w:val="001860DE"/>
    <w:rsid w:val="00187BAD"/>
    <w:rsid w:val="00187D6D"/>
    <w:rsid w:val="00192094"/>
    <w:rsid w:val="00192C94"/>
    <w:rsid w:val="001951F9"/>
    <w:rsid w:val="00196570"/>
    <w:rsid w:val="001A0EB5"/>
    <w:rsid w:val="001A1511"/>
    <w:rsid w:val="001A41DD"/>
    <w:rsid w:val="001A4CAC"/>
    <w:rsid w:val="001A4F38"/>
    <w:rsid w:val="001A7E42"/>
    <w:rsid w:val="001A7FBF"/>
    <w:rsid w:val="001B1C88"/>
    <w:rsid w:val="001B21DE"/>
    <w:rsid w:val="001B478B"/>
    <w:rsid w:val="001B50F9"/>
    <w:rsid w:val="001B6B00"/>
    <w:rsid w:val="001C04AF"/>
    <w:rsid w:val="001C1063"/>
    <w:rsid w:val="001C1A2B"/>
    <w:rsid w:val="001C1B9A"/>
    <w:rsid w:val="001C3E37"/>
    <w:rsid w:val="001C486B"/>
    <w:rsid w:val="001C682A"/>
    <w:rsid w:val="001C7F72"/>
    <w:rsid w:val="001D0ADA"/>
    <w:rsid w:val="001D1163"/>
    <w:rsid w:val="001D1CCE"/>
    <w:rsid w:val="001D26BB"/>
    <w:rsid w:val="001D3AAE"/>
    <w:rsid w:val="001D512C"/>
    <w:rsid w:val="001D54C3"/>
    <w:rsid w:val="001E0443"/>
    <w:rsid w:val="001E2B95"/>
    <w:rsid w:val="001E3015"/>
    <w:rsid w:val="001E5A0A"/>
    <w:rsid w:val="001E69F1"/>
    <w:rsid w:val="001F2C20"/>
    <w:rsid w:val="001F33E8"/>
    <w:rsid w:val="00200B94"/>
    <w:rsid w:val="00200E37"/>
    <w:rsid w:val="00200F9C"/>
    <w:rsid w:val="00201687"/>
    <w:rsid w:val="002034EB"/>
    <w:rsid w:val="00204A31"/>
    <w:rsid w:val="0020528C"/>
    <w:rsid w:val="002063B1"/>
    <w:rsid w:val="00211E91"/>
    <w:rsid w:val="002136EC"/>
    <w:rsid w:val="00214077"/>
    <w:rsid w:val="00215172"/>
    <w:rsid w:val="00215C79"/>
    <w:rsid w:val="00215F0D"/>
    <w:rsid w:val="002162F6"/>
    <w:rsid w:val="002206CB"/>
    <w:rsid w:val="00220789"/>
    <w:rsid w:val="00222249"/>
    <w:rsid w:val="00223846"/>
    <w:rsid w:val="002247BE"/>
    <w:rsid w:val="0022506A"/>
    <w:rsid w:val="00226515"/>
    <w:rsid w:val="00226E4C"/>
    <w:rsid w:val="00231198"/>
    <w:rsid w:val="00231532"/>
    <w:rsid w:val="0023252A"/>
    <w:rsid w:val="0023275E"/>
    <w:rsid w:val="00233B16"/>
    <w:rsid w:val="00233F2C"/>
    <w:rsid w:val="00234A7A"/>
    <w:rsid w:val="00236A56"/>
    <w:rsid w:val="00240AF4"/>
    <w:rsid w:val="00242C7C"/>
    <w:rsid w:val="00245494"/>
    <w:rsid w:val="00245EB5"/>
    <w:rsid w:val="00246F1A"/>
    <w:rsid w:val="00247AC8"/>
    <w:rsid w:val="0025290A"/>
    <w:rsid w:val="002544BD"/>
    <w:rsid w:val="00256AF0"/>
    <w:rsid w:val="0025755D"/>
    <w:rsid w:val="00260FBF"/>
    <w:rsid w:val="00262F88"/>
    <w:rsid w:val="002630A3"/>
    <w:rsid w:val="002663C3"/>
    <w:rsid w:val="002664A8"/>
    <w:rsid w:val="00266DDB"/>
    <w:rsid w:val="00266E95"/>
    <w:rsid w:val="00273639"/>
    <w:rsid w:val="00276A0D"/>
    <w:rsid w:val="00280117"/>
    <w:rsid w:val="0028048C"/>
    <w:rsid w:val="0028096A"/>
    <w:rsid w:val="00280B8B"/>
    <w:rsid w:val="002814C0"/>
    <w:rsid w:val="00281E55"/>
    <w:rsid w:val="00282ADA"/>
    <w:rsid w:val="00283031"/>
    <w:rsid w:val="00283BF6"/>
    <w:rsid w:val="0028440C"/>
    <w:rsid w:val="002845B3"/>
    <w:rsid w:val="00286948"/>
    <w:rsid w:val="0028704E"/>
    <w:rsid w:val="00292E5B"/>
    <w:rsid w:val="00296A0B"/>
    <w:rsid w:val="002A1076"/>
    <w:rsid w:val="002A25A5"/>
    <w:rsid w:val="002A2930"/>
    <w:rsid w:val="002A3767"/>
    <w:rsid w:val="002A717A"/>
    <w:rsid w:val="002B000A"/>
    <w:rsid w:val="002B10AC"/>
    <w:rsid w:val="002B1672"/>
    <w:rsid w:val="002B1F4C"/>
    <w:rsid w:val="002B2F71"/>
    <w:rsid w:val="002B55A0"/>
    <w:rsid w:val="002B5908"/>
    <w:rsid w:val="002B71EF"/>
    <w:rsid w:val="002C342A"/>
    <w:rsid w:val="002C3531"/>
    <w:rsid w:val="002C5233"/>
    <w:rsid w:val="002D168E"/>
    <w:rsid w:val="002D1DF6"/>
    <w:rsid w:val="002D40B7"/>
    <w:rsid w:val="002D4666"/>
    <w:rsid w:val="002D64B5"/>
    <w:rsid w:val="002D7B9E"/>
    <w:rsid w:val="002D7EC6"/>
    <w:rsid w:val="002E0763"/>
    <w:rsid w:val="002E1939"/>
    <w:rsid w:val="002E2261"/>
    <w:rsid w:val="002E55A1"/>
    <w:rsid w:val="002E68C4"/>
    <w:rsid w:val="002E7801"/>
    <w:rsid w:val="002F09F6"/>
    <w:rsid w:val="002F24F9"/>
    <w:rsid w:val="002F4EA8"/>
    <w:rsid w:val="00301053"/>
    <w:rsid w:val="00301A3E"/>
    <w:rsid w:val="003113FC"/>
    <w:rsid w:val="003136D0"/>
    <w:rsid w:val="00313BB9"/>
    <w:rsid w:val="0031462F"/>
    <w:rsid w:val="003153AB"/>
    <w:rsid w:val="003167FA"/>
    <w:rsid w:val="0032085A"/>
    <w:rsid w:val="00321947"/>
    <w:rsid w:val="00321A6B"/>
    <w:rsid w:val="00321A87"/>
    <w:rsid w:val="00322754"/>
    <w:rsid w:val="00322FDD"/>
    <w:rsid w:val="00324B60"/>
    <w:rsid w:val="00324F6D"/>
    <w:rsid w:val="00324F87"/>
    <w:rsid w:val="00325352"/>
    <w:rsid w:val="00325E98"/>
    <w:rsid w:val="00330ACC"/>
    <w:rsid w:val="003315F5"/>
    <w:rsid w:val="003337EE"/>
    <w:rsid w:val="00333EE5"/>
    <w:rsid w:val="003348B8"/>
    <w:rsid w:val="003366D7"/>
    <w:rsid w:val="00337BBF"/>
    <w:rsid w:val="00340D9F"/>
    <w:rsid w:val="0034127E"/>
    <w:rsid w:val="00341681"/>
    <w:rsid w:val="0034703D"/>
    <w:rsid w:val="003501CD"/>
    <w:rsid w:val="00351643"/>
    <w:rsid w:val="003552F9"/>
    <w:rsid w:val="0035627E"/>
    <w:rsid w:val="003569F0"/>
    <w:rsid w:val="003575B7"/>
    <w:rsid w:val="00357D6C"/>
    <w:rsid w:val="00357F8F"/>
    <w:rsid w:val="003610DC"/>
    <w:rsid w:val="0036126E"/>
    <w:rsid w:val="00364499"/>
    <w:rsid w:val="00365D7D"/>
    <w:rsid w:val="00366F53"/>
    <w:rsid w:val="00367051"/>
    <w:rsid w:val="00370435"/>
    <w:rsid w:val="00373FF0"/>
    <w:rsid w:val="003748A8"/>
    <w:rsid w:val="00374C27"/>
    <w:rsid w:val="003808D3"/>
    <w:rsid w:val="003824DF"/>
    <w:rsid w:val="00385D40"/>
    <w:rsid w:val="003879F1"/>
    <w:rsid w:val="00387E26"/>
    <w:rsid w:val="0039348D"/>
    <w:rsid w:val="00393D52"/>
    <w:rsid w:val="0039513D"/>
    <w:rsid w:val="003A0D79"/>
    <w:rsid w:val="003A22C1"/>
    <w:rsid w:val="003A2C4A"/>
    <w:rsid w:val="003A3A87"/>
    <w:rsid w:val="003A6119"/>
    <w:rsid w:val="003A6CD2"/>
    <w:rsid w:val="003B1AEF"/>
    <w:rsid w:val="003B1DC5"/>
    <w:rsid w:val="003B2501"/>
    <w:rsid w:val="003B43C8"/>
    <w:rsid w:val="003B591B"/>
    <w:rsid w:val="003B6B2A"/>
    <w:rsid w:val="003B78B1"/>
    <w:rsid w:val="003C0048"/>
    <w:rsid w:val="003C0444"/>
    <w:rsid w:val="003C11A4"/>
    <w:rsid w:val="003C124A"/>
    <w:rsid w:val="003C3FBC"/>
    <w:rsid w:val="003C4310"/>
    <w:rsid w:val="003C44BB"/>
    <w:rsid w:val="003D1472"/>
    <w:rsid w:val="003D275B"/>
    <w:rsid w:val="003D28CE"/>
    <w:rsid w:val="003D3B14"/>
    <w:rsid w:val="003D3D7F"/>
    <w:rsid w:val="003D542B"/>
    <w:rsid w:val="003D555B"/>
    <w:rsid w:val="003D5718"/>
    <w:rsid w:val="003D5B34"/>
    <w:rsid w:val="003D6EAA"/>
    <w:rsid w:val="003D7036"/>
    <w:rsid w:val="003E0B82"/>
    <w:rsid w:val="003E23F9"/>
    <w:rsid w:val="003E4366"/>
    <w:rsid w:val="003E5196"/>
    <w:rsid w:val="003F0D05"/>
    <w:rsid w:val="003F1C56"/>
    <w:rsid w:val="003F6EC8"/>
    <w:rsid w:val="004019E0"/>
    <w:rsid w:val="00401A9F"/>
    <w:rsid w:val="00401F8D"/>
    <w:rsid w:val="00403DC0"/>
    <w:rsid w:val="0040486B"/>
    <w:rsid w:val="00410C09"/>
    <w:rsid w:val="00411D29"/>
    <w:rsid w:val="00412F9D"/>
    <w:rsid w:val="0041315A"/>
    <w:rsid w:val="0041361E"/>
    <w:rsid w:val="00415485"/>
    <w:rsid w:val="004175B9"/>
    <w:rsid w:val="004179D8"/>
    <w:rsid w:val="00417DFC"/>
    <w:rsid w:val="00420B18"/>
    <w:rsid w:val="00422E59"/>
    <w:rsid w:val="004248A3"/>
    <w:rsid w:val="00426AED"/>
    <w:rsid w:val="00433308"/>
    <w:rsid w:val="0044243E"/>
    <w:rsid w:val="00443501"/>
    <w:rsid w:val="00443A51"/>
    <w:rsid w:val="00443C51"/>
    <w:rsid w:val="004440A3"/>
    <w:rsid w:val="00444DAC"/>
    <w:rsid w:val="00444F4B"/>
    <w:rsid w:val="0044616D"/>
    <w:rsid w:val="00446E79"/>
    <w:rsid w:val="00447BF5"/>
    <w:rsid w:val="00450813"/>
    <w:rsid w:val="00450F4D"/>
    <w:rsid w:val="004510EA"/>
    <w:rsid w:val="00451787"/>
    <w:rsid w:val="004519AD"/>
    <w:rsid w:val="0045266B"/>
    <w:rsid w:val="00454FAC"/>
    <w:rsid w:val="00455CE0"/>
    <w:rsid w:val="00456ECB"/>
    <w:rsid w:val="00456F1C"/>
    <w:rsid w:val="00457988"/>
    <w:rsid w:val="004602C2"/>
    <w:rsid w:val="00460C03"/>
    <w:rsid w:val="00461AF5"/>
    <w:rsid w:val="00465724"/>
    <w:rsid w:val="00465A08"/>
    <w:rsid w:val="00465F9F"/>
    <w:rsid w:val="0047055A"/>
    <w:rsid w:val="0047256A"/>
    <w:rsid w:val="00472591"/>
    <w:rsid w:val="0047534B"/>
    <w:rsid w:val="0047609D"/>
    <w:rsid w:val="00476F92"/>
    <w:rsid w:val="00482269"/>
    <w:rsid w:val="004841F6"/>
    <w:rsid w:val="00484587"/>
    <w:rsid w:val="00484BCA"/>
    <w:rsid w:val="00485147"/>
    <w:rsid w:val="004866E4"/>
    <w:rsid w:val="004873D2"/>
    <w:rsid w:val="00490495"/>
    <w:rsid w:val="00490AFA"/>
    <w:rsid w:val="00490D03"/>
    <w:rsid w:val="00490EF0"/>
    <w:rsid w:val="004925F4"/>
    <w:rsid w:val="0049572F"/>
    <w:rsid w:val="0049758C"/>
    <w:rsid w:val="004A1FE0"/>
    <w:rsid w:val="004A28C3"/>
    <w:rsid w:val="004A54D9"/>
    <w:rsid w:val="004A6009"/>
    <w:rsid w:val="004B0891"/>
    <w:rsid w:val="004B0B09"/>
    <w:rsid w:val="004B12B5"/>
    <w:rsid w:val="004B20D8"/>
    <w:rsid w:val="004B3466"/>
    <w:rsid w:val="004B6F54"/>
    <w:rsid w:val="004B7A95"/>
    <w:rsid w:val="004C0CC7"/>
    <w:rsid w:val="004C15DC"/>
    <w:rsid w:val="004C412F"/>
    <w:rsid w:val="004C4D7A"/>
    <w:rsid w:val="004C563D"/>
    <w:rsid w:val="004C6849"/>
    <w:rsid w:val="004C772B"/>
    <w:rsid w:val="004D251D"/>
    <w:rsid w:val="004D30BD"/>
    <w:rsid w:val="004D411D"/>
    <w:rsid w:val="004D5A45"/>
    <w:rsid w:val="004D710D"/>
    <w:rsid w:val="004D7933"/>
    <w:rsid w:val="004D7F30"/>
    <w:rsid w:val="004E016C"/>
    <w:rsid w:val="004E2267"/>
    <w:rsid w:val="004E4E27"/>
    <w:rsid w:val="004E636D"/>
    <w:rsid w:val="004E6ED3"/>
    <w:rsid w:val="004F204A"/>
    <w:rsid w:val="004F2D96"/>
    <w:rsid w:val="004F2E81"/>
    <w:rsid w:val="004F4281"/>
    <w:rsid w:val="004F52E4"/>
    <w:rsid w:val="004F61EA"/>
    <w:rsid w:val="004F6C6F"/>
    <w:rsid w:val="004F7570"/>
    <w:rsid w:val="00503B01"/>
    <w:rsid w:val="00505B0F"/>
    <w:rsid w:val="00506046"/>
    <w:rsid w:val="00506062"/>
    <w:rsid w:val="005063C6"/>
    <w:rsid w:val="00507DB7"/>
    <w:rsid w:val="00512852"/>
    <w:rsid w:val="00512E64"/>
    <w:rsid w:val="00513FF6"/>
    <w:rsid w:val="0051486F"/>
    <w:rsid w:val="00515D1A"/>
    <w:rsid w:val="0051741C"/>
    <w:rsid w:val="00517A8B"/>
    <w:rsid w:val="00520DCF"/>
    <w:rsid w:val="00527D9D"/>
    <w:rsid w:val="00531003"/>
    <w:rsid w:val="00531601"/>
    <w:rsid w:val="00532BC0"/>
    <w:rsid w:val="00532C4F"/>
    <w:rsid w:val="00535187"/>
    <w:rsid w:val="00536A52"/>
    <w:rsid w:val="00536B2B"/>
    <w:rsid w:val="00536EFB"/>
    <w:rsid w:val="00542ED3"/>
    <w:rsid w:val="00543782"/>
    <w:rsid w:val="00544508"/>
    <w:rsid w:val="00544F29"/>
    <w:rsid w:val="005450FB"/>
    <w:rsid w:val="00546587"/>
    <w:rsid w:val="00546FF9"/>
    <w:rsid w:val="005501EE"/>
    <w:rsid w:val="00552170"/>
    <w:rsid w:val="00553471"/>
    <w:rsid w:val="00554453"/>
    <w:rsid w:val="00556A6B"/>
    <w:rsid w:val="0056254B"/>
    <w:rsid w:val="00567A3D"/>
    <w:rsid w:val="00571030"/>
    <w:rsid w:val="005720CE"/>
    <w:rsid w:val="00572536"/>
    <w:rsid w:val="00574509"/>
    <w:rsid w:val="00574C16"/>
    <w:rsid w:val="005750C9"/>
    <w:rsid w:val="0057575B"/>
    <w:rsid w:val="00577A72"/>
    <w:rsid w:val="00577B60"/>
    <w:rsid w:val="00580067"/>
    <w:rsid w:val="005844FB"/>
    <w:rsid w:val="00586A3A"/>
    <w:rsid w:val="00586AC3"/>
    <w:rsid w:val="0058710D"/>
    <w:rsid w:val="00587B33"/>
    <w:rsid w:val="00590408"/>
    <w:rsid w:val="005920B5"/>
    <w:rsid w:val="005934CA"/>
    <w:rsid w:val="00594A8F"/>
    <w:rsid w:val="005962D7"/>
    <w:rsid w:val="0059714F"/>
    <w:rsid w:val="00597B5A"/>
    <w:rsid w:val="005A1C13"/>
    <w:rsid w:val="005A1CDA"/>
    <w:rsid w:val="005A435F"/>
    <w:rsid w:val="005A4CE1"/>
    <w:rsid w:val="005A5954"/>
    <w:rsid w:val="005A596B"/>
    <w:rsid w:val="005A59D3"/>
    <w:rsid w:val="005B13F8"/>
    <w:rsid w:val="005B2172"/>
    <w:rsid w:val="005B35C8"/>
    <w:rsid w:val="005B3614"/>
    <w:rsid w:val="005B3961"/>
    <w:rsid w:val="005B3D62"/>
    <w:rsid w:val="005B421E"/>
    <w:rsid w:val="005B5AA8"/>
    <w:rsid w:val="005C41F6"/>
    <w:rsid w:val="005C4E95"/>
    <w:rsid w:val="005C59E8"/>
    <w:rsid w:val="005C7605"/>
    <w:rsid w:val="005C769B"/>
    <w:rsid w:val="005D0C76"/>
    <w:rsid w:val="005D1942"/>
    <w:rsid w:val="005D1AFF"/>
    <w:rsid w:val="005D2A2C"/>
    <w:rsid w:val="005D3030"/>
    <w:rsid w:val="005D4004"/>
    <w:rsid w:val="005D4103"/>
    <w:rsid w:val="005D4710"/>
    <w:rsid w:val="005D4DFD"/>
    <w:rsid w:val="005E018F"/>
    <w:rsid w:val="005E046C"/>
    <w:rsid w:val="005E086A"/>
    <w:rsid w:val="005E2607"/>
    <w:rsid w:val="005E38AA"/>
    <w:rsid w:val="005E74FB"/>
    <w:rsid w:val="005E7D84"/>
    <w:rsid w:val="005F2EEB"/>
    <w:rsid w:val="005F333B"/>
    <w:rsid w:val="005F3447"/>
    <w:rsid w:val="005F4D05"/>
    <w:rsid w:val="005F5A49"/>
    <w:rsid w:val="005F5B14"/>
    <w:rsid w:val="005F6575"/>
    <w:rsid w:val="005F7BB7"/>
    <w:rsid w:val="00601321"/>
    <w:rsid w:val="00603204"/>
    <w:rsid w:val="0060405C"/>
    <w:rsid w:val="006046FE"/>
    <w:rsid w:val="0060557E"/>
    <w:rsid w:val="00605E4C"/>
    <w:rsid w:val="00605FD8"/>
    <w:rsid w:val="00605FEE"/>
    <w:rsid w:val="00607E30"/>
    <w:rsid w:val="00614572"/>
    <w:rsid w:val="00614E19"/>
    <w:rsid w:val="00615B7D"/>
    <w:rsid w:val="006233F5"/>
    <w:rsid w:val="00623F1E"/>
    <w:rsid w:val="006309AB"/>
    <w:rsid w:val="00630D94"/>
    <w:rsid w:val="006336A5"/>
    <w:rsid w:val="00633DE5"/>
    <w:rsid w:val="0063422D"/>
    <w:rsid w:val="00634D36"/>
    <w:rsid w:val="00640B30"/>
    <w:rsid w:val="00640DE5"/>
    <w:rsid w:val="00641A04"/>
    <w:rsid w:val="00642BD6"/>
    <w:rsid w:val="0064325A"/>
    <w:rsid w:val="00645520"/>
    <w:rsid w:val="00645BA9"/>
    <w:rsid w:val="00647708"/>
    <w:rsid w:val="0065114E"/>
    <w:rsid w:val="00654AA0"/>
    <w:rsid w:val="0065568D"/>
    <w:rsid w:val="00655E6C"/>
    <w:rsid w:val="00660C2F"/>
    <w:rsid w:val="006617F4"/>
    <w:rsid w:val="00663FC0"/>
    <w:rsid w:val="00664798"/>
    <w:rsid w:val="00665BCE"/>
    <w:rsid w:val="0066689F"/>
    <w:rsid w:val="006669FA"/>
    <w:rsid w:val="00666C8E"/>
    <w:rsid w:val="00670EFA"/>
    <w:rsid w:val="00670F26"/>
    <w:rsid w:val="006712A1"/>
    <w:rsid w:val="00674305"/>
    <w:rsid w:val="0067651C"/>
    <w:rsid w:val="00676614"/>
    <w:rsid w:val="00680394"/>
    <w:rsid w:val="0068277F"/>
    <w:rsid w:val="006831B7"/>
    <w:rsid w:val="006845EE"/>
    <w:rsid w:val="00686A15"/>
    <w:rsid w:val="00686E9F"/>
    <w:rsid w:val="00691690"/>
    <w:rsid w:val="0069560C"/>
    <w:rsid w:val="00695AE7"/>
    <w:rsid w:val="00697562"/>
    <w:rsid w:val="00697CC7"/>
    <w:rsid w:val="006A04BA"/>
    <w:rsid w:val="006A0C31"/>
    <w:rsid w:val="006A28C8"/>
    <w:rsid w:val="006A388B"/>
    <w:rsid w:val="006A3A29"/>
    <w:rsid w:val="006A4BE6"/>
    <w:rsid w:val="006A4E18"/>
    <w:rsid w:val="006A5930"/>
    <w:rsid w:val="006A6FE5"/>
    <w:rsid w:val="006B01CE"/>
    <w:rsid w:val="006B0809"/>
    <w:rsid w:val="006B2741"/>
    <w:rsid w:val="006B2DAA"/>
    <w:rsid w:val="006B6D27"/>
    <w:rsid w:val="006C08B1"/>
    <w:rsid w:val="006C0B09"/>
    <w:rsid w:val="006C1F61"/>
    <w:rsid w:val="006C29FF"/>
    <w:rsid w:val="006C4637"/>
    <w:rsid w:val="006C5065"/>
    <w:rsid w:val="006C66AD"/>
    <w:rsid w:val="006D0C9B"/>
    <w:rsid w:val="006D20F2"/>
    <w:rsid w:val="006D31A0"/>
    <w:rsid w:val="006D3939"/>
    <w:rsid w:val="006D5A39"/>
    <w:rsid w:val="006E0A5E"/>
    <w:rsid w:val="006E1B85"/>
    <w:rsid w:val="006E2C30"/>
    <w:rsid w:val="006E2FB9"/>
    <w:rsid w:val="006E4510"/>
    <w:rsid w:val="006F2353"/>
    <w:rsid w:val="006F3AD9"/>
    <w:rsid w:val="006F3B1D"/>
    <w:rsid w:val="006F4065"/>
    <w:rsid w:val="006F40B1"/>
    <w:rsid w:val="006F4666"/>
    <w:rsid w:val="006F6CB5"/>
    <w:rsid w:val="00701126"/>
    <w:rsid w:val="00703644"/>
    <w:rsid w:val="00707FDD"/>
    <w:rsid w:val="007127E4"/>
    <w:rsid w:val="00712DD4"/>
    <w:rsid w:val="007135D6"/>
    <w:rsid w:val="00713B26"/>
    <w:rsid w:val="00715849"/>
    <w:rsid w:val="00715877"/>
    <w:rsid w:val="00716D72"/>
    <w:rsid w:val="0072021F"/>
    <w:rsid w:val="007207DE"/>
    <w:rsid w:val="0072355A"/>
    <w:rsid w:val="00723FF5"/>
    <w:rsid w:val="00727C15"/>
    <w:rsid w:val="00732AD0"/>
    <w:rsid w:val="007330BC"/>
    <w:rsid w:val="00733ACC"/>
    <w:rsid w:val="00736172"/>
    <w:rsid w:val="00737099"/>
    <w:rsid w:val="00747CD6"/>
    <w:rsid w:val="00750AB9"/>
    <w:rsid w:val="007513B5"/>
    <w:rsid w:val="007517EB"/>
    <w:rsid w:val="00752DC2"/>
    <w:rsid w:val="0075349B"/>
    <w:rsid w:val="00754B4B"/>
    <w:rsid w:val="00757364"/>
    <w:rsid w:val="00757999"/>
    <w:rsid w:val="00762D00"/>
    <w:rsid w:val="00763C79"/>
    <w:rsid w:val="00765AC3"/>
    <w:rsid w:val="007675D3"/>
    <w:rsid w:val="00770183"/>
    <w:rsid w:val="00772386"/>
    <w:rsid w:val="0077286D"/>
    <w:rsid w:val="007742CF"/>
    <w:rsid w:val="00777B1B"/>
    <w:rsid w:val="00780C27"/>
    <w:rsid w:val="00782D0F"/>
    <w:rsid w:val="00783DED"/>
    <w:rsid w:val="00786F32"/>
    <w:rsid w:val="00791270"/>
    <w:rsid w:val="00791CC9"/>
    <w:rsid w:val="0079331E"/>
    <w:rsid w:val="007934B7"/>
    <w:rsid w:val="00793DFF"/>
    <w:rsid w:val="0079479E"/>
    <w:rsid w:val="007965A9"/>
    <w:rsid w:val="0079660A"/>
    <w:rsid w:val="00796A3C"/>
    <w:rsid w:val="00796E78"/>
    <w:rsid w:val="0079741C"/>
    <w:rsid w:val="007A0197"/>
    <w:rsid w:val="007A1F2F"/>
    <w:rsid w:val="007A2C64"/>
    <w:rsid w:val="007A327C"/>
    <w:rsid w:val="007A576B"/>
    <w:rsid w:val="007A78A1"/>
    <w:rsid w:val="007B0EFD"/>
    <w:rsid w:val="007B11C1"/>
    <w:rsid w:val="007B1BAA"/>
    <w:rsid w:val="007B43D2"/>
    <w:rsid w:val="007B46AF"/>
    <w:rsid w:val="007B51E6"/>
    <w:rsid w:val="007B6340"/>
    <w:rsid w:val="007C0BB3"/>
    <w:rsid w:val="007C12BB"/>
    <w:rsid w:val="007C1674"/>
    <w:rsid w:val="007C5068"/>
    <w:rsid w:val="007C546A"/>
    <w:rsid w:val="007D275B"/>
    <w:rsid w:val="007D2BAF"/>
    <w:rsid w:val="007D2C17"/>
    <w:rsid w:val="007D2E83"/>
    <w:rsid w:val="007D3B58"/>
    <w:rsid w:val="007D457C"/>
    <w:rsid w:val="007D49A8"/>
    <w:rsid w:val="007D4CD8"/>
    <w:rsid w:val="007D7F80"/>
    <w:rsid w:val="007E062F"/>
    <w:rsid w:val="007E0E43"/>
    <w:rsid w:val="007E1664"/>
    <w:rsid w:val="007E2517"/>
    <w:rsid w:val="007E27E0"/>
    <w:rsid w:val="007E4066"/>
    <w:rsid w:val="007E4E6B"/>
    <w:rsid w:val="007E5014"/>
    <w:rsid w:val="007E62AD"/>
    <w:rsid w:val="007E639A"/>
    <w:rsid w:val="007E6594"/>
    <w:rsid w:val="007E72D2"/>
    <w:rsid w:val="007F03B7"/>
    <w:rsid w:val="007F0E37"/>
    <w:rsid w:val="007F3D6B"/>
    <w:rsid w:val="007F48F5"/>
    <w:rsid w:val="007F522E"/>
    <w:rsid w:val="007F5D7F"/>
    <w:rsid w:val="007F74A3"/>
    <w:rsid w:val="007F7657"/>
    <w:rsid w:val="007F7D87"/>
    <w:rsid w:val="00800901"/>
    <w:rsid w:val="00801573"/>
    <w:rsid w:val="008026F5"/>
    <w:rsid w:val="0080694C"/>
    <w:rsid w:val="00806B0D"/>
    <w:rsid w:val="00806B2E"/>
    <w:rsid w:val="008102D5"/>
    <w:rsid w:val="0081215B"/>
    <w:rsid w:val="00815A49"/>
    <w:rsid w:val="008166F1"/>
    <w:rsid w:val="00817B7F"/>
    <w:rsid w:val="00821960"/>
    <w:rsid w:val="00822A7A"/>
    <w:rsid w:val="00823C9D"/>
    <w:rsid w:val="0082446E"/>
    <w:rsid w:val="00824D82"/>
    <w:rsid w:val="00825F9D"/>
    <w:rsid w:val="00826CBB"/>
    <w:rsid w:val="00826FA2"/>
    <w:rsid w:val="00827F58"/>
    <w:rsid w:val="0083036F"/>
    <w:rsid w:val="00830BE0"/>
    <w:rsid w:val="008323C3"/>
    <w:rsid w:val="008330C9"/>
    <w:rsid w:val="00833601"/>
    <w:rsid w:val="00834852"/>
    <w:rsid w:val="008351B2"/>
    <w:rsid w:val="00835463"/>
    <w:rsid w:val="0083601D"/>
    <w:rsid w:val="008411F4"/>
    <w:rsid w:val="008420B9"/>
    <w:rsid w:val="008427A7"/>
    <w:rsid w:val="00843661"/>
    <w:rsid w:val="0084387F"/>
    <w:rsid w:val="0084436F"/>
    <w:rsid w:val="00845BCB"/>
    <w:rsid w:val="0084706B"/>
    <w:rsid w:val="008502E4"/>
    <w:rsid w:val="008504AC"/>
    <w:rsid w:val="00851A6B"/>
    <w:rsid w:val="00852259"/>
    <w:rsid w:val="008576CD"/>
    <w:rsid w:val="00857A0A"/>
    <w:rsid w:val="00862C61"/>
    <w:rsid w:val="00863972"/>
    <w:rsid w:val="00863CDE"/>
    <w:rsid w:val="0086460A"/>
    <w:rsid w:val="008646A0"/>
    <w:rsid w:val="0086689D"/>
    <w:rsid w:val="0086752F"/>
    <w:rsid w:val="008729EC"/>
    <w:rsid w:val="00874995"/>
    <w:rsid w:val="00875D46"/>
    <w:rsid w:val="00876F3B"/>
    <w:rsid w:val="00877DE7"/>
    <w:rsid w:val="0088389E"/>
    <w:rsid w:val="008847CE"/>
    <w:rsid w:val="00885584"/>
    <w:rsid w:val="0088787D"/>
    <w:rsid w:val="00887C87"/>
    <w:rsid w:val="008905F2"/>
    <w:rsid w:val="00891BFA"/>
    <w:rsid w:val="00895A68"/>
    <w:rsid w:val="00896238"/>
    <w:rsid w:val="008962C8"/>
    <w:rsid w:val="0089762F"/>
    <w:rsid w:val="008A0DF4"/>
    <w:rsid w:val="008A19BE"/>
    <w:rsid w:val="008A4488"/>
    <w:rsid w:val="008A4B40"/>
    <w:rsid w:val="008A5C4F"/>
    <w:rsid w:val="008B09E1"/>
    <w:rsid w:val="008B10D9"/>
    <w:rsid w:val="008B1198"/>
    <w:rsid w:val="008B2A78"/>
    <w:rsid w:val="008B2D0B"/>
    <w:rsid w:val="008B3347"/>
    <w:rsid w:val="008B438A"/>
    <w:rsid w:val="008B73CB"/>
    <w:rsid w:val="008C0AB2"/>
    <w:rsid w:val="008C187E"/>
    <w:rsid w:val="008C29E2"/>
    <w:rsid w:val="008C389C"/>
    <w:rsid w:val="008C7A39"/>
    <w:rsid w:val="008D08F8"/>
    <w:rsid w:val="008D22A1"/>
    <w:rsid w:val="008D34F5"/>
    <w:rsid w:val="008D4A34"/>
    <w:rsid w:val="008D4CC8"/>
    <w:rsid w:val="008D4D8F"/>
    <w:rsid w:val="008D50A6"/>
    <w:rsid w:val="008D78E4"/>
    <w:rsid w:val="008E04E5"/>
    <w:rsid w:val="008E177F"/>
    <w:rsid w:val="008E3B92"/>
    <w:rsid w:val="008E4CB6"/>
    <w:rsid w:val="008E569F"/>
    <w:rsid w:val="008F21AE"/>
    <w:rsid w:val="008F23B0"/>
    <w:rsid w:val="008F2E16"/>
    <w:rsid w:val="008F410B"/>
    <w:rsid w:val="008F6C23"/>
    <w:rsid w:val="008F766C"/>
    <w:rsid w:val="009013B5"/>
    <w:rsid w:val="00903981"/>
    <w:rsid w:val="009100FE"/>
    <w:rsid w:val="00920C72"/>
    <w:rsid w:val="0092109C"/>
    <w:rsid w:val="0092335E"/>
    <w:rsid w:val="009248A5"/>
    <w:rsid w:val="00933081"/>
    <w:rsid w:val="009336BB"/>
    <w:rsid w:val="00935170"/>
    <w:rsid w:val="009352FE"/>
    <w:rsid w:val="00935A36"/>
    <w:rsid w:val="00935C6C"/>
    <w:rsid w:val="009368E8"/>
    <w:rsid w:val="00942893"/>
    <w:rsid w:val="00942F23"/>
    <w:rsid w:val="009432BB"/>
    <w:rsid w:val="009432F2"/>
    <w:rsid w:val="00943B0D"/>
    <w:rsid w:val="00944D38"/>
    <w:rsid w:val="009452FA"/>
    <w:rsid w:val="00945A02"/>
    <w:rsid w:val="00945B2C"/>
    <w:rsid w:val="009464D4"/>
    <w:rsid w:val="00946628"/>
    <w:rsid w:val="00952E4E"/>
    <w:rsid w:val="00953A51"/>
    <w:rsid w:val="00954C7B"/>
    <w:rsid w:val="00957968"/>
    <w:rsid w:val="00960183"/>
    <w:rsid w:val="0096210E"/>
    <w:rsid w:val="00962F74"/>
    <w:rsid w:val="00963B4C"/>
    <w:rsid w:val="0096566C"/>
    <w:rsid w:val="00967001"/>
    <w:rsid w:val="00967A1A"/>
    <w:rsid w:val="00972A5D"/>
    <w:rsid w:val="00974DFE"/>
    <w:rsid w:val="00974FA1"/>
    <w:rsid w:val="00976663"/>
    <w:rsid w:val="00976F68"/>
    <w:rsid w:val="009770DF"/>
    <w:rsid w:val="009777CA"/>
    <w:rsid w:val="0098015F"/>
    <w:rsid w:val="009803B0"/>
    <w:rsid w:val="009813DF"/>
    <w:rsid w:val="00981589"/>
    <w:rsid w:val="00982D34"/>
    <w:rsid w:val="009839CC"/>
    <w:rsid w:val="0098462A"/>
    <w:rsid w:val="00984CDC"/>
    <w:rsid w:val="00990C23"/>
    <w:rsid w:val="0099502E"/>
    <w:rsid w:val="00996326"/>
    <w:rsid w:val="009963BC"/>
    <w:rsid w:val="0099642F"/>
    <w:rsid w:val="009A0048"/>
    <w:rsid w:val="009A020B"/>
    <w:rsid w:val="009A0EFC"/>
    <w:rsid w:val="009A1FA1"/>
    <w:rsid w:val="009A3C86"/>
    <w:rsid w:val="009A3CDD"/>
    <w:rsid w:val="009A68D9"/>
    <w:rsid w:val="009A71A9"/>
    <w:rsid w:val="009A7F88"/>
    <w:rsid w:val="009B0EB6"/>
    <w:rsid w:val="009B13CA"/>
    <w:rsid w:val="009B17A5"/>
    <w:rsid w:val="009B1E5A"/>
    <w:rsid w:val="009B24B6"/>
    <w:rsid w:val="009B6691"/>
    <w:rsid w:val="009C079B"/>
    <w:rsid w:val="009C13D2"/>
    <w:rsid w:val="009D07F0"/>
    <w:rsid w:val="009D0B72"/>
    <w:rsid w:val="009D0C4D"/>
    <w:rsid w:val="009D2456"/>
    <w:rsid w:val="009D2545"/>
    <w:rsid w:val="009D27FA"/>
    <w:rsid w:val="009D3917"/>
    <w:rsid w:val="009D49C1"/>
    <w:rsid w:val="009D49F7"/>
    <w:rsid w:val="009D7494"/>
    <w:rsid w:val="009D7B49"/>
    <w:rsid w:val="009E020F"/>
    <w:rsid w:val="009E0601"/>
    <w:rsid w:val="009E064C"/>
    <w:rsid w:val="009E2DAA"/>
    <w:rsid w:val="009E3A9C"/>
    <w:rsid w:val="009E3F02"/>
    <w:rsid w:val="009F0836"/>
    <w:rsid w:val="009F1496"/>
    <w:rsid w:val="009F1DBF"/>
    <w:rsid w:val="009F3D04"/>
    <w:rsid w:val="009F5E58"/>
    <w:rsid w:val="009F6AA6"/>
    <w:rsid w:val="009F797A"/>
    <w:rsid w:val="009F7D01"/>
    <w:rsid w:val="009F7D51"/>
    <w:rsid w:val="00A006E9"/>
    <w:rsid w:val="00A024D5"/>
    <w:rsid w:val="00A0289E"/>
    <w:rsid w:val="00A02DE5"/>
    <w:rsid w:val="00A03564"/>
    <w:rsid w:val="00A03EA4"/>
    <w:rsid w:val="00A04D5D"/>
    <w:rsid w:val="00A056F0"/>
    <w:rsid w:val="00A05CFB"/>
    <w:rsid w:val="00A0729E"/>
    <w:rsid w:val="00A07324"/>
    <w:rsid w:val="00A13478"/>
    <w:rsid w:val="00A1367A"/>
    <w:rsid w:val="00A13E14"/>
    <w:rsid w:val="00A14875"/>
    <w:rsid w:val="00A2030E"/>
    <w:rsid w:val="00A21922"/>
    <w:rsid w:val="00A21F77"/>
    <w:rsid w:val="00A22C6F"/>
    <w:rsid w:val="00A2395D"/>
    <w:rsid w:val="00A23EF2"/>
    <w:rsid w:val="00A242A2"/>
    <w:rsid w:val="00A249B7"/>
    <w:rsid w:val="00A25779"/>
    <w:rsid w:val="00A268DD"/>
    <w:rsid w:val="00A31BA2"/>
    <w:rsid w:val="00A349CB"/>
    <w:rsid w:val="00A34F3B"/>
    <w:rsid w:val="00A3637C"/>
    <w:rsid w:val="00A36B64"/>
    <w:rsid w:val="00A37F12"/>
    <w:rsid w:val="00A401FF"/>
    <w:rsid w:val="00A40367"/>
    <w:rsid w:val="00A412D9"/>
    <w:rsid w:val="00A419F2"/>
    <w:rsid w:val="00A42EAB"/>
    <w:rsid w:val="00A45175"/>
    <w:rsid w:val="00A45B7C"/>
    <w:rsid w:val="00A45D73"/>
    <w:rsid w:val="00A45DD7"/>
    <w:rsid w:val="00A477A8"/>
    <w:rsid w:val="00A51D77"/>
    <w:rsid w:val="00A54290"/>
    <w:rsid w:val="00A54B43"/>
    <w:rsid w:val="00A5504A"/>
    <w:rsid w:val="00A556F4"/>
    <w:rsid w:val="00A55C8B"/>
    <w:rsid w:val="00A56B0B"/>
    <w:rsid w:val="00A607F4"/>
    <w:rsid w:val="00A612C7"/>
    <w:rsid w:val="00A622E4"/>
    <w:rsid w:val="00A62375"/>
    <w:rsid w:val="00A624A5"/>
    <w:rsid w:val="00A6379C"/>
    <w:rsid w:val="00A67088"/>
    <w:rsid w:val="00A6752A"/>
    <w:rsid w:val="00A67EE4"/>
    <w:rsid w:val="00A70765"/>
    <w:rsid w:val="00A71A7E"/>
    <w:rsid w:val="00A7531A"/>
    <w:rsid w:val="00A756B6"/>
    <w:rsid w:val="00A75DF7"/>
    <w:rsid w:val="00A7720C"/>
    <w:rsid w:val="00A807A0"/>
    <w:rsid w:val="00A81070"/>
    <w:rsid w:val="00A81BF3"/>
    <w:rsid w:val="00A82D05"/>
    <w:rsid w:val="00A831A4"/>
    <w:rsid w:val="00A838F8"/>
    <w:rsid w:val="00A87487"/>
    <w:rsid w:val="00A87C19"/>
    <w:rsid w:val="00A905F8"/>
    <w:rsid w:val="00A92108"/>
    <w:rsid w:val="00A94027"/>
    <w:rsid w:val="00A95BFA"/>
    <w:rsid w:val="00A95D53"/>
    <w:rsid w:val="00A96E9E"/>
    <w:rsid w:val="00AA1652"/>
    <w:rsid w:val="00AA175A"/>
    <w:rsid w:val="00AA17D6"/>
    <w:rsid w:val="00AA18C2"/>
    <w:rsid w:val="00AA2DED"/>
    <w:rsid w:val="00AA4DBE"/>
    <w:rsid w:val="00AA5E58"/>
    <w:rsid w:val="00AA5EFF"/>
    <w:rsid w:val="00AA7EB5"/>
    <w:rsid w:val="00AB2EDC"/>
    <w:rsid w:val="00AB32C2"/>
    <w:rsid w:val="00AB403C"/>
    <w:rsid w:val="00AB4302"/>
    <w:rsid w:val="00AC0703"/>
    <w:rsid w:val="00AC17B6"/>
    <w:rsid w:val="00AC28C1"/>
    <w:rsid w:val="00AC297B"/>
    <w:rsid w:val="00AC2BDE"/>
    <w:rsid w:val="00AC2E51"/>
    <w:rsid w:val="00AC33E1"/>
    <w:rsid w:val="00AC3512"/>
    <w:rsid w:val="00AC35A9"/>
    <w:rsid w:val="00AC3A63"/>
    <w:rsid w:val="00AC4D16"/>
    <w:rsid w:val="00AC5F7D"/>
    <w:rsid w:val="00AD5955"/>
    <w:rsid w:val="00AD708C"/>
    <w:rsid w:val="00AD7FD6"/>
    <w:rsid w:val="00AE5A33"/>
    <w:rsid w:val="00AE7B3D"/>
    <w:rsid w:val="00AE7C70"/>
    <w:rsid w:val="00AF0DB9"/>
    <w:rsid w:val="00AF0FDA"/>
    <w:rsid w:val="00AF1CE3"/>
    <w:rsid w:val="00AF2991"/>
    <w:rsid w:val="00AF30D0"/>
    <w:rsid w:val="00AF31E8"/>
    <w:rsid w:val="00AF341C"/>
    <w:rsid w:val="00AF34CC"/>
    <w:rsid w:val="00AF5266"/>
    <w:rsid w:val="00B00747"/>
    <w:rsid w:val="00B04EF9"/>
    <w:rsid w:val="00B04FAB"/>
    <w:rsid w:val="00B060F7"/>
    <w:rsid w:val="00B062B9"/>
    <w:rsid w:val="00B06A33"/>
    <w:rsid w:val="00B06FD2"/>
    <w:rsid w:val="00B079BC"/>
    <w:rsid w:val="00B11BD4"/>
    <w:rsid w:val="00B130AC"/>
    <w:rsid w:val="00B1378D"/>
    <w:rsid w:val="00B16AE9"/>
    <w:rsid w:val="00B20E9F"/>
    <w:rsid w:val="00B212A8"/>
    <w:rsid w:val="00B22791"/>
    <w:rsid w:val="00B23087"/>
    <w:rsid w:val="00B252AF"/>
    <w:rsid w:val="00B30FE6"/>
    <w:rsid w:val="00B3375F"/>
    <w:rsid w:val="00B34231"/>
    <w:rsid w:val="00B35BAE"/>
    <w:rsid w:val="00B35CBA"/>
    <w:rsid w:val="00B4127E"/>
    <w:rsid w:val="00B424B1"/>
    <w:rsid w:val="00B42A6B"/>
    <w:rsid w:val="00B4438E"/>
    <w:rsid w:val="00B465D4"/>
    <w:rsid w:val="00B47A10"/>
    <w:rsid w:val="00B518DD"/>
    <w:rsid w:val="00B52C79"/>
    <w:rsid w:val="00B5598C"/>
    <w:rsid w:val="00B56204"/>
    <w:rsid w:val="00B56294"/>
    <w:rsid w:val="00B563C3"/>
    <w:rsid w:val="00B6152B"/>
    <w:rsid w:val="00B61E2F"/>
    <w:rsid w:val="00B61F7D"/>
    <w:rsid w:val="00B621E0"/>
    <w:rsid w:val="00B62CA1"/>
    <w:rsid w:val="00B65596"/>
    <w:rsid w:val="00B65C71"/>
    <w:rsid w:val="00B71C12"/>
    <w:rsid w:val="00B73E32"/>
    <w:rsid w:val="00B754F4"/>
    <w:rsid w:val="00B7558B"/>
    <w:rsid w:val="00B80117"/>
    <w:rsid w:val="00B81C0E"/>
    <w:rsid w:val="00B824A3"/>
    <w:rsid w:val="00B85EC9"/>
    <w:rsid w:val="00B873B7"/>
    <w:rsid w:val="00B9057C"/>
    <w:rsid w:val="00B917A3"/>
    <w:rsid w:val="00B917CD"/>
    <w:rsid w:val="00B944C8"/>
    <w:rsid w:val="00B944ED"/>
    <w:rsid w:val="00B94FEB"/>
    <w:rsid w:val="00B970DC"/>
    <w:rsid w:val="00B976E2"/>
    <w:rsid w:val="00B978CE"/>
    <w:rsid w:val="00BA46BB"/>
    <w:rsid w:val="00BA4A94"/>
    <w:rsid w:val="00BA4FE6"/>
    <w:rsid w:val="00BA527E"/>
    <w:rsid w:val="00BA6DCF"/>
    <w:rsid w:val="00BA7667"/>
    <w:rsid w:val="00BB00E5"/>
    <w:rsid w:val="00BB1C67"/>
    <w:rsid w:val="00BB41E1"/>
    <w:rsid w:val="00BB7A1C"/>
    <w:rsid w:val="00BC0FA0"/>
    <w:rsid w:val="00BC5E9C"/>
    <w:rsid w:val="00BC749D"/>
    <w:rsid w:val="00BD0575"/>
    <w:rsid w:val="00BD41C5"/>
    <w:rsid w:val="00BD44C4"/>
    <w:rsid w:val="00BE0CAF"/>
    <w:rsid w:val="00BE0F1F"/>
    <w:rsid w:val="00BE1D6A"/>
    <w:rsid w:val="00BE393F"/>
    <w:rsid w:val="00BE3DC6"/>
    <w:rsid w:val="00BE58EA"/>
    <w:rsid w:val="00BE73AD"/>
    <w:rsid w:val="00BF05D1"/>
    <w:rsid w:val="00BF0DC2"/>
    <w:rsid w:val="00BF2206"/>
    <w:rsid w:val="00BF2416"/>
    <w:rsid w:val="00BF6F9A"/>
    <w:rsid w:val="00BF792C"/>
    <w:rsid w:val="00C00707"/>
    <w:rsid w:val="00C008B9"/>
    <w:rsid w:val="00C0271C"/>
    <w:rsid w:val="00C02ABB"/>
    <w:rsid w:val="00C03720"/>
    <w:rsid w:val="00C05B13"/>
    <w:rsid w:val="00C06060"/>
    <w:rsid w:val="00C0641C"/>
    <w:rsid w:val="00C07491"/>
    <w:rsid w:val="00C078D2"/>
    <w:rsid w:val="00C10768"/>
    <w:rsid w:val="00C13546"/>
    <w:rsid w:val="00C14A02"/>
    <w:rsid w:val="00C15764"/>
    <w:rsid w:val="00C15AFC"/>
    <w:rsid w:val="00C1655B"/>
    <w:rsid w:val="00C16BB0"/>
    <w:rsid w:val="00C205BD"/>
    <w:rsid w:val="00C20B7E"/>
    <w:rsid w:val="00C22FC8"/>
    <w:rsid w:val="00C23227"/>
    <w:rsid w:val="00C24A25"/>
    <w:rsid w:val="00C279D2"/>
    <w:rsid w:val="00C30452"/>
    <w:rsid w:val="00C317AE"/>
    <w:rsid w:val="00C335B1"/>
    <w:rsid w:val="00C33CDD"/>
    <w:rsid w:val="00C34BAE"/>
    <w:rsid w:val="00C35059"/>
    <w:rsid w:val="00C35C5A"/>
    <w:rsid w:val="00C42BDA"/>
    <w:rsid w:val="00C446C4"/>
    <w:rsid w:val="00C44EC2"/>
    <w:rsid w:val="00C45149"/>
    <w:rsid w:val="00C45208"/>
    <w:rsid w:val="00C4542B"/>
    <w:rsid w:val="00C455A5"/>
    <w:rsid w:val="00C46077"/>
    <w:rsid w:val="00C46708"/>
    <w:rsid w:val="00C46F58"/>
    <w:rsid w:val="00C47775"/>
    <w:rsid w:val="00C505B0"/>
    <w:rsid w:val="00C52F4B"/>
    <w:rsid w:val="00C538E9"/>
    <w:rsid w:val="00C5449D"/>
    <w:rsid w:val="00C545E0"/>
    <w:rsid w:val="00C546DB"/>
    <w:rsid w:val="00C55B9D"/>
    <w:rsid w:val="00C57765"/>
    <w:rsid w:val="00C60696"/>
    <w:rsid w:val="00C63408"/>
    <w:rsid w:val="00C63956"/>
    <w:rsid w:val="00C63D3B"/>
    <w:rsid w:val="00C65B2F"/>
    <w:rsid w:val="00C67154"/>
    <w:rsid w:val="00C677FB"/>
    <w:rsid w:val="00C67D9C"/>
    <w:rsid w:val="00C71D81"/>
    <w:rsid w:val="00C731D1"/>
    <w:rsid w:val="00C737AB"/>
    <w:rsid w:val="00C77002"/>
    <w:rsid w:val="00C8100D"/>
    <w:rsid w:val="00C836AB"/>
    <w:rsid w:val="00C838ED"/>
    <w:rsid w:val="00C84448"/>
    <w:rsid w:val="00C8472B"/>
    <w:rsid w:val="00C8767E"/>
    <w:rsid w:val="00C90D0B"/>
    <w:rsid w:val="00C918A3"/>
    <w:rsid w:val="00C93564"/>
    <w:rsid w:val="00C941D5"/>
    <w:rsid w:val="00C94A88"/>
    <w:rsid w:val="00CA0A0C"/>
    <w:rsid w:val="00CA1A72"/>
    <w:rsid w:val="00CA2B87"/>
    <w:rsid w:val="00CA36CF"/>
    <w:rsid w:val="00CA3BB9"/>
    <w:rsid w:val="00CA576D"/>
    <w:rsid w:val="00CA62AC"/>
    <w:rsid w:val="00CA6AA1"/>
    <w:rsid w:val="00CA738A"/>
    <w:rsid w:val="00CA7B0A"/>
    <w:rsid w:val="00CB067A"/>
    <w:rsid w:val="00CB0A09"/>
    <w:rsid w:val="00CB192A"/>
    <w:rsid w:val="00CB2284"/>
    <w:rsid w:val="00CB26E5"/>
    <w:rsid w:val="00CB3CFD"/>
    <w:rsid w:val="00CB5A04"/>
    <w:rsid w:val="00CC1337"/>
    <w:rsid w:val="00CC1BEB"/>
    <w:rsid w:val="00CC21B2"/>
    <w:rsid w:val="00CC2447"/>
    <w:rsid w:val="00CC7646"/>
    <w:rsid w:val="00CC7BD4"/>
    <w:rsid w:val="00CD3DE3"/>
    <w:rsid w:val="00CD46F2"/>
    <w:rsid w:val="00CD4E7E"/>
    <w:rsid w:val="00CD5644"/>
    <w:rsid w:val="00CD5B1F"/>
    <w:rsid w:val="00CD685E"/>
    <w:rsid w:val="00CD7F51"/>
    <w:rsid w:val="00CE080D"/>
    <w:rsid w:val="00CE2649"/>
    <w:rsid w:val="00CE26EF"/>
    <w:rsid w:val="00CE2B34"/>
    <w:rsid w:val="00CE2E0E"/>
    <w:rsid w:val="00CE3844"/>
    <w:rsid w:val="00CE450E"/>
    <w:rsid w:val="00CE4AAD"/>
    <w:rsid w:val="00CE4F8F"/>
    <w:rsid w:val="00CE50D2"/>
    <w:rsid w:val="00CE59F7"/>
    <w:rsid w:val="00CE68BA"/>
    <w:rsid w:val="00CE69FF"/>
    <w:rsid w:val="00CE7351"/>
    <w:rsid w:val="00CF0756"/>
    <w:rsid w:val="00CF0EA9"/>
    <w:rsid w:val="00CF12AF"/>
    <w:rsid w:val="00CF21C7"/>
    <w:rsid w:val="00CF2792"/>
    <w:rsid w:val="00CF539D"/>
    <w:rsid w:val="00CF5525"/>
    <w:rsid w:val="00CF6FD8"/>
    <w:rsid w:val="00D019F8"/>
    <w:rsid w:val="00D0309D"/>
    <w:rsid w:val="00D0310D"/>
    <w:rsid w:val="00D037AA"/>
    <w:rsid w:val="00D0555F"/>
    <w:rsid w:val="00D06647"/>
    <w:rsid w:val="00D07F55"/>
    <w:rsid w:val="00D10626"/>
    <w:rsid w:val="00D136C2"/>
    <w:rsid w:val="00D14F5E"/>
    <w:rsid w:val="00D15DBC"/>
    <w:rsid w:val="00D20A28"/>
    <w:rsid w:val="00D22118"/>
    <w:rsid w:val="00D2252B"/>
    <w:rsid w:val="00D2353B"/>
    <w:rsid w:val="00D23923"/>
    <w:rsid w:val="00D24275"/>
    <w:rsid w:val="00D25B53"/>
    <w:rsid w:val="00D26D28"/>
    <w:rsid w:val="00D30EB3"/>
    <w:rsid w:val="00D319B5"/>
    <w:rsid w:val="00D31F50"/>
    <w:rsid w:val="00D34104"/>
    <w:rsid w:val="00D34873"/>
    <w:rsid w:val="00D34EAD"/>
    <w:rsid w:val="00D3773F"/>
    <w:rsid w:val="00D37998"/>
    <w:rsid w:val="00D40917"/>
    <w:rsid w:val="00D40D5E"/>
    <w:rsid w:val="00D41755"/>
    <w:rsid w:val="00D427BA"/>
    <w:rsid w:val="00D42A82"/>
    <w:rsid w:val="00D44131"/>
    <w:rsid w:val="00D44CC7"/>
    <w:rsid w:val="00D45CBA"/>
    <w:rsid w:val="00D46B76"/>
    <w:rsid w:val="00D50301"/>
    <w:rsid w:val="00D50EB4"/>
    <w:rsid w:val="00D513E6"/>
    <w:rsid w:val="00D573D7"/>
    <w:rsid w:val="00D60B80"/>
    <w:rsid w:val="00D60CCD"/>
    <w:rsid w:val="00D6170E"/>
    <w:rsid w:val="00D622FF"/>
    <w:rsid w:val="00D656D2"/>
    <w:rsid w:val="00D668E2"/>
    <w:rsid w:val="00D702DC"/>
    <w:rsid w:val="00D71102"/>
    <w:rsid w:val="00D73809"/>
    <w:rsid w:val="00D73A35"/>
    <w:rsid w:val="00D753E6"/>
    <w:rsid w:val="00D75969"/>
    <w:rsid w:val="00D75A1B"/>
    <w:rsid w:val="00D76F55"/>
    <w:rsid w:val="00D77C76"/>
    <w:rsid w:val="00D825C0"/>
    <w:rsid w:val="00D841FF"/>
    <w:rsid w:val="00D84CF6"/>
    <w:rsid w:val="00D87422"/>
    <w:rsid w:val="00D903FF"/>
    <w:rsid w:val="00D937C6"/>
    <w:rsid w:val="00D947AD"/>
    <w:rsid w:val="00D9518D"/>
    <w:rsid w:val="00D95274"/>
    <w:rsid w:val="00D9770C"/>
    <w:rsid w:val="00DA0061"/>
    <w:rsid w:val="00DA10FA"/>
    <w:rsid w:val="00DA1572"/>
    <w:rsid w:val="00DA5122"/>
    <w:rsid w:val="00DA69F3"/>
    <w:rsid w:val="00DB1FE9"/>
    <w:rsid w:val="00DB22C8"/>
    <w:rsid w:val="00DB28F3"/>
    <w:rsid w:val="00DB3E3C"/>
    <w:rsid w:val="00DB47F0"/>
    <w:rsid w:val="00DB48A7"/>
    <w:rsid w:val="00DB6E97"/>
    <w:rsid w:val="00DB7B6D"/>
    <w:rsid w:val="00DC12FA"/>
    <w:rsid w:val="00DC4068"/>
    <w:rsid w:val="00DC412B"/>
    <w:rsid w:val="00DC533B"/>
    <w:rsid w:val="00DC6A31"/>
    <w:rsid w:val="00DC76BE"/>
    <w:rsid w:val="00DD0502"/>
    <w:rsid w:val="00DD2426"/>
    <w:rsid w:val="00DD2948"/>
    <w:rsid w:val="00DD671C"/>
    <w:rsid w:val="00DE05A7"/>
    <w:rsid w:val="00DE1F32"/>
    <w:rsid w:val="00DE55AA"/>
    <w:rsid w:val="00DE5882"/>
    <w:rsid w:val="00DE6220"/>
    <w:rsid w:val="00DE6D9F"/>
    <w:rsid w:val="00DE7106"/>
    <w:rsid w:val="00DF1432"/>
    <w:rsid w:val="00DF3709"/>
    <w:rsid w:val="00DF3949"/>
    <w:rsid w:val="00DF3BC3"/>
    <w:rsid w:val="00DF4EAC"/>
    <w:rsid w:val="00DF63C8"/>
    <w:rsid w:val="00DF6C0B"/>
    <w:rsid w:val="00DF6C9C"/>
    <w:rsid w:val="00E0083C"/>
    <w:rsid w:val="00E013A9"/>
    <w:rsid w:val="00E01810"/>
    <w:rsid w:val="00E0256C"/>
    <w:rsid w:val="00E03BD8"/>
    <w:rsid w:val="00E04E1C"/>
    <w:rsid w:val="00E1229E"/>
    <w:rsid w:val="00E138CC"/>
    <w:rsid w:val="00E143B5"/>
    <w:rsid w:val="00E15477"/>
    <w:rsid w:val="00E16DEE"/>
    <w:rsid w:val="00E16DEF"/>
    <w:rsid w:val="00E16E9E"/>
    <w:rsid w:val="00E176F4"/>
    <w:rsid w:val="00E2153C"/>
    <w:rsid w:val="00E21674"/>
    <w:rsid w:val="00E248CA"/>
    <w:rsid w:val="00E257D4"/>
    <w:rsid w:val="00E25988"/>
    <w:rsid w:val="00E2751B"/>
    <w:rsid w:val="00E27E15"/>
    <w:rsid w:val="00E30A0B"/>
    <w:rsid w:val="00E30FC7"/>
    <w:rsid w:val="00E32390"/>
    <w:rsid w:val="00E33B2A"/>
    <w:rsid w:val="00E3485F"/>
    <w:rsid w:val="00E34E56"/>
    <w:rsid w:val="00E36705"/>
    <w:rsid w:val="00E372FB"/>
    <w:rsid w:val="00E3747F"/>
    <w:rsid w:val="00E40096"/>
    <w:rsid w:val="00E40862"/>
    <w:rsid w:val="00E41EB3"/>
    <w:rsid w:val="00E42063"/>
    <w:rsid w:val="00E422F3"/>
    <w:rsid w:val="00E43153"/>
    <w:rsid w:val="00E43289"/>
    <w:rsid w:val="00E50887"/>
    <w:rsid w:val="00E54582"/>
    <w:rsid w:val="00E55583"/>
    <w:rsid w:val="00E566D2"/>
    <w:rsid w:val="00E56B8D"/>
    <w:rsid w:val="00E57740"/>
    <w:rsid w:val="00E60D5E"/>
    <w:rsid w:val="00E616AB"/>
    <w:rsid w:val="00E61ACD"/>
    <w:rsid w:val="00E61C54"/>
    <w:rsid w:val="00E6250A"/>
    <w:rsid w:val="00E631C5"/>
    <w:rsid w:val="00E6623F"/>
    <w:rsid w:val="00E66386"/>
    <w:rsid w:val="00E66D49"/>
    <w:rsid w:val="00E67B56"/>
    <w:rsid w:val="00E67DA1"/>
    <w:rsid w:val="00E70CFA"/>
    <w:rsid w:val="00E7180D"/>
    <w:rsid w:val="00E721F4"/>
    <w:rsid w:val="00E72AAE"/>
    <w:rsid w:val="00E759C3"/>
    <w:rsid w:val="00E75D05"/>
    <w:rsid w:val="00E8078B"/>
    <w:rsid w:val="00E81994"/>
    <w:rsid w:val="00E81EC8"/>
    <w:rsid w:val="00E82912"/>
    <w:rsid w:val="00E82E60"/>
    <w:rsid w:val="00E83250"/>
    <w:rsid w:val="00E85011"/>
    <w:rsid w:val="00E85FEE"/>
    <w:rsid w:val="00E8705B"/>
    <w:rsid w:val="00E90A10"/>
    <w:rsid w:val="00E90BBA"/>
    <w:rsid w:val="00E92AF0"/>
    <w:rsid w:val="00E9771A"/>
    <w:rsid w:val="00EA0FBE"/>
    <w:rsid w:val="00EA1EEF"/>
    <w:rsid w:val="00EA55E1"/>
    <w:rsid w:val="00EA7DD6"/>
    <w:rsid w:val="00EB00E3"/>
    <w:rsid w:val="00EB0AEE"/>
    <w:rsid w:val="00EB1BB6"/>
    <w:rsid w:val="00EB26CF"/>
    <w:rsid w:val="00EB2B79"/>
    <w:rsid w:val="00EB409D"/>
    <w:rsid w:val="00EB6CE3"/>
    <w:rsid w:val="00EB7775"/>
    <w:rsid w:val="00EC0026"/>
    <w:rsid w:val="00EC00C9"/>
    <w:rsid w:val="00EC015E"/>
    <w:rsid w:val="00EC0A97"/>
    <w:rsid w:val="00EC1EBD"/>
    <w:rsid w:val="00EC2C96"/>
    <w:rsid w:val="00EC321D"/>
    <w:rsid w:val="00EC4487"/>
    <w:rsid w:val="00EC529C"/>
    <w:rsid w:val="00EC6159"/>
    <w:rsid w:val="00EC7499"/>
    <w:rsid w:val="00EC796D"/>
    <w:rsid w:val="00ED1BE5"/>
    <w:rsid w:val="00ED2333"/>
    <w:rsid w:val="00ED30B8"/>
    <w:rsid w:val="00ED4ECF"/>
    <w:rsid w:val="00ED76A3"/>
    <w:rsid w:val="00ED7A02"/>
    <w:rsid w:val="00EE0DAC"/>
    <w:rsid w:val="00EE0F2A"/>
    <w:rsid w:val="00EE29C8"/>
    <w:rsid w:val="00EE4E4B"/>
    <w:rsid w:val="00EE50B7"/>
    <w:rsid w:val="00EE5E2A"/>
    <w:rsid w:val="00EE5FEE"/>
    <w:rsid w:val="00EE71C8"/>
    <w:rsid w:val="00EE7A55"/>
    <w:rsid w:val="00EF1D3D"/>
    <w:rsid w:val="00EF2953"/>
    <w:rsid w:val="00EF37E8"/>
    <w:rsid w:val="00EF3C29"/>
    <w:rsid w:val="00EF3E3A"/>
    <w:rsid w:val="00EF44DE"/>
    <w:rsid w:val="00EF5CEA"/>
    <w:rsid w:val="00EF641F"/>
    <w:rsid w:val="00EF7376"/>
    <w:rsid w:val="00F00210"/>
    <w:rsid w:val="00F02B58"/>
    <w:rsid w:val="00F02FAE"/>
    <w:rsid w:val="00F04279"/>
    <w:rsid w:val="00F05070"/>
    <w:rsid w:val="00F061DB"/>
    <w:rsid w:val="00F06D74"/>
    <w:rsid w:val="00F1021D"/>
    <w:rsid w:val="00F11BDB"/>
    <w:rsid w:val="00F133EC"/>
    <w:rsid w:val="00F1450B"/>
    <w:rsid w:val="00F15C29"/>
    <w:rsid w:val="00F17A0D"/>
    <w:rsid w:val="00F20A3F"/>
    <w:rsid w:val="00F21335"/>
    <w:rsid w:val="00F23634"/>
    <w:rsid w:val="00F25405"/>
    <w:rsid w:val="00F2624A"/>
    <w:rsid w:val="00F3057B"/>
    <w:rsid w:val="00F318A1"/>
    <w:rsid w:val="00F329E5"/>
    <w:rsid w:val="00F330C8"/>
    <w:rsid w:val="00F3555F"/>
    <w:rsid w:val="00F355C4"/>
    <w:rsid w:val="00F35957"/>
    <w:rsid w:val="00F35D07"/>
    <w:rsid w:val="00F3667A"/>
    <w:rsid w:val="00F372AB"/>
    <w:rsid w:val="00F37465"/>
    <w:rsid w:val="00F37F24"/>
    <w:rsid w:val="00F4089D"/>
    <w:rsid w:val="00F40FA8"/>
    <w:rsid w:val="00F41A18"/>
    <w:rsid w:val="00F42641"/>
    <w:rsid w:val="00F44ED6"/>
    <w:rsid w:val="00F45815"/>
    <w:rsid w:val="00F474F4"/>
    <w:rsid w:val="00F521CB"/>
    <w:rsid w:val="00F52318"/>
    <w:rsid w:val="00F5481A"/>
    <w:rsid w:val="00F54962"/>
    <w:rsid w:val="00F56B15"/>
    <w:rsid w:val="00F56B53"/>
    <w:rsid w:val="00F5721C"/>
    <w:rsid w:val="00F60746"/>
    <w:rsid w:val="00F6079D"/>
    <w:rsid w:val="00F63A6A"/>
    <w:rsid w:val="00F64658"/>
    <w:rsid w:val="00F662CF"/>
    <w:rsid w:val="00F67034"/>
    <w:rsid w:val="00F6718E"/>
    <w:rsid w:val="00F673CD"/>
    <w:rsid w:val="00F67E2E"/>
    <w:rsid w:val="00F7162F"/>
    <w:rsid w:val="00F71B9E"/>
    <w:rsid w:val="00F71E9C"/>
    <w:rsid w:val="00F72998"/>
    <w:rsid w:val="00F729E9"/>
    <w:rsid w:val="00F72F77"/>
    <w:rsid w:val="00F73E22"/>
    <w:rsid w:val="00F74A36"/>
    <w:rsid w:val="00F80C22"/>
    <w:rsid w:val="00F86685"/>
    <w:rsid w:val="00F86EA4"/>
    <w:rsid w:val="00F90D06"/>
    <w:rsid w:val="00F920BA"/>
    <w:rsid w:val="00F951F4"/>
    <w:rsid w:val="00F97E7A"/>
    <w:rsid w:val="00FA088D"/>
    <w:rsid w:val="00FA0F1B"/>
    <w:rsid w:val="00FA266C"/>
    <w:rsid w:val="00FA3577"/>
    <w:rsid w:val="00FA690A"/>
    <w:rsid w:val="00FA79D1"/>
    <w:rsid w:val="00FB0289"/>
    <w:rsid w:val="00FB36FA"/>
    <w:rsid w:val="00FB3A8E"/>
    <w:rsid w:val="00FB6A8D"/>
    <w:rsid w:val="00FB7AE6"/>
    <w:rsid w:val="00FC2DB0"/>
    <w:rsid w:val="00FC34B4"/>
    <w:rsid w:val="00FC5045"/>
    <w:rsid w:val="00FC54D8"/>
    <w:rsid w:val="00FC697A"/>
    <w:rsid w:val="00FD0B6B"/>
    <w:rsid w:val="00FD156A"/>
    <w:rsid w:val="00FD2828"/>
    <w:rsid w:val="00FD7088"/>
    <w:rsid w:val="00FE1290"/>
    <w:rsid w:val="00FE360A"/>
    <w:rsid w:val="00FE5912"/>
    <w:rsid w:val="00FE6BE5"/>
    <w:rsid w:val="00FF01B5"/>
    <w:rsid w:val="00FF0AAF"/>
    <w:rsid w:val="00FF0DF3"/>
    <w:rsid w:val="00FF11C0"/>
    <w:rsid w:val="00FF1602"/>
    <w:rsid w:val="00FF264F"/>
    <w:rsid w:val="00FF2CB7"/>
    <w:rsid w:val="00FF450C"/>
    <w:rsid w:val="00FF46B7"/>
    <w:rsid w:val="00FF6F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9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semiHidden/>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uiPriority w:val="99"/>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semiHidden/>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4"/>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uiPriority w:val="99"/>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Barbara.L.Johnson@dhs.gov" TargetMode="External"/><Relationship Id="rId18" Type="http://schemas.openxmlformats.org/officeDocument/2006/relationships/hyperlink" Target="http://r20.rs6.net/tn.jsp?llr=e8cnuweab&amp;et=1105218316245&amp;s=0&amp;e=001mERgwEleI3DoRvRmW4MRnofaljA3_syI4Fycgz-92JVnyLQlCqwDyKslN9-PiQjFd7xfBo40ZAei2FHAMusrAzab898vfT6OTzNLjJ7s-QSlLF9Mu1uyJuV09_uG30z9" TargetMode="External"/><Relationship Id="rId26" Type="http://schemas.openxmlformats.org/officeDocument/2006/relationships/hyperlink" Target="http://www.dhs.gov/xlibrary/assets/ntas/ntas-public-guide.pdf" TargetMode="External"/><Relationship Id="rId39" Type="http://schemas.openxmlformats.org/officeDocument/2006/relationships/hyperlink" Target="http://www.bepress.com/jhsem/vol8/iss1/16" TargetMode="External"/><Relationship Id="rId21" Type="http://schemas.openxmlformats.org/officeDocument/2006/relationships/hyperlink" Target="http://americansecurityproject.org/" TargetMode="External"/><Relationship Id="rId34" Type="http://schemas.openxmlformats.org/officeDocument/2006/relationships/hyperlink" Target="http://www.lrc.fema.gov/starweb/lrcweb/servlet.starweb?path=lrcweb/STARLibraries1.web&amp;search=SUB%3Doklahoma%20city%20bombing%20and%20url%20not%3d%22%22" TargetMode="External"/><Relationship Id="rId42" Type="http://schemas.openxmlformats.org/officeDocument/2006/relationships/hyperlink" Target="http://www.lrc.fema.gov/news_allhaz.html" TargetMode="External"/><Relationship Id="rId47" Type="http://schemas.openxmlformats.org/officeDocument/2006/relationships/hyperlink" Target="http://nyti.ms/fRTbrj" TargetMode="External"/><Relationship Id="rId50" Type="http://schemas.openxmlformats.org/officeDocument/2006/relationships/hyperlink" Target="http://bit.ly/gXJRRE" TargetMode="External"/><Relationship Id="rId55" Type="http://schemas.openxmlformats.org/officeDocument/2006/relationships/hyperlink" Target="http://www.lrc.fema.gov/starweb/lrcweb/servlet.starweb?path=lrcweb/STARLibraries1.web&amp;search=itype%3Ddissertation/thesis%20and%20r%3D192805:192930%20and%20bi%20not%3d%28fire%20or%20firefighters%20or%20firefighting%29" TargetMode="External"/><Relationship Id="rId63" Type="http://schemas.openxmlformats.org/officeDocument/2006/relationships/hyperlink" Target="http://www.lrc.fema.gov/starweb/lrcweb/servlet.starweb?path=lrcweb/STARLibraries1.web&amp;search=SUB%3D%28interagency%20cooperation%20or%20authorities%20having%20jurisdiction%29%20and%20r%3D192805:192930" TargetMode="External"/><Relationship Id="rId68" Type="http://schemas.openxmlformats.org/officeDocument/2006/relationships/hyperlink" Target="http://www.lrc.fema.gov/starweb/lrcweb/servlet.starweb?path=lrcweb/STARLibraries1.web&amp;search=SUB%3D%28hurricane*%20or%20hurricanes%20or%20avalanches%20or%20blizzards%20or%20cyclones%20or%20earthquakes%20or%20floods%20or%20landslides%20or%20monsoons%20or%20tornadoes%20or%20tsunamis%20or%20typhoons%20or%20volcanoes%20or%20natural%20disasters%20or%20droughts%20or%20natural%20hazards%20or%20flash%20floods%29and%20r%3D192805:192930" TargetMode="External"/><Relationship Id="rId76" Type="http://schemas.openxmlformats.org/officeDocument/2006/relationships/hyperlink" Target="http://www.lrc.fema.gov/starweb/lrcweb/servlet.starweb?path=lrcweb/STARLibraries1.web&amp;search=SUB%3Dterrorism%20and%20r%3D192805:192930" TargetMode="External"/><Relationship Id="rId84" Type="http://schemas.openxmlformats.org/officeDocument/2006/relationships/hyperlink" Target="http://training.fema.gov/emiweb/edu" TargetMode="External"/><Relationship Id="rId7" Type="http://schemas.openxmlformats.org/officeDocument/2006/relationships/hyperlink" Target="http://training.fema.gov/EMIWeb/edu/activityRA2011.asp" TargetMode="External"/><Relationship Id="rId71" Type="http://schemas.openxmlformats.org/officeDocument/2006/relationships/hyperlink" Target="http://www.lrc.fema.gov/starweb/lrcweb/servlet.starweb?path=lrcweb/STARLibraries1.web&amp;search=SUB%3D%28public%20health%20or%20hospitals%29%20and%20r%3D192805:192930" TargetMode="External"/><Relationship Id="rId2" Type="http://schemas.openxmlformats.org/officeDocument/2006/relationships/numbering" Target="numbering.xml"/><Relationship Id="rId16" Type="http://schemas.openxmlformats.org/officeDocument/2006/relationships/hyperlink" Target="http://training.fema.gov/emiweb/edu/educonference11.asp" TargetMode="External"/><Relationship Id="rId29" Type="http://schemas.openxmlformats.org/officeDocument/2006/relationships/hyperlink" Target="http://www.gao.gov/products/GAO-11-315" TargetMode="External"/><Relationship Id="rId11" Type="http://schemas.openxmlformats.org/officeDocument/2006/relationships/hyperlink" Target="http://training.fema.gov/EMIWeb/edu/collegelist/DHSBA/" TargetMode="External"/><Relationship Id="rId24" Type="http://schemas.openxmlformats.org/officeDocument/2006/relationships/hyperlink" Target="http://www.brookings.edu/~/media/Files/rc/reports/2011/04_nd_living_dangerously/04_nd_living_dangerously.pdf" TargetMode="External"/><Relationship Id="rId32" Type="http://schemas.openxmlformats.org/officeDocument/2006/relationships/hyperlink" Target="http://go.usa.gov/TXx" TargetMode="External"/><Relationship Id="rId37" Type="http://schemas.openxmlformats.org/officeDocument/2006/relationships/hyperlink" Target="http://www.lrc.fema.gov/starweb/lrcweb/servlet.starweb?path=lrcweb/STARLibraries1.web&amp;search=R%3d192646:194000%20and%20jo%3diaem%20bulletin" TargetMode="External"/><Relationship Id="rId40" Type="http://schemas.openxmlformats.org/officeDocument/2006/relationships/hyperlink" Target="http://www.lrc.fema.gov/starweb/lrcweb/servlet.starweb?path=lrcweb/STARLibraries1.web&amp;search=R%3d192599" TargetMode="External"/><Relationship Id="rId45" Type="http://schemas.openxmlformats.org/officeDocument/2006/relationships/hyperlink" Target="http://www.washingtonpost.com/local/texting_911_emergency_line_just_doesnt_get_it/2011/03/28/AF3VKnXE_story.html?wprss=rss_local" TargetMode="External"/><Relationship Id="rId53" Type="http://schemas.openxmlformats.org/officeDocument/2006/relationships/hyperlink" Target="http://www.lrc.fema.gov/starweb/lrcweb/servlet.starweb?path=lrcweb/STARLibraries1.web&amp;search=R%3d192805:192930%20and%20bi%20not%3d%28fire%20or%20firefighters%20or%20firefighting%29%20and%20jos%20not%3d%28fire%20or%20firehouse%20or%20ems%20or%20firefighting%29" TargetMode="External"/><Relationship Id="rId58" Type="http://schemas.openxmlformats.org/officeDocument/2006/relationships/hyperlink" Target="http://www.lrc.fema.gov/starweb/lrcweb/servlet.starweb?path=lrcweb/STARLibraries1.web&amp;search=SUB%3D%28disaster%20planning%20or%20disaster%20preparedness%20or%20evacuation%20planning%20or%20disaster%20plans%29and%20r%3D192805:192930" TargetMode="External"/><Relationship Id="rId66" Type="http://schemas.openxmlformats.org/officeDocument/2006/relationships/hyperlink" Target="http://www.lrc.fema.gov/starweb/lrcweb/servlet.starweb?path=lrcweb/STARLibraries1.web&amp;search=SUB%3Dmass%20casualties%20and%20r%3D192805:192930%20and%20bi%20not%3d%28fire%20or%20firefighters%20or%20firefighting%29" TargetMode="External"/><Relationship Id="rId74" Type="http://schemas.openxmlformats.org/officeDocument/2006/relationships/hyperlink" Target="http://www.lrc.fema.gov/starweb/lrcweb/servlet.starweb?path=lrcweb/STARLibraries1.web&amp;search=SUB%3D%28social%20media%20or%20risk%20communications%29%20and%20r%3D192805:192930" TargetMode="External"/><Relationship Id="rId79" Type="http://schemas.openxmlformats.org/officeDocument/2006/relationships/hyperlink" Target="http://www.iaem.com/certification/CEMPrepCourse.htm" TargetMode="External"/><Relationship Id="rId5" Type="http://schemas.openxmlformats.org/officeDocument/2006/relationships/webSettings" Target="webSettings.xml"/><Relationship Id="rId61" Type="http://schemas.openxmlformats.org/officeDocument/2006/relationships/hyperlink" Target="http://www.lrc.fema.gov/starweb/lrcweb/servlet.starweb?path=lrcweb/STARLibraries1.web&amp;search=SUB%3Dgeographic%20information%20systems%20and%20r%3D192805:192930" TargetMode="External"/><Relationship Id="rId82" Type="http://schemas.openxmlformats.org/officeDocument/2006/relationships/hyperlink" Target="mailto:cbrubin@gwu.edu" TargetMode="External"/><Relationship Id="rId19" Type="http://schemas.openxmlformats.org/officeDocument/2006/relationships/hyperlink" Target="http://www.ready.gov/" TargetMode="External"/><Relationship Id="rId4" Type="http://schemas.openxmlformats.org/officeDocument/2006/relationships/settings" Target="settings.xml"/><Relationship Id="rId9" Type="http://schemas.openxmlformats.org/officeDocument/2006/relationships/hyperlink" Target="http://training.fema.gov/EMIWeb/edu/collegelist/DHSDoctoral/" TargetMode="External"/><Relationship Id="rId14" Type="http://schemas.openxmlformats.org/officeDocument/2006/relationships/hyperlink" Target="http://training.fema.gov/emiweb/edu/educonference11.asp" TargetMode="External"/><Relationship Id="rId22" Type="http://schemas.openxmlformats.org/officeDocument/2006/relationships/hyperlink" Target="http://www.aei.org/docLib/Hayward-almanac2011.pdf" TargetMode="External"/><Relationship Id="rId27" Type="http://schemas.openxmlformats.org/officeDocument/2006/relationships/hyperlink" Target="http://www.dhs.gov/xoig/assets/mgmtrpts/OIG_11-69_Apr11.pdf" TargetMode="External"/><Relationship Id="rId30" Type="http://schemas.openxmlformats.org/officeDocument/2006/relationships/hyperlink" Target="http://www.adrc.asia/highlights/NewsNo217" TargetMode="External"/><Relationship Id="rId35" Type="http://schemas.openxmlformats.org/officeDocument/2006/relationships/hyperlink" Target="https://www.hsdl.org/hslog/?q=node/6114" TargetMode="External"/><Relationship Id="rId43" Type="http://schemas.openxmlformats.org/officeDocument/2006/relationships/hyperlink" Target="http://www.lrc.fema.gov/news.xml" TargetMode="External"/><Relationship Id="rId48" Type="http://schemas.openxmlformats.org/officeDocument/2006/relationships/hyperlink" Target="http://nyti.ms/dGx1tM" TargetMode="External"/><Relationship Id="rId56" Type="http://schemas.openxmlformats.org/officeDocument/2006/relationships/hyperlink" Target="http://www.lrc.fema.gov/starweb/lrcweb/servlet.starweb?path=lrcweb/STARLibraries1.web&amp;search=SUB%3D%28campus%20safety%20or%20colleges%20or%20schools%29%20and%20r%3D192805:192930%20and%20bi%20not%3d%28fire%20or%20firefighters%20or%20firefighting%29" TargetMode="External"/><Relationship Id="rId64" Type="http://schemas.openxmlformats.org/officeDocument/2006/relationships/hyperlink" Target="http://www.lrc.fema.gov/starweb/lrcweb/servlet.starweb?path=lrcweb/STARLibraries1.web&amp;search=SUB%3D%28leadership%20or%20mentoring%20or%20interpersonal%20communication%20or%20personnel%20management%29%20and%20r%3D192805:192930%20and%20bi%20not%3d%28fire%20or%20firefighters%20or%20firefighting%29" TargetMode="External"/><Relationship Id="rId69" Type="http://schemas.openxmlformats.org/officeDocument/2006/relationships/hyperlink" Target="http://www.lrc.fema.gov/starweb/lrcweb/servlet.starweb?path=lrcweb/STARLibraries1.web&amp;search=SUB%3D%28radiation%20effects%20or%20radiation%20exposure%20or%20radiological%20emergencies%20or%20radioactive%20contamination%20or%20radiation%20protection%20or%20nuclear%20reactors%20or%20nuclear%20weapons%20or%20nuclear%20explosion%20effects%29%20and%20r%3D192805:192930" TargetMode="External"/><Relationship Id="rId77" Type="http://schemas.openxmlformats.org/officeDocument/2006/relationships/hyperlink" Target="http://cemr-network.org/?xg_source=msg_mes_network" TargetMode="External"/><Relationship Id="rId8" Type="http://schemas.openxmlformats.org/officeDocument/2006/relationships/hyperlink" Target="http://training.fema.gov/EMIWeb/edu/collegelist/embadegree/" TargetMode="External"/><Relationship Id="rId51" Type="http://schemas.openxmlformats.org/officeDocument/2006/relationships/hyperlink" Target="http://n.pr/gCIpyG" TargetMode="External"/><Relationship Id="rId72" Type="http://schemas.openxmlformats.org/officeDocument/2006/relationships/hyperlink" Target="http://www.lrc.fema.gov/starweb/lrcweb/servlet.starweb?path=lrcweb/STARLibraries1.web&amp;search=SUB%3D%28high%20angle%20rescue%20operations%20or%20urban%20search%20rescue%20or%20water%20rescue%20or%20aircraft%20rescue%20fire%20fighting%20or%20heavy%20rescue%20operations%20or%20rapid%20intervention%20teams%20or%20rescue%20equipment%20or%20rescue%20operations%20or%20rescue%20personnel%20or%20swift%20water%20rescue%20or%20search%20operations%29%20and%20r%3D192805:192930" TargetMode="External"/><Relationship Id="rId80" Type="http://schemas.openxmlformats.org/officeDocument/2006/relationships/hyperlink" Target="https://www.iaem.com/members_online/members/createorder.asp"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training.fema.gov/EMIWeb/edu/collegelist/dl/" TargetMode="External"/><Relationship Id="rId17" Type="http://schemas.openxmlformats.org/officeDocument/2006/relationships/hyperlink" Target="mailto:Barbara.L.Johnson@dhs.gov" TargetMode="External"/><Relationship Id="rId25" Type="http://schemas.openxmlformats.org/officeDocument/2006/relationships/hyperlink" Target="http://www.dhs.gov/files/programs/ntas.shtm" TargetMode="External"/><Relationship Id="rId33" Type="http://schemas.openxmlformats.org/officeDocument/2006/relationships/hyperlink" Target="http://netc.worldcat.org/profiles/netclrc/lists/coversonly/2482201?view=&amp;count=20&amp;se=yr&amp;sd=desc&amp;qt=sort_yr_desc" TargetMode="External"/><Relationship Id="rId38" Type="http://schemas.openxmlformats.org/officeDocument/2006/relationships/hyperlink" Target="http://www.lrc.fema.gov/starweb/lrcweb/servlet.starweb?path=lrcweb/STARLibraries1.web&amp;search=R%3d192600" TargetMode="External"/><Relationship Id="rId46" Type="http://schemas.openxmlformats.org/officeDocument/2006/relationships/hyperlink" Target="http://go.usa.gov/TuI" TargetMode="External"/><Relationship Id="rId59" Type="http://schemas.openxmlformats.org/officeDocument/2006/relationships/hyperlink" Target="http://www.lrc.fema.gov/starweb/lrcweb/servlet.starweb?path=lrcweb/STARLibraries1.web&amp;search=SUB%3D%28emergency%20management%20or%20national%20incident%20management%20system%20or%20emergency%20operations%20centers%20or%20civil%20defense%20or%20emergency%20managers%20or%20national%20mitigation%20strategy%20or%20crisis%20management%20or%20first%20responders%20or%20disasters%20or%20federal%20emergency%20management%20agency%20or%20incident%20command%20system%29%20and%20r%3D192805:192930" TargetMode="External"/><Relationship Id="rId67" Type="http://schemas.openxmlformats.org/officeDocument/2006/relationships/hyperlink" Target="http://www.lrc.fema.gov/starweb/lrcweb/servlet.starweb?path=lrcweb/STARLibraries1.web&amp;search=SUB%3D%28crisis%20relocation%20or%20evacuation%20or%20evacuation%20plans%29%20and%20r%3D192805:192930%20and%20bi%20not%3d%28fire%20or%20firefighters%20or%20firefighting%29" TargetMode="External"/><Relationship Id="rId20" Type="http://schemas.openxmlformats.org/officeDocument/2006/relationships/hyperlink" Target="mailto:gmarlatt@nps.edu/" TargetMode="External"/><Relationship Id="rId41" Type="http://schemas.openxmlformats.org/officeDocument/2006/relationships/hyperlink" Target="http://www.bepress.com/jhsem/vol8/iss1/15" TargetMode="External"/><Relationship Id="rId54" Type="http://schemas.openxmlformats.org/officeDocument/2006/relationships/hyperlink" Target="http://www.lrc.fema.gov/starweb/lrcweb/servlet.starweb?path=lrcweb/STARLibraries1.web&amp;search=R%3d192805:192930%20and%20bi%20not%3d%28fire%20or%20firefighters%20or%20firefighting%29%20and%20jos%20not%3d%28fire%20or%20firehouse%20or%20ems%29%20and%20url%20not%20%22%22" TargetMode="External"/><Relationship Id="rId62" Type="http://schemas.openxmlformats.org/officeDocument/2006/relationships/hyperlink" Target="http://www.lrc.fema.gov/starweb/lrcweb/servlet.starweb?path=lrcweb/STARLibraries1.web&amp;search=SUB%3Dhomeland%20security%20and%20r%3D192805:192930" TargetMode="External"/><Relationship Id="rId70" Type="http://schemas.openxmlformats.org/officeDocument/2006/relationships/hyperlink" Target="http://www.lrc.fema.gov/starweb/lrcweb/servlet.starweb?path=lrcweb/STARLibraries1.web&amp;search=SUB%3D%28infectious%20diseases20or%20medical%20surveillance%20or%20pandemics%20or%20influenza%20or%20plagues%20epidemics%20or%20swine%20influenza%20or%20avian%20influenza%29%20and%20r%3D192805:192930" TargetMode="External"/><Relationship Id="rId75" Type="http://schemas.openxmlformats.org/officeDocument/2006/relationships/hyperlink" Target="http://www.lrc.fema.gov/starweb/lrcweb/servlet.starweb?path=lrcweb/STARLibraries1.web&amp;search=SUB%3D%28risk%20evaluation%20or%20risk%20management%29%20and%20r%3D192805:192930%20and%20bi%20not%3d%28fire%20or%20firefighters%20or%20firefighting%29" TargetMode="External"/><Relationship Id="rId83" Type="http://schemas.openxmlformats.org/officeDocument/2006/relationships/hyperlink" Target="mailto:Barbara.L.Johnson@dhs.gov" TargetMode="External"/><Relationship Id="rId1" Type="http://schemas.openxmlformats.org/officeDocument/2006/relationships/customXml" Target="../customXml/item1.xml"/><Relationship Id="rId6" Type="http://schemas.openxmlformats.org/officeDocument/2006/relationships/hyperlink" Target="http://training.fema.gov/emiweb/edu/educonference11.asp" TargetMode="External"/><Relationship Id="rId15" Type="http://schemas.openxmlformats.org/officeDocument/2006/relationships/hyperlink" Target="mailto:Barbara.L.Johnson@dhs.gov" TargetMode="External"/><Relationship Id="rId23" Type="http://schemas.openxmlformats.org/officeDocument/2006/relationships/hyperlink" Target="http://www.aei.org/docLib/AEI-Public-Opinion-ENVIRONMENT-2011.pdf" TargetMode="External"/><Relationship Id="rId28" Type="http://schemas.openxmlformats.org/officeDocument/2006/relationships/hyperlink" Target="http://www.gao.gov/products/GAO-11-397R" TargetMode="External"/><Relationship Id="rId36" Type="http://schemas.openxmlformats.org/officeDocument/2006/relationships/hyperlink" Target="http://cphp.sph.unc.edu/publications/2011/PrepSummit-KIsurvey.pdf" TargetMode="External"/><Relationship Id="rId49" Type="http://schemas.openxmlformats.org/officeDocument/2006/relationships/hyperlink" Target="http://bit.ly/e1Pzl1" TargetMode="External"/><Relationship Id="rId57" Type="http://schemas.openxmlformats.org/officeDocument/2006/relationships/hyperlink" Target="http://www.lrc.fema.gov/starweb/lrcweb/servlet.starweb?path=lrcweb/STARLibraries1.web&amp;search=SUB%3D%28public%20safety%20answering%20points%20or%20emergency%20communications%20or%20communication%20centers%20or%20voip%20or%20radio%20communications%20or%20radio%20requirements%29%20and%20r%3D192805:192930%20and%20bi%20not%3d%28fire%20or%20firefighters%20or%20firefighting%29" TargetMode="External"/><Relationship Id="rId10" Type="http://schemas.openxmlformats.org/officeDocument/2006/relationships/hyperlink" Target="http://training.fema.gov/EMIWeb/edu/collegelist/DHSMaster/" TargetMode="External"/><Relationship Id="rId31" Type="http://schemas.openxmlformats.org/officeDocument/2006/relationships/hyperlink" Target="http://bit.ly/hLF9Li" TargetMode="External"/><Relationship Id="rId44" Type="http://schemas.openxmlformats.org/officeDocument/2006/relationships/hyperlink" Target="http://www.nytimes.com/2011/04/25/us/25wildfire.html?_r=1&amp;partner=rss&amp;emc=rss" TargetMode="External"/><Relationship Id="rId52" Type="http://schemas.openxmlformats.org/officeDocument/2006/relationships/hyperlink" Target="http://bit.ly/dHtfR5" TargetMode="External"/><Relationship Id="rId60" Type="http://schemas.openxmlformats.org/officeDocument/2006/relationships/hyperlink" Target="http://www.lrc.fema.gov/starweb/lrcweb/servlet.starweb?path=lrcweb/STARLibraries1.web&amp;search=SUB%3D%28emergency%20response%20or%20crisis%20management%29%20and%20r%3D192805:192930%20and%20bi%20not%3d%28fire%20or%20firefighters%20or%20firefighting%29" TargetMode="External"/><Relationship Id="rId65" Type="http://schemas.openxmlformats.org/officeDocument/2006/relationships/hyperlink" Target="http://www.lrc.fema.gov/starweb/lrcweb/servlet.starweb?path=lrcweb/STARLibraries1.web&amp;search=SUB%3D%28lessons%20learned%20or%20close%20calls%20or%20fire%20histories%29%20and%20r%3D192805:192930%20and%20bi%20not%3d%28fire%20or%20firefighters%20or%20firefighting%29" TargetMode="External"/><Relationship Id="rId73" Type="http://schemas.openxmlformats.org/officeDocument/2006/relationships/hyperlink" Target="http://www.lrc.fema.gov/starweb/lrcweb/servlet.starweb?path=lrcweb/STARLibraries1.web&amp;search=SUB%3D%28resilience%20or%20infrastructure%29%20and%20r%3D192805:192930" TargetMode="External"/><Relationship Id="rId78" Type="http://schemas.openxmlformats.org/officeDocument/2006/relationships/hyperlink" Target="http://www.colorado.edu/hazards/publications/signup.html" TargetMode="External"/><Relationship Id="rId81" Type="http://schemas.openxmlformats.org/officeDocument/2006/relationships/hyperlink" Target="http://knowledgepress.com/viewpublication.php?event_id=354&amp;act=fea" TargetMode="Externa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DCCDC-BC0F-45C6-9B74-62D31DCAC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7</Pages>
  <Words>3844</Words>
  <Characters>21911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25704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bjohnso4</dc:creator>
  <cp:keywords/>
  <dc:description/>
  <cp:lastModifiedBy>bjohnso4</cp:lastModifiedBy>
  <cp:revision>17</cp:revision>
  <dcterms:created xsi:type="dcterms:W3CDTF">2011-04-25T14:31:00Z</dcterms:created>
  <dcterms:modified xsi:type="dcterms:W3CDTF">2011-04-29T19:57:00Z</dcterms:modified>
</cp:coreProperties>
</file>