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7D" w:rsidRDefault="006B6A7D">
      <w:pPr>
        <w:numPr>
          <w:ilvl w:val="0"/>
          <w:numId w:val="2"/>
        </w:numPr>
        <w:spacing w:before="40" w:after="40"/>
      </w:pPr>
      <w:r>
        <w:t>The National Incident Management System (NIMS):</w:t>
      </w:r>
    </w:p>
    <w:p w:rsidR="006B6A7D" w:rsidRDefault="006B6A7D">
      <w:pPr>
        <w:spacing w:before="40" w:after="40"/>
      </w:pPr>
    </w:p>
    <w:p w:rsidR="006B6A7D" w:rsidRDefault="006B6A7D">
      <w:pPr>
        <w:numPr>
          <w:ilvl w:val="0"/>
          <w:numId w:val="3"/>
        </w:numPr>
        <w:spacing w:before="40" w:after="40"/>
      </w:pPr>
      <w:r>
        <w:t xml:space="preserve">Is limited in applicability to incidents </w:t>
      </w:r>
      <w:r w:rsidR="0065766D">
        <w:t xml:space="preserve">managed by the Federal </w:t>
      </w:r>
      <w:proofErr w:type="gramStart"/>
      <w:r w:rsidR="00BF213E">
        <w:t>Government</w:t>
      </w:r>
      <w:r>
        <w:t>.</w:t>
      </w:r>
      <w:proofErr w:type="gramEnd"/>
    </w:p>
    <w:p w:rsidR="006B6A7D" w:rsidRPr="00F61A0F" w:rsidRDefault="00FB5905">
      <w:pPr>
        <w:numPr>
          <w:ilvl w:val="0"/>
          <w:numId w:val="3"/>
        </w:numPr>
        <w:spacing w:before="40" w:after="40"/>
      </w:pPr>
      <w:r w:rsidRPr="008C767C">
        <w:t>Includes</w:t>
      </w:r>
      <w:r w:rsidR="006B6A7D" w:rsidRPr="008C767C">
        <w:t xml:space="preserve"> the</w:t>
      </w:r>
      <w:r w:rsidR="006B6A7D" w:rsidRPr="00F61A0F">
        <w:t xml:space="preserve"> use of ICS standardized features and structures.</w:t>
      </w:r>
    </w:p>
    <w:p w:rsidR="006B6A7D" w:rsidRDefault="006B6A7D">
      <w:pPr>
        <w:numPr>
          <w:ilvl w:val="0"/>
          <w:numId w:val="3"/>
        </w:numPr>
        <w:spacing w:before="40" w:after="40"/>
      </w:pPr>
      <w:r>
        <w:t>Establishes a nationwide plan for resource allocation.</w:t>
      </w:r>
    </w:p>
    <w:p w:rsidR="006B6A7D" w:rsidRDefault="006B6A7D">
      <w:pPr>
        <w:numPr>
          <w:ilvl w:val="0"/>
          <w:numId w:val="3"/>
        </w:numPr>
        <w:spacing w:before="40" w:after="40"/>
      </w:pPr>
      <w:r>
        <w:t>Requires the implementation of specific operational incident management tactics.</w:t>
      </w:r>
    </w:p>
    <w:p w:rsidR="00235D64" w:rsidRDefault="00235D64">
      <w:pPr>
        <w:spacing w:before="40" w:after="40"/>
      </w:pPr>
    </w:p>
    <w:p w:rsidR="006B6A7D" w:rsidRDefault="00235D64">
      <w:pPr>
        <w:numPr>
          <w:ilvl w:val="0"/>
          <w:numId w:val="2"/>
        </w:numPr>
        <w:spacing w:before="40" w:after="40"/>
      </w:pPr>
      <w:r>
        <w:t xml:space="preserve">_________________ </w:t>
      </w:r>
      <w:r w:rsidR="006B6A7D">
        <w:t xml:space="preserve">means that each individual involved in incident operations will be assigned to only one supervisor.  </w:t>
      </w:r>
    </w:p>
    <w:p w:rsidR="006B6A7D" w:rsidRDefault="006B6A7D">
      <w:pPr>
        <w:spacing w:before="40" w:after="40"/>
        <w:ind w:left="720" w:hanging="720"/>
      </w:pPr>
    </w:p>
    <w:p w:rsidR="006B6A7D" w:rsidRDefault="006B6A7D">
      <w:pPr>
        <w:numPr>
          <w:ilvl w:val="0"/>
          <w:numId w:val="5"/>
        </w:numPr>
        <w:spacing w:before="40" w:after="40"/>
      </w:pPr>
      <w:r>
        <w:t>Span of Control</w:t>
      </w:r>
    </w:p>
    <w:p w:rsidR="006B6A7D" w:rsidRPr="00F61A0F" w:rsidRDefault="006B6A7D">
      <w:pPr>
        <w:numPr>
          <w:ilvl w:val="0"/>
          <w:numId w:val="5"/>
        </w:numPr>
        <w:spacing w:before="40" w:after="40"/>
      </w:pPr>
      <w:r w:rsidRPr="00F61A0F">
        <w:t>Unity of Command</w:t>
      </w:r>
    </w:p>
    <w:p w:rsidR="006B6A7D" w:rsidRDefault="006B6A7D">
      <w:pPr>
        <w:numPr>
          <w:ilvl w:val="0"/>
          <w:numId w:val="5"/>
        </w:numPr>
        <w:spacing w:before="40" w:after="40"/>
      </w:pPr>
      <w:r>
        <w:t>Supervisor Authority</w:t>
      </w:r>
    </w:p>
    <w:p w:rsidR="00BF213E" w:rsidRDefault="006B6A7D">
      <w:pPr>
        <w:numPr>
          <w:ilvl w:val="0"/>
          <w:numId w:val="5"/>
        </w:numPr>
        <w:spacing w:before="40" w:after="40"/>
      </w:pPr>
      <w:r>
        <w:t>Unified Command</w:t>
      </w:r>
    </w:p>
    <w:p w:rsidR="00235D64" w:rsidRDefault="00235D64">
      <w:pPr>
        <w:spacing w:before="40" w:after="40"/>
      </w:pPr>
    </w:p>
    <w:p w:rsidR="0065766D" w:rsidRPr="00B15F64" w:rsidRDefault="0065766D" w:rsidP="0065766D">
      <w:pPr>
        <w:numPr>
          <w:ilvl w:val="0"/>
          <w:numId w:val="2"/>
        </w:numPr>
        <w:spacing w:before="40" w:after="40"/>
      </w:pPr>
      <w:r w:rsidRPr="00B15F64">
        <w:t>Agency Executives/Senior Officials:</w:t>
      </w:r>
      <w:r w:rsidRPr="00B15F64">
        <w:br/>
      </w:r>
    </w:p>
    <w:p w:rsidR="0065766D" w:rsidRPr="00B15F64" w:rsidRDefault="0065766D" w:rsidP="001B37E8">
      <w:pPr>
        <w:numPr>
          <w:ilvl w:val="0"/>
          <w:numId w:val="43"/>
        </w:numPr>
        <w:spacing w:before="40" w:after="40"/>
      </w:pPr>
      <w:r w:rsidRPr="00B15F64">
        <w:t>Conduct an assess</w:t>
      </w:r>
      <w:r w:rsidR="00B15F64" w:rsidRPr="00B15F64">
        <w:t>ment of the incident and direct</w:t>
      </w:r>
      <w:r w:rsidRPr="00B15F64">
        <w:t xml:space="preserve"> the tactical operations at the incident scene.</w:t>
      </w:r>
    </w:p>
    <w:p w:rsidR="0065766D" w:rsidRPr="00B15F64" w:rsidRDefault="0065766D" w:rsidP="001B37E8">
      <w:pPr>
        <w:numPr>
          <w:ilvl w:val="0"/>
          <w:numId w:val="43"/>
        </w:numPr>
        <w:spacing w:before="40" w:after="40"/>
      </w:pPr>
      <w:r w:rsidRPr="00B15F64">
        <w:t>Establish the incident objectives and write the incident action plan.</w:t>
      </w:r>
    </w:p>
    <w:p w:rsidR="0065766D" w:rsidRPr="00B15F64" w:rsidRDefault="0065766D" w:rsidP="001B37E8">
      <w:pPr>
        <w:numPr>
          <w:ilvl w:val="0"/>
          <w:numId w:val="43"/>
        </w:numPr>
        <w:spacing w:before="40" w:after="40"/>
      </w:pPr>
      <w:r w:rsidRPr="00B15F64">
        <w:t>Identify poten</w:t>
      </w:r>
      <w:r w:rsidR="00B15F64" w:rsidRPr="00B15F64">
        <w:t>tial safety hazards and develop</w:t>
      </w:r>
      <w:r w:rsidRPr="00B15F64">
        <w:t xml:space="preserve"> strategies to mitigate the hazards.</w:t>
      </w:r>
    </w:p>
    <w:p w:rsidR="00BF213E" w:rsidRPr="00235D64" w:rsidRDefault="0065766D" w:rsidP="00235D64">
      <w:pPr>
        <w:numPr>
          <w:ilvl w:val="0"/>
          <w:numId w:val="43"/>
        </w:numPr>
        <w:spacing w:before="40" w:after="40"/>
      </w:pPr>
      <w:r w:rsidRPr="00F61A0F">
        <w:t>Provide s</w:t>
      </w:r>
      <w:r w:rsidR="00B15F64" w:rsidRPr="00F61A0F">
        <w:t>trategic direction and delegate</w:t>
      </w:r>
      <w:r w:rsidRPr="00F61A0F">
        <w:t xml:space="preserve"> the authority needed to accomplish the incident objectives. </w:t>
      </w:r>
    </w:p>
    <w:p w:rsidR="00235D64" w:rsidRPr="00BF213E" w:rsidRDefault="00235D64" w:rsidP="00BF213E">
      <w:pPr>
        <w:spacing w:before="40" w:after="40"/>
        <w:ind w:left="360"/>
        <w:rPr>
          <w:highlight w:val="yellow"/>
        </w:rPr>
      </w:pPr>
    </w:p>
    <w:p w:rsidR="006B6A7D" w:rsidRDefault="006B6A7D" w:rsidP="001B37E8">
      <w:pPr>
        <w:numPr>
          <w:ilvl w:val="0"/>
          <w:numId w:val="2"/>
        </w:numPr>
        <w:spacing w:before="40" w:after="40"/>
      </w:pPr>
      <w:r>
        <w:t>The organizational elements at the incident that can order resources include the:</w:t>
      </w:r>
    </w:p>
    <w:p w:rsidR="006B6A7D" w:rsidRDefault="006B6A7D">
      <w:pPr>
        <w:numPr>
          <w:ilvl w:val="0"/>
          <w:numId w:val="1"/>
        </w:numPr>
        <w:spacing w:before="40" w:after="40"/>
      </w:pPr>
      <w:r>
        <w:t xml:space="preserve">Incident Commander </w:t>
      </w:r>
    </w:p>
    <w:p w:rsidR="006B6A7D" w:rsidRDefault="006B6A7D">
      <w:pPr>
        <w:numPr>
          <w:ilvl w:val="0"/>
          <w:numId w:val="1"/>
        </w:numPr>
        <w:spacing w:before="40" w:after="40"/>
      </w:pPr>
      <w:r>
        <w:t>Logistics Section Chief</w:t>
      </w:r>
    </w:p>
    <w:p w:rsidR="006B6A7D" w:rsidRDefault="006B6A7D">
      <w:pPr>
        <w:numPr>
          <w:ilvl w:val="0"/>
          <w:numId w:val="1"/>
        </w:numPr>
        <w:spacing w:before="40" w:after="40"/>
      </w:pPr>
      <w:r>
        <w:t>____________________</w:t>
      </w:r>
    </w:p>
    <w:p w:rsidR="006B6A7D" w:rsidRDefault="006B6A7D">
      <w:pPr>
        <w:spacing w:before="40" w:after="40"/>
      </w:pPr>
    </w:p>
    <w:p w:rsidR="006B6A7D" w:rsidRPr="00F61A0F" w:rsidRDefault="006B6A7D" w:rsidP="001B37E8">
      <w:pPr>
        <w:numPr>
          <w:ilvl w:val="0"/>
          <w:numId w:val="44"/>
        </w:numPr>
        <w:spacing w:before="40" w:after="40"/>
      </w:pPr>
      <w:r w:rsidRPr="00F61A0F">
        <w:t>Supply Unit Leader (Logistics Section)</w:t>
      </w:r>
    </w:p>
    <w:p w:rsidR="006B6A7D" w:rsidRDefault="006B6A7D" w:rsidP="001B37E8">
      <w:pPr>
        <w:numPr>
          <w:ilvl w:val="0"/>
          <w:numId w:val="44"/>
        </w:numPr>
        <w:spacing w:before="40" w:after="40"/>
      </w:pPr>
      <w:r>
        <w:t>Group Supervisor (Operations Section)</w:t>
      </w:r>
    </w:p>
    <w:p w:rsidR="006B6A7D" w:rsidRDefault="006B6A7D" w:rsidP="001B37E8">
      <w:pPr>
        <w:numPr>
          <w:ilvl w:val="0"/>
          <w:numId w:val="44"/>
        </w:numPr>
        <w:spacing w:before="40" w:after="40"/>
      </w:pPr>
      <w:r>
        <w:t>Resources Unit Leader (Planning Section)</w:t>
      </w:r>
    </w:p>
    <w:p w:rsidR="006B6A7D" w:rsidRDefault="006B6A7D" w:rsidP="001B37E8">
      <w:pPr>
        <w:numPr>
          <w:ilvl w:val="0"/>
          <w:numId w:val="44"/>
        </w:numPr>
        <w:spacing w:before="40" w:after="40"/>
      </w:pPr>
      <w:r>
        <w:t>Liaison Officer (Command Staff)</w:t>
      </w:r>
    </w:p>
    <w:p w:rsidR="007D6B97" w:rsidRDefault="007D6B97" w:rsidP="007D6B97">
      <w:pPr>
        <w:spacing w:before="40" w:after="40"/>
      </w:pPr>
    </w:p>
    <w:p w:rsidR="007D5DCC" w:rsidRPr="00A60BA6" w:rsidRDefault="00361B74" w:rsidP="001B37E8">
      <w:pPr>
        <w:numPr>
          <w:ilvl w:val="0"/>
          <w:numId w:val="2"/>
        </w:numPr>
        <w:spacing w:before="40" w:after="40"/>
      </w:pPr>
      <w:r>
        <w:rPr>
          <w:highlight w:val="yellow"/>
        </w:rPr>
        <w:br w:type="page"/>
      </w:r>
      <w:r w:rsidR="007D5DCC" w:rsidRPr="00A60BA6">
        <w:lastRenderedPageBreak/>
        <w:t>These levels of the ICS organization may have Deputy positions:</w:t>
      </w:r>
    </w:p>
    <w:p w:rsidR="007D5DCC" w:rsidRPr="00A60BA6" w:rsidRDefault="007D5DCC" w:rsidP="007D5DCC">
      <w:pPr>
        <w:numPr>
          <w:ilvl w:val="0"/>
          <w:numId w:val="1"/>
        </w:numPr>
        <w:spacing w:before="40" w:after="40"/>
      </w:pPr>
      <w:r w:rsidRPr="00A60BA6">
        <w:t>Branch</w:t>
      </w:r>
    </w:p>
    <w:p w:rsidR="007D5DCC" w:rsidRPr="00A60BA6" w:rsidRDefault="007D5DCC" w:rsidP="007D5DCC">
      <w:pPr>
        <w:numPr>
          <w:ilvl w:val="0"/>
          <w:numId w:val="1"/>
        </w:numPr>
        <w:spacing w:before="40" w:after="40"/>
      </w:pPr>
      <w:r w:rsidRPr="00A60BA6">
        <w:t>Incident Commander</w:t>
      </w:r>
    </w:p>
    <w:p w:rsidR="007D5DCC" w:rsidRPr="00A60BA6" w:rsidRDefault="007D5DCC" w:rsidP="007D5DCC">
      <w:pPr>
        <w:numPr>
          <w:ilvl w:val="0"/>
          <w:numId w:val="1"/>
        </w:numPr>
        <w:spacing w:before="40" w:after="40"/>
      </w:pPr>
      <w:r w:rsidRPr="00A60BA6">
        <w:t>___________</w:t>
      </w:r>
      <w:r w:rsidRPr="00A60BA6">
        <w:br/>
      </w:r>
    </w:p>
    <w:p w:rsidR="007D5DCC" w:rsidRPr="00F61A0F" w:rsidRDefault="007D5DCC" w:rsidP="001B37E8">
      <w:pPr>
        <w:numPr>
          <w:ilvl w:val="0"/>
          <w:numId w:val="45"/>
        </w:numPr>
        <w:spacing w:before="40" w:after="40"/>
      </w:pPr>
      <w:r w:rsidRPr="00F61A0F">
        <w:t>Section</w:t>
      </w:r>
    </w:p>
    <w:p w:rsidR="007D5DCC" w:rsidRPr="00A60BA6" w:rsidRDefault="007D5DCC" w:rsidP="001B37E8">
      <w:pPr>
        <w:numPr>
          <w:ilvl w:val="0"/>
          <w:numId w:val="45"/>
        </w:numPr>
        <w:spacing w:before="40" w:after="40"/>
      </w:pPr>
      <w:r w:rsidRPr="00A60BA6">
        <w:t>Staging Area</w:t>
      </w:r>
    </w:p>
    <w:p w:rsidR="007D5DCC" w:rsidRPr="00A60BA6" w:rsidRDefault="007D5DCC" w:rsidP="001B37E8">
      <w:pPr>
        <w:numPr>
          <w:ilvl w:val="0"/>
          <w:numId w:val="45"/>
        </w:numPr>
        <w:spacing w:before="40" w:after="40"/>
      </w:pPr>
      <w:r w:rsidRPr="00A60BA6">
        <w:t>Group</w:t>
      </w:r>
    </w:p>
    <w:p w:rsidR="00235D64" w:rsidRDefault="007D5DCC" w:rsidP="00235D64">
      <w:pPr>
        <w:numPr>
          <w:ilvl w:val="0"/>
          <w:numId w:val="45"/>
        </w:numPr>
        <w:spacing w:before="40" w:after="40"/>
      </w:pPr>
      <w:r w:rsidRPr="00A60BA6">
        <w:t>Division</w:t>
      </w:r>
      <w:r w:rsidR="00361B74">
        <w:br/>
      </w:r>
    </w:p>
    <w:p w:rsidR="006B6A7D" w:rsidRDefault="006B6A7D" w:rsidP="001B37E8">
      <w:pPr>
        <w:numPr>
          <w:ilvl w:val="0"/>
          <w:numId w:val="2"/>
        </w:numPr>
        <w:spacing w:before="40" w:after="40"/>
      </w:pPr>
      <w:r>
        <w:t>Select the TRUE statement:</w:t>
      </w:r>
    </w:p>
    <w:p w:rsidR="006B6A7D" w:rsidRDefault="006B6A7D">
      <w:pPr>
        <w:spacing w:before="40" w:after="40"/>
      </w:pPr>
    </w:p>
    <w:p w:rsidR="006B6A7D" w:rsidRPr="00F61A0F" w:rsidRDefault="006B6A7D" w:rsidP="00361B74">
      <w:pPr>
        <w:numPr>
          <w:ilvl w:val="0"/>
          <w:numId w:val="10"/>
        </w:numPr>
        <w:spacing w:before="40" w:after="40"/>
      </w:pPr>
      <w:r w:rsidRPr="00F61A0F">
        <w:t xml:space="preserve">In Unified Command, resources stay under the administrative and policy control of their agencies. </w:t>
      </w:r>
    </w:p>
    <w:p w:rsidR="006B6A7D" w:rsidRDefault="006B6A7D" w:rsidP="00361B74">
      <w:pPr>
        <w:numPr>
          <w:ilvl w:val="0"/>
          <w:numId w:val="10"/>
        </w:numPr>
        <w:spacing w:before="40" w:after="40"/>
      </w:pPr>
      <w:r>
        <w:t xml:space="preserve">Unified Command is only applicable to those incidents in which several political jurisdictions are involved.  </w:t>
      </w:r>
    </w:p>
    <w:p w:rsidR="006B6A7D" w:rsidRDefault="006B6A7D" w:rsidP="00361B74">
      <w:pPr>
        <w:numPr>
          <w:ilvl w:val="0"/>
          <w:numId w:val="10"/>
        </w:numPr>
        <w:spacing w:before="40" w:after="40"/>
      </w:pPr>
      <w:r>
        <w:t>Unified Command staff members may be located at several different Incident Command Posts at an incident.</w:t>
      </w:r>
    </w:p>
    <w:p w:rsidR="006B6A7D" w:rsidRDefault="006B6A7D">
      <w:pPr>
        <w:numPr>
          <w:ilvl w:val="0"/>
          <w:numId w:val="10"/>
        </w:numPr>
        <w:spacing w:before="40" w:after="40"/>
      </w:pPr>
      <w:r>
        <w:t>In Unified Command</w:t>
      </w:r>
      <w:r w:rsidR="00DE5B08">
        <w:t>,</w:t>
      </w:r>
      <w:r>
        <w:t xml:space="preserve"> each agency develops its own Incident Action Plan for its role.</w:t>
      </w:r>
    </w:p>
    <w:p w:rsidR="00235D64" w:rsidRDefault="00235D64">
      <w:pPr>
        <w:spacing w:before="40" w:after="40"/>
      </w:pP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 xml:space="preserve">In Unified Command, tactical resources are managed by: </w:t>
      </w:r>
    </w:p>
    <w:p w:rsidR="006B6A7D" w:rsidRDefault="006B6A7D">
      <w:pPr>
        <w:spacing w:before="40" w:after="40"/>
      </w:pPr>
    </w:p>
    <w:p w:rsidR="006B6A7D" w:rsidRPr="00361B74" w:rsidRDefault="006B6A7D" w:rsidP="00361B74">
      <w:pPr>
        <w:numPr>
          <w:ilvl w:val="0"/>
          <w:numId w:val="47"/>
        </w:numPr>
        <w:spacing w:before="40" w:after="40"/>
      </w:pPr>
      <w:r w:rsidRPr="00361B74">
        <w:t>Each agency's Incident Commander</w:t>
      </w:r>
    </w:p>
    <w:p w:rsidR="006B6A7D" w:rsidRPr="00F61A0F" w:rsidRDefault="006B6A7D" w:rsidP="00361B74">
      <w:pPr>
        <w:numPr>
          <w:ilvl w:val="0"/>
          <w:numId w:val="47"/>
        </w:numPr>
        <w:spacing w:before="40" w:after="40"/>
      </w:pPr>
      <w:r w:rsidRPr="00F61A0F">
        <w:t>The Operations Section Chief</w:t>
      </w:r>
    </w:p>
    <w:p w:rsidR="006B6A7D" w:rsidRPr="00361B74" w:rsidRDefault="006B6A7D" w:rsidP="00361B74">
      <w:pPr>
        <w:numPr>
          <w:ilvl w:val="0"/>
          <w:numId w:val="47"/>
        </w:numPr>
        <w:spacing w:before="40" w:after="40"/>
      </w:pPr>
      <w:r w:rsidRPr="00361B74">
        <w:t>Command Staff of the Unified Command</w:t>
      </w:r>
    </w:p>
    <w:p w:rsidR="00C50594" w:rsidRDefault="006B6A7D">
      <w:pPr>
        <w:numPr>
          <w:ilvl w:val="0"/>
          <w:numId w:val="47"/>
        </w:numPr>
        <w:spacing w:before="40" w:after="40"/>
      </w:pPr>
      <w:r w:rsidRPr="00361B74">
        <w:t>The Planning Section Chief</w:t>
      </w:r>
    </w:p>
    <w:p w:rsidR="00235D64" w:rsidRDefault="00235D64">
      <w:pPr>
        <w:spacing w:before="40" w:after="40"/>
      </w:pP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>One purpose of the Unified Command Meeting is to:</w:t>
      </w:r>
    </w:p>
    <w:p w:rsidR="006B6A7D" w:rsidRDefault="006B6A7D">
      <w:pPr>
        <w:spacing w:before="40" w:after="40"/>
      </w:pPr>
    </w:p>
    <w:p w:rsidR="006B6A7D" w:rsidRDefault="006B6A7D">
      <w:pPr>
        <w:numPr>
          <w:ilvl w:val="0"/>
          <w:numId w:val="11"/>
        </w:numPr>
        <w:spacing w:before="40" w:after="40"/>
      </w:pPr>
      <w:r>
        <w:t>Establish policies to ensure appropriate delegations of jurisdiction/agency authority.</w:t>
      </w:r>
    </w:p>
    <w:p w:rsidR="006B6A7D" w:rsidRDefault="006B6A7D">
      <w:pPr>
        <w:numPr>
          <w:ilvl w:val="0"/>
          <w:numId w:val="11"/>
        </w:numPr>
        <w:spacing w:before="40" w:after="40"/>
      </w:pPr>
      <w:r>
        <w:t>Develop a budget and establish ceilings on cost-sharing arrangements.</w:t>
      </w:r>
    </w:p>
    <w:p w:rsidR="006B6A7D" w:rsidRPr="00F61A0F" w:rsidRDefault="006B6A7D">
      <w:pPr>
        <w:numPr>
          <w:ilvl w:val="0"/>
          <w:numId w:val="11"/>
        </w:numPr>
        <w:spacing w:before="40" w:after="40"/>
      </w:pPr>
      <w:r w:rsidRPr="00F61A0F">
        <w:t>Designate an Operations Section Chief and develop a collective set of incident objectives.</w:t>
      </w:r>
    </w:p>
    <w:p w:rsidR="006B6A7D" w:rsidRDefault="006B6A7D">
      <w:pPr>
        <w:numPr>
          <w:ilvl w:val="0"/>
          <w:numId w:val="11"/>
        </w:numPr>
        <w:spacing w:before="40" w:after="40"/>
      </w:pPr>
      <w:r>
        <w:t>Conduct an initial press conference with the media to demonstrate cohesiveness.</w:t>
      </w:r>
    </w:p>
    <w:p w:rsidR="006B6A7D" w:rsidRDefault="006B6A7D">
      <w:pPr>
        <w:spacing w:before="40" w:after="40"/>
      </w:pPr>
    </w:p>
    <w:p w:rsidR="007D6B97" w:rsidRDefault="007D6B97">
      <w:pPr>
        <w:spacing w:before="40" w:after="40"/>
      </w:pPr>
    </w:p>
    <w:p w:rsidR="006B6A7D" w:rsidRDefault="00C50594" w:rsidP="00B642BE">
      <w:pPr>
        <w:numPr>
          <w:ilvl w:val="0"/>
          <w:numId w:val="2"/>
        </w:numPr>
        <w:spacing w:before="40" w:after="40"/>
      </w:pPr>
      <w:r>
        <w:br w:type="page"/>
      </w:r>
      <w:r w:rsidR="006B6A7D">
        <w:lastRenderedPageBreak/>
        <w:t>List three advantages of Unified Command:  (Write your answer below.)</w:t>
      </w:r>
      <w:r w:rsidR="006B6A7D">
        <w:br/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8"/>
      </w:tblGrid>
      <w:tr w:rsidR="006B6A7D" w:rsidTr="005E75D5">
        <w:trPr>
          <w:cantSplit/>
          <w:trHeight w:val="3715"/>
        </w:trPr>
        <w:tc>
          <w:tcPr>
            <w:tcW w:w="9138" w:type="dxa"/>
            <w:tcBorders>
              <w:bottom w:val="single" w:sz="4" w:space="0" w:color="auto"/>
            </w:tcBorders>
          </w:tcPr>
          <w:p w:rsidR="006B6A7D" w:rsidRDefault="006B6A7D" w:rsidP="00235D64">
            <w:pPr>
              <w:spacing w:before="40" w:after="40"/>
            </w:pPr>
          </w:p>
          <w:p w:rsidR="00235D64" w:rsidRDefault="00235D64" w:rsidP="00235D64">
            <w:pPr>
              <w:spacing w:before="40" w:after="40"/>
            </w:pPr>
          </w:p>
          <w:p w:rsidR="00235D64" w:rsidRDefault="00235D64" w:rsidP="00235D64">
            <w:pPr>
              <w:spacing w:before="40" w:after="40"/>
            </w:pPr>
          </w:p>
          <w:p w:rsidR="00235D64" w:rsidRDefault="00235D64" w:rsidP="00235D64">
            <w:pPr>
              <w:spacing w:before="40" w:after="40"/>
            </w:pPr>
          </w:p>
          <w:p w:rsidR="00235D64" w:rsidRDefault="00235D64" w:rsidP="00235D64">
            <w:pPr>
              <w:spacing w:before="40" w:after="40"/>
            </w:pPr>
          </w:p>
          <w:p w:rsidR="00235D64" w:rsidRDefault="00235D64" w:rsidP="00235D64">
            <w:pPr>
              <w:spacing w:before="40" w:after="40"/>
            </w:pPr>
          </w:p>
          <w:p w:rsidR="00235D64" w:rsidRDefault="00235D64" w:rsidP="00235D64">
            <w:pPr>
              <w:spacing w:before="40" w:after="40"/>
            </w:pPr>
          </w:p>
          <w:p w:rsidR="00235D64" w:rsidRDefault="00235D64" w:rsidP="00235D64">
            <w:pPr>
              <w:spacing w:before="40" w:after="40"/>
            </w:pPr>
          </w:p>
          <w:p w:rsidR="00235D64" w:rsidRDefault="00235D64" w:rsidP="00235D64">
            <w:pPr>
              <w:spacing w:before="40" w:after="40"/>
            </w:pPr>
          </w:p>
          <w:p w:rsidR="00235D64" w:rsidRDefault="00235D64" w:rsidP="00235D64">
            <w:pPr>
              <w:spacing w:before="40" w:after="40"/>
            </w:pPr>
          </w:p>
          <w:p w:rsidR="00235D64" w:rsidRDefault="00235D64" w:rsidP="00235D64">
            <w:pPr>
              <w:spacing w:before="40" w:after="40"/>
            </w:pPr>
          </w:p>
          <w:p w:rsidR="00235D64" w:rsidRPr="00C50594" w:rsidRDefault="00235D64" w:rsidP="00235D64">
            <w:pPr>
              <w:spacing w:before="40" w:after="40"/>
              <w:rPr>
                <w:rFonts w:cs="Arial"/>
              </w:rPr>
            </w:pPr>
          </w:p>
        </w:tc>
      </w:tr>
    </w:tbl>
    <w:p w:rsidR="006B6A7D" w:rsidRDefault="006B6A7D">
      <w:pPr>
        <w:spacing w:before="40" w:after="40"/>
      </w:pP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>During initial response actions, the person currently in charge (Incident Commander) must:</w:t>
      </w:r>
    </w:p>
    <w:p w:rsidR="006B6A7D" w:rsidRDefault="006B6A7D">
      <w:pPr>
        <w:numPr>
          <w:ilvl w:val="0"/>
          <w:numId w:val="14"/>
        </w:numPr>
        <w:spacing w:before="40" w:after="40"/>
        <w:ind w:left="770" w:hanging="330"/>
      </w:pPr>
      <w:r>
        <w:t>___________________________________</w:t>
      </w:r>
    </w:p>
    <w:p w:rsidR="006B6A7D" w:rsidRDefault="006B6A7D">
      <w:pPr>
        <w:numPr>
          <w:ilvl w:val="0"/>
          <w:numId w:val="14"/>
        </w:numPr>
        <w:spacing w:before="40" w:after="40"/>
        <w:ind w:left="770" w:hanging="330"/>
      </w:pPr>
      <w:r>
        <w:t>Determine if life is at immediate risk.</w:t>
      </w:r>
    </w:p>
    <w:p w:rsidR="006B6A7D" w:rsidRDefault="006B6A7D">
      <w:pPr>
        <w:numPr>
          <w:ilvl w:val="0"/>
          <w:numId w:val="14"/>
        </w:numPr>
        <w:spacing w:before="40" w:after="40"/>
        <w:ind w:left="770" w:hanging="330"/>
      </w:pPr>
      <w:r>
        <w:t>Ensure that personnel safety factors are taken into account.</w:t>
      </w:r>
    </w:p>
    <w:p w:rsidR="006B6A7D" w:rsidRDefault="006B6A7D">
      <w:pPr>
        <w:numPr>
          <w:ilvl w:val="0"/>
          <w:numId w:val="14"/>
        </w:numPr>
        <w:spacing w:before="40" w:after="40"/>
        <w:ind w:left="770" w:hanging="330"/>
      </w:pPr>
      <w:r>
        <w:t xml:space="preserve">Determine if there are any environmental issues that need to be addressed. </w:t>
      </w:r>
    </w:p>
    <w:p w:rsidR="006B6A7D" w:rsidRDefault="006B6A7D">
      <w:pPr>
        <w:spacing w:before="40" w:after="40"/>
      </w:pPr>
    </w:p>
    <w:p w:rsidR="006B6A7D" w:rsidRDefault="006B6A7D">
      <w:pPr>
        <w:numPr>
          <w:ilvl w:val="0"/>
          <w:numId w:val="15"/>
        </w:numPr>
        <w:spacing w:before="40" w:after="40"/>
      </w:pPr>
      <w:r>
        <w:t>Assert authority when assuming command.</w:t>
      </w:r>
    </w:p>
    <w:p w:rsidR="006B6A7D" w:rsidRDefault="006B6A7D">
      <w:pPr>
        <w:numPr>
          <w:ilvl w:val="0"/>
          <w:numId w:val="15"/>
        </w:numPr>
        <w:spacing w:before="40" w:after="40"/>
      </w:pPr>
      <w:r>
        <w:t>Help execute critical tactical activities.</w:t>
      </w:r>
    </w:p>
    <w:p w:rsidR="006B6A7D" w:rsidRDefault="006B6A7D">
      <w:pPr>
        <w:numPr>
          <w:ilvl w:val="0"/>
          <w:numId w:val="15"/>
        </w:numPr>
        <w:spacing w:before="40" w:after="40"/>
      </w:pPr>
      <w:r>
        <w:t>Gather input from stakeholders.</w:t>
      </w:r>
    </w:p>
    <w:p w:rsidR="006B6A7D" w:rsidRPr="00F61A0F" w:rsidRDefault="006B6A7D">
      <w:pPr>
        <w:numPr>
          <w:ilvl w:val="0"/>
          <w:numId w:val="15"/>
        </w:numPr>
        <w:spacing w:before="40" w:after="40"/>
      </w:pPr>
      <w:r w:rsidRPr="00F61A0F">
        <w:t>Size up the situation.</w:t>
      </w:r>
    </w:p>
    <w:p w:rsidR="00235D64" w:rsidRDefault="00235D64">
      <w:pPr>
        <w:spacing w:before="40" w:after="40"/>
      </w:pP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>The steps for assuming control include the following:  (Fill in the missing item.)</w:t>
      </w:r>
    </w:p>
    <w:p w:rsidR="006B6A7D" w:rsidRDefault="006B6A7D">
      <w:pPr>
        <w:spacing w:before="80" w:after="80"/>
        <w:ind w:left="360"/>
        <w:rPr>
          <w:i/>
        </w:rPr>
      </w:pPr>
    </w:p>
    <w:p w:rsidR="006B6A7D" w:rsidRDefault="006B6A7D">
      <w:pPr>
        <w:numPr>
          <w:ilvl w:val="0"/>
          <w:numId w:val="17"/>
        </w:numPr>
        <w:spacing w:before="80" w:after="80"/>
        <w:rPr>
          <w:i/>
        </w:rPr>
      </w:pPr>
      <w:r>
        <w:t>Assess the situation with the current Incident Commander.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8"/>
      </w:tblGrid>
      <w:tr w:rsidR="006B6A7D" w:rsidTr="005E75D5">
        <w:trPr>
          <w:cantSplit/>
          <w:trHeight w:val="427"/>
        </w:trPr>
        <w:tc>
          <w:tcPr>
            <w:tcW w:w="9248" w:type="dxa"/>
          </w:tcPr>
          <w:p w:rsidR="006B6A7D" w:rsidRPr="00856941" w:rsidRDefault="006B6A7D">
            <w:pPr>
              <w:numPr>
                <w:ilvl w:val="0"/>
                <w:numId w:val="18"/>
              </w:numPr>
              <w:spacing w:before="160" w:after="160"/>
              <w:rPr>
                <w:b/>
                <w:u w:val="single"/>
              </w:rPr>
            </w:pPr>
          </w:p>
        </w:tc>
      </w:tr>
    </w:tbl>
    <w:p w:rsidR="006B6A7D" w:rsidRDefault="006B6A7D">
      <w:pPr>
        <w:numPr>
          <w:ilvl w:val="0"/>
          <w:numId w:val="17"/>
        </w:numPr>
        <w:spacing w:before="80" w:after="80"/>
      </w:pPr>
      <w:r>
        <w:t>Determine an appropriate time for the transfer of command.</w:t>
      </w:r>
    </w:p>
    <w:p w:rsidR="006B6A7D" w:rsidRDefault="006B6A7D">
      <w:pPr>
        <w:numPr>
          <w:ilvl w:val="0"/>
          <w:numId w:val="17"/>
        </w:numPr>
        <w:spacing w:before="80" w:after="80"/>
      </w:pPr>
      <w:r>
        <w:t>Notify others of the change in incident command.</w:t>
      </w:r>
    </w:p>
    <w:p w:rsidR="006B6A7D" w:rsidRDefault="006B6A7D">
      <w:pPr>
        <w:numPr>
          <w:ilvl w:val="0"/>
          <w:numId w:val="17"/>
        </w:numPr>
        <w:spacing w:before="80" w:after="80"/>
      </w:pPr>
      <w:r>
        <w:t>Assign the current Incident Commander to another position in the incident organization.</w:t>
      </w:r>
    </w:p>
    <w:p w:rsidR="006B6A7D" w:rsidRDefault="006B6A7D">
      <w:pPr>
        <w:spacing w:before="40" w:after="40"/>
      </w:pPr>
    </w:p>
    <w:p w:rsidR="006B6A7D" w:rsidRDefault="00821920" w:rsidP="00B642BE">
      <w:pPr>
        <w:numPr>
          <w:ilvl w:val="0"/>
          <w:numId w:val="2"/>
        </w:numPr>
        <w:spacing w:before="40" w:after="40"/>
      </w:pPr>
      <w:r>
        <w:br w:type="page"/>
      </w:r>
      <w:r w:rsidR="006B6A7D">
        <w:t>The ICS Form 201 is used for:</w:t>
      </w:r>
      <w:r w:rsidR="006B6A7D">
        <w:br/>
      </w:r>
    </w:p>
    <w:p w:rsidR="006B6A7D" w:rsidRDefault="006B6A7D">
      <w:pPr>
        <w:numPr>
          <w:ilvl w:val="0"/>
          <w:numId w:val="20"/>
        </w:numPr>
        <w:spacing w:before="40" w:after="40"/>
      </w:pPr>
      <w:r>
        <w:t>Ordering resources.</w:t>
      </w:r>
    </w:p>
    <w:p w:rsidR="006B6A7D" w:rsidRPr="00235D64" w:rsidRDefault="00437F71">
      <w:pPr>
        <w:numPr>
          <w:ilvl w:val="0"/>
          <w:numId w:val="20"/>
        </w:numPr>
        <w:spacing w:before="40" w:after="40"/>
      </w:pPr>
      <w:r>
        <w:t>Providing basic information on the incident.</w:t>
      </w:r>
    </w:p>
    <w:p w:rsidR="006B6A7D" w:rsidRDefault="006B6A7D">
      <w:pPr>
        <w:numPr>
          <w:ilvl w:val="0"/>
          <w:numId w:val="20"/>
        </w:numPr>
        <w:spacing w:before="40" w:after="40"/>
      </w:pPr>
      <w:r>
        <w:t>Documenting medical emergencies.</w:t>
      </w:r>
    </w:p>
    <w:p w:rsidR="00821920" w:rsidRDefault="006B6A7D">
      <w:pPr>
        <w:numPr>
          <w:ilvl w:val="0"/>
          <w:numId w:val="20"/>
        </w:numPr>
        <w:spacing w:before="40" w:after="40"/>
      </w:pPr>
      <w:r>
        <w:t>Demobilization.</w:t>
      </w:r>
    </w:p>
    <w:p w:rsidR="00235D64" w:rsidRPr="00A60BA6" w:rsidRDefault="00235D64">
      <w:pPr>
        <w:spacing w:before="40" w:after="40"/>
      </w:pPr>
    </w:p>
    <w:p w:rsidR="00110F0A" w:rsidRPr="00A60BA6" w:rsidRDefault="00110F0A" w:rsidP="00B642BE">
      <w:pPr>
        <w:numPr>
          <w:ilvl w:val="0"/>
          <w:numId w:val="2"/>
        </w:numPr>
        <w:spacing w:before="40" w:after="40"/>
      </w:pPr>
      <w:r w:rsidRPr="00A60BA6">
        <w:t>The credentialing process is:</w:t>
      </w:r>
    </w:p>
    <w:p w:rsidR="00110F0A" w:rsidRPr="00A60BA6" w:rsidRDefault="00110F0A" w:rsidP="00110F0A">
      <w:pPr>
        <w:spacing w:before="40" w:after="40"/>
      </w:pPr>
    </w:p>
    <w:p w:rsidR="00972D91" w:rsidRPr="00A60BA6" w:rsidRDefault="00972D91" w:rsidP="00972D91">
      <w:pPr>
        <w:numPr>
          <w:ilvl w:val="0"/>
          <w:numId w:val="42"/>
        </w:numPr>
        <w:spacing w:before="40" w:after="40"/>
      </w:pPr>
      <w:r w:rsidRPr="00A60BA6">
        <w:t xml:space="preserve">A testing and certification process managed by the </w:t>
      </w:r>
      <w:smartTag w:uri="urn:schemas-microsoft-com:office:smarttags" w:element="place">
        <w:smartTag w:uri="urn:schemas-microsoft-com:office:smarttags" w:element="PlaceName">
          <w:r w:rsidRPr="00A60BA6">
            <w:t>FEMA</w:t>
          </w:r>
        </w:smartTag>
        <w:r w:rsidRPr="00A60BA6">
          <w:t xml:space="preserve"> </w:t>
        </w:r>
        <w:smartTag w:uri="urn:schemas-microsoft-com:office:smarttags" w:element="PlaceName">
          <w:r w:rsidRPr="00A60BA6">
            <w:t>National</w:t>
          </w:r>
        </w:smartTag>
        <w:r w:rsidRPr="00A60BA6">
          <w:t xml:space="preserve"> </w:t>
        </w:r>
        <w:smartTag w:uri="urn:schemas-microsoft-com:office:smarttags" w:element="PlaceName">
          <w:r w:rsidRPr="00A60BA6">
            <w:t>Integration</w:t>
          </w:r>
        </w:smartTag>
        <w:r w:rsidRPr="00A60BA6">
          <w:t xml:space="preserve"> </w:t>
        </w:r>
        <w:smartTag w:uri="urn:schemas-microsoft-com:office:smarttags" w:element="PlaceType">
          <w:r w:rsidRPr="00A60BA6">
            <w:t>Center</w:t>
          </w:r>
        </w:smartTag>
      </w:smartTag>
      <w:r w:rsidRPr="00A60BA6">
        <w:t xml:space="preserve"> to ensure that responders nationwide are qualified.</w:t>
      </w:r>
    </w:p>
    <w:p w:rsidR="00110F0A" w:rsidRPr="00235D64" w:rsidRDefault="00110F0A" w:rsidP="00110F0A">
      <w:pPr>
        <w:numPr>
          <w:ilvl w:val="0"/>
          <w:numId w:val="42"/>
        </w:numPr>
        <w:spacing w:before="40" w:after="40"/>
      </w:pPr>
      <w:r w:rsidRPr="00A60BA6">
        <w:t xml:space="preserve">The </w:t>
      </w:r>
      <w:r w:rsidR="00821920" w:rsidRPr="00A60BA6">
        <w:t>issuance of</w:t>
      </w:r>
      <w:r w:rsidRPr="00A60BA6">
        <w:t xml:space="preserve"> badges at the incident site in order to allow individuals and/or teams access to the scene. </w:t>
      </w:r>
    </w:p>
    <w:p w:rsidR="00110F0A" w:rsidRPr="00235D64" w:rsidRDefault="00821920" w:rsidP="00110F0A">
      <w:pPr>
        <w:numPr>
          <w:ilvl w:val="0"/>
          <w:numId w:val="42"/>
        </w:numPr>
        <w:spacing w:before="40" w:after="40"/>
      </w:pPr>
      <w:r w:rsidRPr="00235D64">
        <w:t xml:space="preserve">A preparedness activity that includes an </w:t>
      </w:r>
      <w:r w:rsidR="00110F0A" w:rsidRPr="00235D64">
        <w:t>objective evaluation and documentation of a person’s ability to meet nationally accepted minimum standards during an incident.</w:t>
      </w:r>
    </w:p>
    <w:p w:rsidR="00844479" w:rsidRDefault="003B067D" w:rsidP="00110F0A">
      <w:pPr>
        <w:numPr>
          <w:ilvl w:val="0"/>
          <w:numId w:val="42"/>
        </w:numPr>
        <w:spacing w:before="40" w:after="40"/>
      </w:pPr>
      <w:r w:rsidRPr="00A60BA6">
        <w:t>Assigned to the Logistic Section during an incident to ensure that responders acquired through mutual aid and assistance are properly typed.</w:t>
      </w:r>
    </w:p>
    <w:p w:rsidR="00235D64" w:rsidRDefault="00235D64" w:rsidP="00110F0A">
      <w:pPr>
        <w:spacing w:before="40" w:after="40"/>
      </w:pP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>Which of the following is an example of an objective that follows the SMART characteristics?</w:t>
      </w:r>
      <w:r>
        <w:br/>
      </w:r>
    </w:p>
    <w:p w:rsidR="006B6A7D" w:rsidRDefault="006B6A7D">
      <w:pPr>
        <w:numPr>
          <w:ilvl w:val="0"/>
          <w:numId w:val="24"/>
        </w:numPr>
        <w:spacing w:before="40" w:after="40"/>
      </w:pPr>
      <w:r>
        <w:t>As needed, provide assistance to those who might have damage from the fire.</w:t>
      </w:r>
    </w:p>
    <w:p w:rsidR="006B6A7D" w:rsidRDefault="006B6A7D">
      <w:pPr>
        <w:numPr>
          <w:ilvl w:val="0"/>
          <w:numId w:val="24"/>
        </w:numPr>
        <w:spacing w:before="40" w:after="40"/>
      </w:pPr>
      <w:r>
        <w:t>Enable public works teams to locate downed power lines or set up generators.</w:t>
      </w:r>
    </w:p>
    <w:p w:rsidR="006B6A7D" w:rsidRPr="00235D64" w:rsidRDefault="006B6A7D">
      <w:pPr>
        <w:numPr>
          <w:ilvl w:val="0"/>
          <w:numId w:val="24"/>
        </w:numPr>
        <w:spacing w:before="40" w:after="40"/>
      </w:pPr>
      <w:r w:rsidRPr="00235D64">
        <w:t>Clear all debris and reopen roadways no later than 0700 tomorrow morning.</w:t>
      </w:r>
    </w:p>
    <w:p w:rsidR="006B6A7D" w:rsidRDefault="006B6A7D" w:rsidP="00235D64">
      <w:pPr>
        <w:numPr>
          <w:ilvl w:val="0"/>
          <w:numId w:val="24"/>
        </w:numPr>
        <w:spacing w:before="40" w:after="40"/>
      </w:pPr>
      <w:r>
        <w:t>Facilitate the provision of assistance to the victims of the airplane crash.</w:t>
      </w:r>
    </w:p>
    <w:p w:rsidR="00235D64" w:rsidRDefault="00235D64">
      <w:pPr>
        <w:tabs>
          <w:tab w:val="left" w:pos="440"/>
          <w:tab w:val="left" w:pos="770"/>
        </w:tabs>
        <w:spacing w:before="40" w:after="40"/>
      </w:pP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 xml:space="preserve">The ICS 215, Operational Planning Worksheet, is used to: </w:t>
      </w:r>
      <w:r>
        <w:br/>
      </w:r>
    </w:p>
    <w:p w:rsidR="006B6A7D" w:rsidRPr="00235D64" w:rsidRDefault="006B6A7D">
      <w:pPr>
        <w:numPr>
          <w:ilvl w:val="0"/>
          <w:numId w:val="26"/>
        </w:numPr>
        <w:spacing w:before="40" w:after="40"/>
      </w:pPr>
      <w:r w:rsidRPr="00235D64">
        <w:t xml:space="preserve">Communicate decisions made during the </w:t>
      </w:r>
      <w:r w:rsidR="0090144C" w:rsidRPr="00235D64">
        <w:t>tactics</w:t>
      </w:r>
      <w:r w:rsidRPr="00235D64">
        <w:t xml:space="preserve"> meeting concerning resource assignments to the Resources Unit.</w:t>
      </w:r>
    </w:p>
    <w:p w:rsidR="006B6A7D" w:rsidRDefault="006B6A7D">
      <w:pPr>
        <w:numPr>
          <w:ilvl w:val="0"/>
          <w:numId w:val="26"/>
        </w:numPr>
        <w:spacing w:before="40" w:after="40"/>
      </w:pPr>
      <w:r>
        <w:t>Elicit feedback from support staff members about the proposed incident objectives.</w:t>
      </w:r>
    </w:p>
    <w:p w:rsidR="006B6A7D" w:rsidRDefault="006B6A7D">
      <w:pPr>
        <w:numPr>
          <w:ilvl w:val="0"/>
          <w:numId w:val="26"/>
        </w:numPr>
        <w:spacing w:before="40" w:after="40"/>
      </w:pPr>
      <w:r>
        <w:t>Serve as a legal basis to order resources through mission assignments to other agencies.</w:t>
      </w:r>
    </w:p>
    <w:p w:rsidR="006B6A7D" w:rsidRDefault="006B6A7D" w:rsidP="00235D64">
      <w:pPr>
        <w:numPr>
          <w:ilvl w:val="0"/>
          <w:numId w:val="26"/>
        </w:numPr>
        <w:spacing w:before="40" w:after="40"/>
      </w:pPr>
      <w:r>
        <w:t>Identify resources that are no longer needed and should be demobilized during the next operational period.</w:t>
      </w:r>
    </w:p>
    <w:p w:rsidR="00235D64" w:rsidRDefault="00235D64">
      <w:pPr>
        <w:tabs>
          <w:tab w:val="left" w:pos="440"/>
          <w:tab w:val="left" w:pos="770"/>
        </w:tabs>
        <w:spacing w:before="40" w:after="40"/>
      </w:pP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>The ICS 215A, Incident Safety Analysis, is used by the Safety Officer to:</w:t>
      </w:r>
    </w:p>
    <w:p w:rsidR="006B6A7D" w:rsidRDefault="006B6A7D">
      <w:pPr>
        <w:tabs>
          <w:tab w:val="num" w:pos="770"/>
        </w:tabs>
        <w:spacing w:before="40" w:after="40"/>
      </w:pPr>
    </w:p>
    <w:p w:rsidR="006B6A7D" w:rsidRDefault="006B6A7D">
      <w:pPr>
        <w:numPr>
          <w:ilvl w:val="0"/>
          <w:numId w:val="27"/>
        </w:numPr>
        <w:spacing w:before="40" w:after="40"/>
      </w:pPr>
      <w:r>
        <w:t>Document and analyze injuries to responders that occur at the incident scene.</w:t>
      </w:r>
    </w:p>
    <w:p w:rsidR="006B6A7D" w:rsidRDefault="006B6A7D">
      <w:pPr>
        <w:numPr>
          <w:ilvl w:val="0"/>
          <w:numId w:val="27"/>
        </w:numPr>
        <w:spacing w:before="40" w:after="40"/>
      </w:pPr>
      <w:r>
        <w:t>Justify stopping unsafe tactics being implemented by responders.</w:t>
      </w:r>
    </w:p>
    <w:p w:rsidR="006B6A7D" w:rsidRDefault="006B6A7D">
      <w:pPr>
        <w:numPr>
          <w:ilvl w:val="0"/>
          <w:numId w:val="27"/>
        </w:numPr>
        <w:spacing w:before="40" w:after="40"/>
      </w:pPr>
      <w:r>
        <w:t>Assess the factors that contributed to victim injuries during the initial incident.</w:t>
      </w:r>
    </w:p>
    <w:p w:rsidR="0090144C" w:rsidRPr="00235D64" w:rsidRDefault="006B6A7D">
      <w:pPr>
        <w:numPr>
          <w:ilvl w:val="0"/>
          <w:numId w:val="27"/>
        </w:numPr>
        <w:spacing w:before="40" w:after="40"/>
      </w:pPr>
      <w:r w:rsidRPr="00235D64">
        <w:t xml:space="preserve">Identify potential hazards/risks and determine ways of mitigating those issues.  </w:t>
      </w:r>
    </w:p>
    <w:p w:rsidR="00235D64" w:rsidRDefault="00235D64" w:rsidP="00235D64">
      <w:pPr>
        <w:spacing w:before="40" w:after="40"/>
        <w:rPr>
          <w:b/>
          <w:u w:val="single"/>
        </w:rPr>
      </w:pPr>
      <w:r>
        <w:rPr>
          <w:b/>
          <w:u w:val="single"/>
        </w:rPr>
        <w:br w:type="page"/>
      </w: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>When all General Staff Sections are activated, which Section identifies, assigns, and supervises the resources needed to accomplish the incident objectives?</w:t>
      </w:r>
    </w:p>
    <w:p w:rsidR="006B6A7D" w:rsidRDefault="006B6A7D">
      <w:pPr>
        <w:spacing w:before="40" w:after="40"/>
      </w:pPr>
    </w:p>
    <w:p w:rsidR="006B6A7D" w:rsidRPr="00235D64" w:rsidRDefault="006B6A7D">
      <w:pPr>
        <w:numPr>
          <w:ilvl w:val="0"/>
          <w:numId w:val="28"/>
        </w:numPr>
        <w:spacing w:before="40" w:after="40"/>
      </w:pPr>
      <w:r w:rsidRPr="00235D64">
        <w:t>Operations Section</w:t>
      </w:r>
    </w:p>
    <w:p w:rsidR="006B6A7D" w:rsidRDefault="006B6A7D">
      <w:pPr>
        <w:numPr>
          <w:ilvl w:val="0"/>
          <w:numId w:val="28"/>
        </w:numPr>
        <w:spacing w:before="40" w:after="40"/>
      </w:pPr>
      <w:r>
        <w:t>Planning Section</w:t>
      </w:r>
    </w:p>
    <w:p w:rsidR="006B6A7D" w:rsidRDefault="006B6A7D">
      <w:pPr>
        <w:numPr>
          <w:ilvl w:val="0"/>
          <w:numId w:val="28"/>
        </w:numPr>
        <w:spacing w:before="40" w:after="40"/>
      </w:pPr>
      <w:r>
        <w:t>Logistics Section</w:t>
      </w:r>
    </w:p>
    <w:p w:rsidR="00235D64" w:rsidRDefault="006B6A7D" w:rsidP="00235D64">
      <w:pPr>
        <w:numPr>
          <w:ilvl w:val="0"/>
          <w:numId w:val="28"/>
        </w:numPr>
        <w:spacing w:before="40" w:after="40"/>
      </w:pPr>
      <w:r>
        <w:t>Finance and Administration Section</w:t>
      </w:r>
      <w:r w:rsidR="0090144C">
        <w:br/>
      </w: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>When all General Staff Sections are activated, which Section tracks resources and identifies resource shortages?</w:t>
      </w:r>
    </w:p>
    <w:p w:rsidR="006B6A7D" w:rsidRDefault="006B6A7D">
      <w:pPr>
        <w:spacing w:before="40" w:after="40"/>
      </w:pPr>
    </w:p>
    <w:p w:rsidR="006B6A7D" w:rsidRDefault="006B6A7D">
      <w:pPr>
        <w:numPr>
          <w:ilvl w:val="0"/>
          <w:numId w:val="29"/>
        </w:numPr>
        <w:spacing w:before="40" w:after="40"/>
      </w:pPr>
      <w:r>
        <w:t>Operations Section</w:t>
      </w:r>
    </w:p>
    <w:p w:rsidR="006B6A7D" w:rsidRPr="00235D64" w:rsidRDefault="006B6A7D">
      <w:pPr>
        <w:numPr>
          <w:ilvl w:val="0"/>
          <w:numId w:val="29"/>
        </w:numPr>
        <w:spacing w:before="40" w:after="40"/>
      </w:pPr>
      <w:r w:rsidRPr="00235D64">
        <w:t>Planning Section</w:t>
      </w:r>
    </w:p>
    <w:p w:rsidR="006B6A7D" w:rsidRDefault="006B6A7D">
      <w:pPr>
        <w:numPr>
          <w:ilvl w:val="0"/>
          <w:numId w:val="29"/>
        </w:numPr>
        <w:spacing w:before="40" w:after="40"/>
      </w:pPr>
      <w:r>
        <w:t>Logistics Section</w:t>
      </w:r>
    </w:p>
    <w:p w:rsidR="006B6A7D" w:rsidRDefault="006B6A7D">
      <w:pPr>
        <w:numPr>
          <w:ilvl w:val="0"/>
          <w:numId w:val="29"/>
        </w:numPr>
        <w:spacing w:before="40" w:after="40"/>
      </w:pPr>
      <w:r>
        <w:t>Finance and Administration Section</w:t>
      </w:r>
    </w:p>
    <w:p w:rsidR="00235D64" w:rsidRDefault="00235D64">
      <w:pPr>
        <w:spacing w:before="40" w:after="40"/>
      </w:pP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>Single</w:t>
      </w:r>
      <w:r w:rsidR="005A1D83">
        <w:t>-</w:t>
      </w:r>
      <w:r>
        <w:t>point resource ordering means:</w:t>
      </w:r>
      <w:r>
        <w:br/>
      </w:r>
    </w:p>
    <w:p w:rsidR="006B6A7D" w:rsidRDefault="006B6A7D">
      <w:pPr>
        <w:numPr>
          <w:ilvl w:val="0"/>
          <w:numId w:val="31"/>
        </w:numPr>
        <w:tabs>
          <w:tab w:val="num" w:pos="770"/>
        </w:tabs>
        <w:spacing w:before="40" w:after="40"/>
      </w:pPr>
      <w:r>
        <w:t>That one point of contact from each agency is allowed to order resources from its agency dispatch/operations center.</w:t>
      </w:r>
    </w:p>
    <w:p w:rsidR="006B6A7D" w:rsidRPr="00235D64" w:rsidRDefault="006B6A7D">
      <w:pPr>
        <w:numPr>
          <w:ilvl w:val="0"/>
          <w:numId w:val="31"/>
        </w:numPr>
        <w:tabs>
          <w:tab w:val="num" w:pos="770"/>
        </w:tabs>
        <w:spacing w:before="40" w:after="40"/>
        <w:rPr>
          <w:color w:val="000000"/>
        </w:rPr>
      </w:pPr>
      <w:r w:rsidRPr="00235D64">
        <w:t>That ordering all incident resources is accomplished through one dispatch/operations center even if multiple agencies are involved.</w:t>
      </w:r>
    </w:p>
    <w:p w:rsidR="006B6A7D" w:rsidRDefault="006B6A7D">
      <w:pPr>
        <w:numPr>
          <w:ilvl w:val="0"/>
          <w:numId w:val="31"/>
        </w:numPr>
        <w:tabs>
          <w:tab w:val="num" w:pos="770"/>
        </w:tabs>
        <w:spacing w:before="40" w:after="40"/>
        <w:rPr>
          <w:color w:val="000000"/>
        </w:rPr>
      </w:pPr>
      <w:r>
        <w:rPr>
          <w:color w:val="000000"/>
        </w:rPr>
        <w:t>That orders are placed with a single vendor in order to speed up the process of gaining access to critical resources.</w:t>
      </w:r>
    </w:p>
    <w:p w:rsidR="0090144C" w:rsidRDefault="006B6A7D" w:rsidP="00235D64">
      <w:pPr>
        <w:numPr>
          <w:ilvl w:val="0"/>
          <w:numId w:val="31"/>
        </w:numPr>
        <w:tabs>
          <w:tab w:val="num" w:pos="770"/>
        </w:tabs>
        <w:spacing w:before="40" w:after="40"/>
        <w:rPr>
          <w:color w:val="000000"/>
        </w:rPr>
      </w:pPr>
      <w:r>
        <w:rPr>
          <w:color w:val="000000"/>
        </w:rPr>
        <w:t xml:space="preserve">That the Operations Section is the organizational location where resources are both identified and ordered. </w:t>
      </w:r>
    </w:p>
    <w:p w:rsidR="00235D64" w:rsidRDefault="00235D64" w:rsidP="0090144C">
      <w:pPr>
        <w:tabs>
          <w:tab w:val="num" w:pos="770"/>
        </w:tabs>
        <w:spacing w:before="40" w:after="40"/>
        <w:rPr>
          <w:color w:val="000000"/>
        </w:rPr>
      </w:pP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>You have been asked to serve as a crisis counselor at an incident scene.  You must check in upon arrival at the scene.  What Unit within the ICS organization is responsible for establishing check-in procedures and completing ICS Form 211?</w:t>
      </w:r>
      <w:r>
        <w:br/>
      </w:r>
    </w:p>
    <w:p w:rsidR="006B6A7D" w:rsidRDefault="006B6A7D">
      <w:pPr>
        <w:numPr>
          <w:ilvl w:val="0"/>
          <w:numId w:val="32"/>
        </w:numPr>
        <w:spacing w:before="40" w:after="40"/>
      </w:pPr>
      <w:r>
        <w:t>The Facilities Unit (Logistics Section)</w:t>
      </w:r>
    </w:p>
    <w:p w:rsidR="006B6A7D" w:rsidRDefault="006B6A7D">
      <w:pPr>
        <w:numPr>
          <w:ilvl w:val="0"/>
          <w:numId w:val="32"/>
        </w:numPr>
        <w:spacing w:before="40" w:after="40"/>
      </w:pPr>
      <w:r>
        <w:t>The Documentation Unit (Planning Section)</w:t>
      </w:r>
    </w:p>
    <w:p w:rsidR="006B6A7D" w:rsidRDefault="006B6A7D">
      <w:pPr>
        <w:numPr>
          <w:ilvl w:val="0"/>
          <w:numId w:val="32"/>
        </w:numPr>
        <w:spacing w:before="40" w:after="40"/>
      </w:pPr>
      <w:r>
        <w:t>The Medical Unit (Logistics Section)</w:t>
      </w:r>
    </w:p>
    <w:p w:rsidR="006B6A7D" w:rsidRPr="00235D64" w:rsidRDefault="006B6A7D">
      <w:pPr>
        <w:numPr>
          <w:ilvl w:val="0"/>
          <w:numId w:val="32"/>
        </w:numPr>
        <w:spacing w:before="40" w:after="40"/>
      </w:pPr>
      <w:r w:rsidRPr="00235D64">
        <w:t>The Resources Unit (Planning Section)</w:t>
      </w:r>
    </w:p>
    <w:p w:rsidR="004774F0" w:rsidRDefault="004774F0"/>
    <w:p w:rsidR="004774F0" w:rsidRPr="004774F0" w:rsidRDefault="004774F0"/>
    <w:p w:rsidR="006B6A7D" w:rsidRDefault="004774F0" w:rsidP="00B642BE">
      <w:pPr>
        <w:numPr>
          <w:ilvl w:val="0"/>
          <w:numId w:val="2"/>
        </w:numPr>
        <w:spacing w:before="40" w:after="40"/>
      </w:pPr>
      <w:r>
        <w:br w:type="page"/>
      </w:r>
      <w:r w:rsidR="006B6A7D">
        <w:t>Single Resources are sent to a Staging Area to:</w:t>
      </w:r>
      <w:r w:rsidR="006B6A7D">
        <w:br/>
      </w:r>
    </w:p>
    <w:p w:rsidR="006B6A7D" w:rsidRDefault="006B6A7D">
      <w:pPr>
        <w:numPr>
          <w:ilvl w:val="0"/>
          <w:numId w:val="34"/>
        </w:numPr>
        <w:spacing w:before="40" w:after="40"/>
      </w:pPr>
      <w:r>
        <w:t>Be debriefed before being demobilized.</w:t>
      </w:r>
    </w:p>
    <w:p w:rsidR="006B6A7D" w:rsidRDefault="006B6A7D">
      <w:pPr>
        <w:numPr>
          <w:ilvl w:val="0"/>
          <w:numId w:val="34"/>
        </w:numPr>
        <w:spacing w:before="40" w:after="40"/>
      </w:pPr>
      <w:r>
        <w:t>Receive food and take advantage of support services.</w:t>
      </w:r>
    </w:p>
    <w:p w:rsidR="006B6A7D" w:rsidRPr="00235D64" w:rsidRDefault="006B6A7D">
      <w:pPr>
        <w:numPr>
          <w:ilvl w:val="0"/>
          <w:numId w:val="34"/>
        </w:numPr>
        <w:spacing w:before="40" w:after="40"/>
      </w:pPr>
      <w:r w:rsidRPr="00235D64">
        <w:t>Be formed into Task Forces and/or Strike Teams.</w:t>
      </w:r>
    </w:p>
    <w:p w:rsidR="00235D64" w:rsidRDefault="006B6A7D" w:rsidP="00235D64">
      <w:pPr>
        <w:numPr>
          <w:ilvl w:val="0"/>
          <w:numId w:val="34"/>
        </w:numPr>
        <w:spacing w:before="40" w:after="40"/>
      </w:pPr>
      <w:r>
        <w:t>Receive training required prior to tactical deployment.</w:t>
      </w:r>
      <w:r w:rsidR="004774F0">
        <w:br/>
      </w: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>Where would tactical resources that are out of service be assigned?</w:t>
      </w:r>
    </w:p>
    <w:p w:rsidR="006B6A7D" w:rsidRDefault="006B6A7D">
      <w:pPr>
        <w:spacing w:before="40" w:after="40"/>
      </w:pPr>
    </w:p>
    <w:p w:rsidR="006B6A7D" w:rsidRDefault="006B6A7D">
      <w:pPr>
        <w:numPr>
          <w:ilvl w:val="0"/>
          <w:numId w:val="35"/>
        </w:numPr>
        <w:spacing w:before="40" w:after="40"/>
      </w:pPr>
      <w:r>
        <w:t>Incident Command Post</w:t>
      </w:r>
    </w:p>
    <w:p w:rsidR="006B6A7D" w:rsidRPr="00235D64" w:rsidRDefault="006B6A7D">
      <w:pPr>
        <w:numPr>
          <w:ilvl w:val="0"/>
          <w:numId w:val="35"/>
        </w:numPr>
        <w:spacing w:before="40" w:after="40"/>
      </w:pPr>
      <w:r w:rsidRPr="00235D64">
        <w:t>Base</w:t>
      </w:r>
    </w:p>
    <w:p w:rsidR="006B6A7D" w:rsidRDefault="006B6A7D">
      <w:pPr>
        <w:numPr>
          <w:ilvl w:val="0"/>
          <w:numId w:val="35"/>
        </w:numPr>
        <w:spacing w:before="40" w:after="40"/>
      </w:pPr>
      <w:r>
        <w:t>Staging Area</w:t>
      </w:r>
    </w:p>
    <w:p w:rsidR="006B6A7D" w:rsidRDefault="006B6A7D">
      <w:pPr>
        <w:numPr>
          <w:ilvl w:val="0"/>
          <w:numId w:val="35"/>
        </w:numPr>
        <w:spacing w:before="40" w:after="40"/>
      </w:pPr>
      <w:smartTag w:uri="urn:schemas-microsoft-com:office:smarttags" w:element="place">
        <w:smartTag w:uri="urn:schemas-microsoft-com:office:smarttags" w:element="PlaceName">
          <w:r>
            <w:t>Emergency</w:t>
          </w:r>
        </w:smartTag>
        <w:r>
          <w:t xml:space="preserve"> </w:t>
        </w:r>
        <w:smartTag w:uri="urn:schemas-microsoft-com:office:smarttags" w:element="PlaceName">
          <w:r>
            <w:t>Operations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235D64" w:rsidRDefault="00235D64">
      <w:pPr>
        <w:spacing w:before="40" w:after="40"/>
      </w:pP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>Write the correct sequence number to the left of each planning activity.</w:t>
      </w:r>
    </w:p>
    <w:p w:rsidR="006B6A7D" w:rsidRDefault="006B6A7D">
      <w:pPr>
        <w:spacing w:before="40" w:after="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8038"/>
      </w:tblGrid>
      <w:tr w:rsidR="006B6A7D" w:rsidTr="005E75D5">
        <w:trPr>
          <w:cantSplit/>
        </w:trPr>
        <w:tc>
          <w:tcPr>
            <w:tcW w:w="1430" w:type="dxa"/>
          </w:tcPr>
          <w:p w:rsidR="006B6A7D" w:rsidRDefault="006B6A7D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Sequence #</w:t>
            </w:r>
          </w:p>
        </w:tc>
        <w:tc>
          <w:tcPr>
            <w:tcW w:w="8038" w:type="dxa"/>
          </w:tcPr>
          <w:p w:rsidR="006B6A7D" w:rsidRDefault="006B6A7D">
            <w:pPr>
              <w:spacing w:before="40" w:after="40"/>
              <w:rPr>
                <w:b/>
              </w:rPr>
            </w:pPr>
            <w:r>
              <w:rPr>
                <w:b/>
              </w:rPr>
              <w:t>Planning Activity</w:t>
            </w:r>
          </w:p>
        </w:tc>
      </w:tr>
      <w:tr w:rsidR="0065766D" w:rsidTr="005E75D5">
        <w:trPr>
          <w:cantSplit/>
        </w:trPr>
        <w:tc>
          <w:tcPr>
            <w:tcW w:w="1430" w:type="dxa"/>
          </w:tcPr>
          <w:p w:rsidR="0065766D" w:rsidRPr="004774F0" w:rsidRDefault="0065766D">
            <w:pPr>
              <w:spacing w:before="40" w:after="40"/>
              <w:jc w:val="center"/>
              <w:rPr>
                <w:b/>
                <w:u w:val="single"/>
              </w:rPr>
            </w:pPr>
          </w:p>
        </w:tc>
        <w:tc>
          <w:tcPr>
            <w:tcW w:w="8038" w:type="dxa"/>
          </w:tcPr>
          <w:p w:rsidR="0065766D" w:rsidRDefault="0065766D" w:rsidP="00BC32DB">
            <w:pPr>
              <w:spacing w:before="40" w:after="40"/>
            </w:pPr>
            <w:r>
              <w:t>Tactics Meeting</w:t>
            </w:r>
          </w:p>
        </w:tc>
      </w:tr>
      <w:tr w:rsidR="0065766D" w:rsidTr="005E75D5">
        <w:trPr>
          <w:cantSplit/>
        </w:trPr>
        <w:tc>
          <w:tcPr>
            <w:tcW w:w="1430" w:type="dxa"/>
          </w:tcPr>
          <w:p w:rsidR="0065766D" w:rsidRPr="004774F0" w:rsidRDefault="0065766D">
            <w:pPr>
              <w:spacing w:before="40" w:after="40"/>
              <w:jc w:val="center"/>
              <w:rPr>
                <w:b/>
                <w:u w:val="single"/>
              </w:rPr>
            </w:pPr>
          </w:p>
        </w:tc>
        <w:tc>
          <w:tcPr>
            <w:tcW w:w="8038" w:type="dxa"/>
          </w:tcPr>
          <w:p w:rsidR="0065766D" w:rsidRDefault="0065766D" w:rsidP="00BC32DB">
            <w:pPr>
              <w:spacing w:before="40" w:after="40"/>
            </w:pPr>
            <w:r>
              <w:t>Operations Briefing</w:t>
            </w:r>
          </w:p>
        </w:tc>
      </w:tr>
      <w:tr w:rsidR="0065766D" w:rsidTr="005E75D5">
        <w:trPr>
          <w:cantSplit/>
        </w:trPr>
        <w:tc>
          <w:tcPr>
            <w:tcW w:w="1430" w:type="dxa"/>
          </w:tcPr>
          <w:p w:rsidR="0065766D" w:rsidRPr="004774F0" w:rsidRDefault="0065766D">
            <w:pPr>
              <w:spacing w:before="40" w:after="40"/>
              <w:jc w:val="center"/>
              <w:rPr>
                <w:b/>
                <w:u w:val="single"/>
              </w:rPr>
            </w:pPr>
          </w:p>
        </w:tc>
        <w:tc>
          <w:tcPr>
            <w:tcW w:w="8038" w:type="dxa"/>
          </w:tcPr>
          <w:p w:rsidR="0065766D" w:rsidRDefault="0065766D" w:rsidP="00BC32DB">
            <w:pPr>
              <w:spacing w:before="40" w:after="40"/>
            </w:pPr>
            <w:r>
              <w:t>Incident Command/Unified Command Sets Objectives</w:t>
            </w:r>
          </w:p>
        </w:tc>
      </w:tr>
      <w:tr w:rsidR="0065766D" w:rsidTr="005E75D5">
        <w:trPr>
          <w:cantSplit/>
        </w:trPr>
        <w:tc>
          <w:tcPr>
            <w:tcW w:w="1430" w:type="dxa"/>
          </w:tcPr>
          <w:p w:rsidR="0065766D" w:rsidRPr="004774F0" w:rsidRDefault="0065766D">
            <w:pPr>
              <w:spacing w:before="40" w:after="40"/>
              <w:jc w:val="center"/>
              <w:rPr>
                <w:b/>
                <w:u w:val="single"/>
              </w:rPr>
            </w:pPr>
          </w:p>
        </w:tc>
        <w:tc>
          <w:tcPr>
            <w:tcW w:w="8038" w:type="dxa"/>
          </w:tcPr>
          <w:p w:rsidR="0065766D" w:rsidRDefault="0065766D" w:rsidP="00BC32DB">
            <w:pPr>
              <w:spacing w:before="40" w:after="40"/>
            </w:pPr>
            <w:r>
              <w:t>Incident Action Plan Preparation and Approval</w:t>
            </w:r>
          </w:p>
        </w:tc>
      </w:tr>
      <w:tr w:rsidR="0065766D" w:rsidTr="005E75D5">
        <w:trPr>
          <w:cantSplit/>
        </w:trPr>
        <w:tc>
          <w:tcPr>
            <w:tcW w:w="1430" w:type="dxa"/>
          </w:tcPr>
          <w:p w:rsidR="0065766D" w:rsidRPr="004774F0" w:rsidRDefault="0065766D">
            <w:pPr>
              <w:spacing w:before="40" w:after="40"/>
              <w:jc w:val="center"/>
              <w:rPr>
                <w:b/>
                <w:u w:val="single"/>
              </w:rPr>
            </w:pPr>
          </w:p>
        </w:tc>
        <w:tc>
          <w:tcPr>
            <w:tcW w:w="8038" w:type="dxa"/>
          </w:tcPr>
          <w:p w:rsidR="0065766D" w:rsidRDefault="0065766D" w:rsidP="00BC32DB">
            <w:pPr>
              <w:spacing w:before="40" w:after="40"/>
            </w:pPr>
            <w:r>
              <w:t>Planning Meeting</w:t>
            </w:r>
          </w:p>
        </w:tc>
      </w:tr>
    </w:tbl>
    <w:p w:rsidR="00235D64" w:rsidRDefault="00235D64">
      <w:pPr>
        <w:spacing w:before="40" w:after="40"/>
      </w:pP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>The Demobilization Plan should have general information about the demobilization process, responsibilities for implementation of the Demobilization Plan, general release priorities</w:t>
      </w:r>
      <w:r w:rsidR="000A6F2A">
        <w:t>, travel information</w:t>
      </w:r>
      <w:r>
        <w:t>, and:</w:t>
      </w:r>
    </w:p>
    <w:p w:rsidR="006B6A7D" w:rsidRPr="004774F0" w:rsidRDefault="006B6A7D">
      <w:pPr>
        <w:spacing w:before="40" w:after="40"/>
        <w:rPr>
          <w:u w:val="single"/>
        </w:rPr>
      </w:pPr>
    </w:p>
    <w:p w:rsidR="006B6A7D" w:rsidRPr="00235D64" w:rsidRDefault="006B6A7D">
      <w:pPr>
        <w:numPr>
          <w:ilvl w:val="0"/>
          <w:numId w:val="37"/>
        </w:numPr>
        <w:spacing w:before="40" w:after="40"/>
      </w:pPr>
      <w:r w:rsidRPr="00235D64">
        <w:t>Specific release procedures.</w:t>
      </w:r>
    </w:p>
    <w:p w:rsidR="006B6A7D" w:rsidRDefault="006B6A7D">
      <w:pPr>
        <w:numPr>
          <w:ilvl w:val="0"/>
          <w:numId w:val="37"/>
        </w:numPr>
        <w:spacing w:before="40" w:after="40"/>
      </w:pPr>
      <w:r>
        <w:t>Training recommendations for personnel.</w:t>
      </w:r>
    </w:p>
    <w:p w:rsidR="006B6A7D" w:rsidRDefault="006B6A7D">
      <w:pPr>
        <w:numPr>
          <w:ilvl w:val="0"/>
          <w:numId w:val="37"/>
        </w:numPr>
        <w:spacing w:before="40" w:after="40"/>
      </w:pPr>
      <w:r>
        <w:t>Next assignments for responders.</w:t>
      </w:r>
    </w:p>
    <w:p w:rsidR="006B6A7D" w:rsidRDefault="006B6A7D">
      <w:pPr>
        <w:numPr>
          <w:ilvl w:val="0"/>
          <w:numId w:val="37"/>
        </w:numPr>
        <w:spacing w:before="40" w:after="40"/>
      </w:pPr>
      <w:r>
        <w:t>Assessment of the Incident Commander.</w:t>
      </w:r>
    </w:p>
    <w:p w:rsidR="00235D64" w:rsidRDefault="00235D64">
      <w:pPr>
        <w:spacing w:before="40" w:after="40"/>
      </w:pPr>
    </w:p>
    <w:p w:rsidR="006B6A7D" w:rsidRDefault="006B6A7D" w:rsidP="00B642BE">
      <w:pPr>
        <w:numPr>
          <w:ilvl w:val="0"/>
          <w:numId w:val="2"/>
        </w:numPr>
        <w:spacing w:before="40" w:after="40"/>
      </w:pPr>
      <w:r>
        <w:t>Select the TRUE statement:</w:t>
      </w:r>
    </w:p>
    <w:p w:rsidR="006B6A7D" w:rsidRDefault="006B6A7D">
      <w:pPr>
        <w:spacing w:before="40" w:after="40"/>
      </w:pPr>
    </w:p>
    <w:p w:rsidR="006B6A7D" w:rsidRDefault="006B6A7D">
      <w:pPr>
        <w:numPr>
          <w:ilvl w:val="0"/>
          <w:numId w:val="38"/>
        </w:numPr>
        <w:spacing w:before="40" w:after="40"/>
      </w:pPr>
      <w:r>
        <w:t xml:space="preserve">On larger incidents, the planning for demobilization occurs just prior to when demobilization actually takes place.  </w:t>
      </w:r>
    </w:p>
    <w:p w:rsidR="006B6A7D" w:rsidRDefault="006B6A7D">
      <w:pPr>
        <w:numPr>
          <w:ilvl w:val="0"/>
          <w:numId w:val="38"/>
        </w:numPr>
        <w:spacing w:before="40" w:after="40"/>
      </w:pPr>
      <w:r>
        <w:t xml:space="preserve">The Logistic Section coordinates the demobilization of resources based on the need for continued support resources. </w:t>
      </w:r>
    </w:p>
    <w:p w:rsidR="006B6A7D" w:rsidRPr="00235D64" w:rsidRDefault="006B6A7D">
      <w:pPr>
        <w:numPr>
          <w:ilvl w:val="0"/>
          <w:numId w:val="38"/>
        </w:numPr>
        <w:spacing w:before="40" w:after="40"/>
      </w:pPr>
      <w:r w:rsidRPr="00235D64">
        <w:t>When tactical resources assigned to the Operations Section are no longer needed, other parts of the organization can also be reduced.</w:t>
      </w:r>
    </w:p>
    <w:p w:rsidR="006B6A7D" w:rsidRDefault="006B6A7D">
      <w:pPr>
        <w:numPr>
          <w:ilvl w:val="0"/>
          <w:numId w:val="38"/>
        </w:numPr>
        <w:spacing w:before="40" w:after="40"/>
      </w:pPr>
      <w:r>
        <w:t>Resources should not be released and returned until the incident or event enters its last operational period.</w:t>
      </w:r>
    </w:p>
    <w:p w:rsidR="004774F0" w:rsidRDefault="004774F0" w:rsidP="004774F0">
      <w:pPr>
        <w:spacing w:before="40" w:after="40"/>
      </w:pPr>
      <w:bookmarkStart w:id="0" w:name="_GoBack"/>
      <w:bookmarkEnd w:id="0"/>
    </w:p>
    <w:p w:rsidR="004774F0" w:rsidRDefault="004774F0" w:rsidP="004774F0">
      <w:pPr>
        <w:spacing w:before="40" w:after="40"/>
      </w:pPr>
    </w:p>
    <w:sectPr w:rsidR="004774F0">
      <w:headerReference w:type="default" r:id="rId8"/>
      <w:footerReference w:type="default" r:id="rId9"/>
      <w:pgSz w:w="12240" w:h="15840"/>
      <w:pgMar w:top="936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CB" w:rsidRDefault="00BF02CB">
      <w:r>
        <w:separator/>
      </w:r>
    </w:p>
  </w:endnote>
  <w:endnote w:type="continuationSeparator" w:id="0">
    <w:p w:rsidR="00BF02CB" w:rsidRDefault="00BF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0F" w:rsidRDefault="00BA7F26">
    <w:pPr>
      <w:pStyle w:val="Footer"/>
      <w:pBdr>
        <w:top w:val="single" w:sz="4" w:space="1" w:color="auto"/>
      </w:pBdr>
      <w:tabs>
        <w:tab w:val="clear" w:pos="8640"/>
        <w:tab w:val="right" w:pos="9350"/>
      </w:tabs>
    </w:pPr>
    <w:r>
      <w:t>October 2013</w:t>
    </w:r>
    <w:r w:rsidR="00F61A0F">
      <w:tab/>
    </w:r>
    <w:r w:rsidR="00F61A0F">
      <w:tab/>
      <w:t xml:space="preserve">Page </w:t>
    </w:r>
    <w:r w:rsidR="00F61A0F">
      <w:rPr>
        <w:rStyle w:val="PageNumber"/>
      </w:rPr>
      <w:fldChar w:fldCharType="begin"/>
    </w:r>
    <w:r w:rsidR="00F61A0F">
      <w:rPr>
        <w:rStyle w:val="PageNumber"/>
      </w:rPr>
      <w:instrText xml:space="preserve"> PAGE </w:instrText>
    </w:r>
    <w:r w:rsidR="00F61A0F">
      <w:rPr>
        <w:rStyle w:val="PageNumber"/>
      </w:rPr>
      <w:fldChar w:fldCharType="separate"/>
    </w:r>
    <w:r w:rsidR="005E75D5">
      <w:rPr>
        <w:rStyle w:val="PageNumber"/>
        <w:noProof/>
      </w:rPr>
      <w:t>6</w:t>
    </w:r>
    <w:r w:rsidR="00F61A0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CB" w:rsidRDefault="00BF02CB">
      <w:r>
        <w:separator/>
      </w:r>
    </w:p>
  </w:footnote>
  <w:footnote w:type="continuationSeparator" w:id="0">
    <w:p w:rsidR="00BF02CB" w:rsidRDefault="00BF0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0F" w:rsidRDefault="00F61A0F">
    <w:pPr>
      <w:pStyle w:val="Footer"/>
      <w:rPr>
        <w:b/>
      </w:rPr>
    </w:pPr>
    <w:r>
      <w:rPr>
        <w:b/>
      </w:rPr>
      <w:t>ICS-300:  Intermediate ICS for Expanding Incidents</w:t>
    </w:r>
    <w:r>
      <w:rPr>
        <w:b/>
        <w:color w:val="000000"/>
      </w:rPr>
      <w:t xml:space="preserve"> </w:t>
    </w:r>
  </w:p>
  <w:p w:rsidR="00F61A0F" w:rsidRDefault="00F61A0F">
    <w:pPr>
      <w:pStyle w:val="Header"/>
      <w:rPr>
        <w:b/>
      </w:rPr>
    </w:pPr>
    <w:r>
      <w:rPr>
        <w:b/>
      </w:rPr>
      <w:t>Posttest</w:t>
    </w:r>
  </w:p>
  <w:p w:rsidR="00F61A0F" w:rsidRDefault="00F61A0F">
    <w:pPr>
      <w:pStyle w:val="Header"/>
      <w:pBdr>
        <w:top w:val="single" w:sz="4" w:space="1" w:color="auto"/>
      </w:pBdr>
      <w:rPr>
        <w:b/>
      </w:rPr>
    </w:pPr>
  </w:p>
  <w:p w:rsidR="00F61A0F" w:rsidRDefault="00F61A0F">
    <w:pPr>
      <w:pStyle w:val="Header"/>
      <w:pBdr>
        <w:top w:val="single" w:sz="4" w:space="1" w:color="auto"/>
      </w:pBd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E6A"/>
    <w:multiLevelType w:val="hybridMultilevel"/>
    <w:tmpl w:val="1F683474"/>
    <w:lvl w:ilvl="0" w:tplc="7472A318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FC2B646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128E4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8D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4F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565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40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02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1A2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57C78"/>
    <w:multiLevelType w:val="hybridMultilevel"/>
    <w:tmpl w:val="E5BC21F0"/>
    <w:lvl w:ilvl="0" w:tplc="5358DB3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70F7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E2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47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81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AE4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83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E8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CE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A3152"/>
    <w:multiLevelType w:val="hybridMultilevel"/>
    <w:tmpl w:val="C3067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C6363E"/>
    <w:multiLevelType w:val="hybridMultilevel"/>
    <w:tmpl w:val="71FC3D0E"/>
    <w:lvl w:ilvl="0" w:tplc="32A2CB1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C000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24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FEE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E9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8EC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EAC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42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F26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E1BEC"/>
    <w:multiLevelType w:val="hybridMultilevel"/>
    <w:tmpl w:val="FAB0C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70F7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E2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47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81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AE4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83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E8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CE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962DF"/>
    <w:multiLevelType w:val="hybridMultilevel"/>
    <w:tmpl w:val="96722E8E"/>
    <w:lvl w:ilvl="0" w:tplc="09C66F6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FEB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AE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6A9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C3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E4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E86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A1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AD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EC0E8A"/>
    <w:multiLevelType w:val="hybridMultilevel"/>
    <w:tmpl w:val="CAB4D77E"/>
    <w:lvl w:ilvl="0" w:tplc="5128BDA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2AD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1E5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88B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84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3EC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70F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CD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03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7C15C2"/>
    <w:multiLevelType w:val="hybridMultilevel"/>
    <w:tmpl w:val="B50C1452"/>
    <w:lvl w:ilvl="0" w:tplc="D422CFD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843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CD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8D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4F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2A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F41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E9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28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F11132"/>
    <w:multiLevelType w:val="hybridMultilevel"/>
    <w:tmpl w:val="CDF82D72"/>
    <w:lvl w:ilvl="0" w:tplc="FD705E26">
      <w:start w:val="1"/>
      <w:numFmt w:val="bullet"/>
      <w:lvlText w:val=""/>
      <w:lvlJc w:val="left"/>
      <w:pPr>
        <w:tabs>
          <w:tab w:val="num" w:pos="720"/>
        </w:tabs>
        <w:ind w:left="504" w:hanging="144"/>
      </w:pPr>
      <w:rPr>
        <w:rFonts w:ascii="Wingdings" w:hAnsi="Wingdings" w:hint="default"/>
      </w:rPr>
    </w:lvl>
    <w:lvl w:ilvl="1" w:tplc="39CA773A">
      <w:start w:val="1"/>
      <w:numFmt w:val="bullet"/>
      <w:lvlText w:val=""/>
      <w:lvlJc w:val="left"/>
      <w:pPr>
        <w:tabs>
          <w:tab w:val="num" w:pos="1800"/>
        </w:tabs>
        <w:ind w:left="1584" w:hanging="144"/>
      </w:pPr>
      <w:rPr>
        <w:rFonts w:ascii="Wingdings" w:hAnsi="Wingdings" w:hint="default"/>
      </w:rPr>
    </w:lvl>
    <w:lvl w:ilvl="2" w:tplc="76FE93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D24C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9C3E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6A9D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B277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24B3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306F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2981571"/>
    <w:multiLevelType w:val="hybridMultilevel"/>
    <w:tmpl w:val="7206AC5A"/>
    <w:lvl w:ilvl="0" w:tplc="5016EE3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780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7CB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0C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CF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045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1A4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2A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3EE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695B26"/>
    <w:multiLevelType w:val="hybridMultilevel"/>
    <w:tmpl w:val="344C992A"/>
    <w:lvl w:ilvl="0" w:tplc="B4CA1F1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1A6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69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AC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2E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805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82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4D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E44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9A249B"/>
    <w:multiLevelType w:val="hybridMultilevel"/>
    <w:tmpl w:val="FD401ABC"/>
    <w:lvl w:ilvl="0" w:tplc="B722248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E61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EC1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D0D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EA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E2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305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24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5AE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9527A5"/>
    <w:multiLevelType w:val="hybridMultilevel"/>
    <w:tmpl w:val="2946E7C4"/>
    <w:lvl w:ilvl="0" w:tplc="8EACFCB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F86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6A0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84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06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C2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EF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8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24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1A7090"/>
    <w:multiLevelType w:val="hybridMultilevel"/>
    <w:tmpl w:val="0D54C252"/>
    <w:lvl w:ilvl="0" w:tplc="629E9E12">
      <w:start w:val="1"/>
      <w:numFmt w:val="bullet"/>
      <w:lvlText w:val=""/>
      <w:lvlJc w:val="left"/>
      <w:pPr>
        <w:tabs>
          <w:tab w:val="num" w:pos="648"/>
        </w:tabs>
        <w:ind w:left="432" w:hanging="144"/>
      </w:pPr>
      <w:rPr>
        <w:rFonts w:ascii="Wingdings" w:hAnsi="Wingdings" w:hint="default"/>
      </w:rPr>
    </w:lvl>
    <w:lvl w:ilvl="1" w:tplc="918292CE">
      <w:start w:val="1"/>
      <w:numFmt w:val="bullet"/>
      <w:lvlText w:val=""/>
      <w:lvlJc w:val="left"/>
      <w:pPr>
        <w:tabs>
          <w:tab w:val="num" w:pos="1728"/>
        </w:tabs>
        <w:ind w:left="1512" w:hanging="144"/>
      </w:pPr>
      <w:rPr>
        <w:rFonts w:ascii="Wingdings" w:hAnsi="Wingdings" w:hint="default"/>
      </w:rPr>
    </w:lvl>
    <w:lvl w:ilvl="2" w:tplc="9308425E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6302A794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874CEF82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11487AF4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7EF63C6C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84E256F8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BE92622A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4">
    <w:nsid w:val="1EAA0AC9"/>
    <w:multiLevelType w:val="hybridMultilevel"/>
    <w:tmpl w:val="EA8CC554"/>
    <w:lvl w:ilvl="0" w:tplc="742C2D0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9A7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4A1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64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04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25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7EF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2B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AA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3A30D1"/>
    <w:multiLevelType w:val="hybridMultilevel"/>
    <w:tmpl w:val="E62249D4"/>
    <w:lvl w:ilvl="0" w:tplc="E73EE77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5A32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700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61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46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48E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68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27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21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496809"/>
    <w:multiLevelType w:val="hybridMultilevel"/>
    <w:tmpl w:val="8E5C0BF6"/>
    <w:lvl w:ilvl="0" w:tplc="05D07AB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FED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46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0D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CA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AA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2C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04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2E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C27120"/>
    <w:multiLevelType w:val="hybridMultilevel"/>
    <w:tmpl w:val="5E94E784"/>
    <w:lvl w:ilvl="0" w:tplc="021C3F6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F20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24A6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4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C3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6A1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A4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25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60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1A5365"/>
    <w:multiLevelType w:val="hybridMultilevel"/>
    <w:tmpl w:val="036CA1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FED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46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0D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CA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AA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2C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04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2E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E4031B"/>
    <w:multiLevelType w:val="hybridMultilevel"/>
    <w:tmpl w:val="D98083B0"/>
    <w:lvl w:ilvl="0" w:tplc="B4A807C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BBC6549A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EBA48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3C8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CF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CA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90E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24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34C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E76B6"/>
    <w:multiLevelType w:val="hybridMultilevel"/>
    <w:tmpl w:val="D98083B0"/>
    <w:lvl w:ilvl="0" w:tplc="5514758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54D7B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7BEC8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81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2B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CE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49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25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84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72F00"/>
    <w:multiLevelType w:val="hybridMultilevel"/>
    <w:tmpl w:val="8C10D6D6"/>
    <w:lvl w:ilvl="0" w:tplc="805813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2CD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27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40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6A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42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FC3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9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A1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2D7599"/>
    <w:multiLevelType w:val="hybridMultilevel"/>
    <w:tmpl w:val="67E08FE4"/>
    <w:lvl w:ilvl="0" w:tplc="1EBA499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947B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E8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807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87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4E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AF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80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2B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E43081"/>
    <w:multiLevelType w:val="hybridMultilevel"/>
    <w:tmpl w:val="F8CAFF1E"/>
    <w:lvl w:ilvl="0" w:tplc="65689D7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2EA4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F47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84E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4F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7A7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63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6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8E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4668CE"/>
    <w:multiLevelType w:val="hybridMultilevel"/>
    <w:tmpl w:val="F04AF55C"/>
    <w:lvl w:ilvl="0" w:tplc="19AEA26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506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2B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86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E4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167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D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81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6219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A91FF7"/>
    <w:multiLevelType w:val="hybridMultilevel"/>
    <w:tmpl w:val="EFC6FF0C"/>
    <w:lvl w:ilvl="0" w:tplc="3E46906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26B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8A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EB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61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0C4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16B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06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42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985A93"/>
    <w:multiLevelType w:val="hybridMultilevel"/>
    <w:tmpl w:val="1170423E"/>
    <w:lvl w:ilvl="0" w:tplc="398619EC">
      <w:start w:val="1"/>
      <w:numFmt w:val="bullet"/>
      <w:lvlText w:val=""/>
      <w:lvlJc w:val="left"/>
      <w:pPr>
        <w:tabs>
          <w:tab w:val="num" w:pos="720"/>
        </w:tabs>
        <w:ind w:left="504" w:hanging="144"/>
      </w:pPr>
      <w:rPr>
        <w:rFonts w:ascii="Wingdings" w:hAnsi="Wingdings" w:hint="default"/>
      </w:rPr>
    </w:lvl>
    <w:lvl w:ilvl="1" w:tplc="E1AABBC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966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CD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6E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C22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A7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65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98C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902EDA"/>
    <w:multiLevelType w:val="hybridMultilevel"/>
    <w:tmpl w:val="16A4E60E"/>
    <w:lvl w:ilvl="0" w:tplc="525ABCD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D21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E49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D02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A1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4EA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25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AE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86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822804"/>
    <w:multiLevelType w:val="hybridMultilevel"/>
    <w:tmpl w:val="CDF82D72"/>
    <w:lvl w:ilvl="0" w:tplc="D63668B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E8C7DA">
      <w:start w:val="1"/>
      <w:numFmt w:val="bullet"/>
      <w:lvlText w:val=""/>
      <w:lvlJc w:val="left"/>
      <w:pPr>
        <w:tabs>
          <w:tab w:val="num" w:pos="1440"/>
        </w:tabs>
        <w:ind w:left="1224" w:hanging="144"/>
      </w:pPr>
      <w:rPr>
        <w:rFonts w:ascii="Wingdings" w:hAnsi="Wingdings" w:hint="default"/>
      </w:rPr>
    </w:lvl>
    <w:lvl w:ilvl="2" w:tplc="86EA6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23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E3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E6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727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86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7C7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BE3EFB"/>
    <w:multiLevelType w:val="hybridMultilevel"/>
    <w:tmpl w:val="FD0C62B4"/>
    <w:lvl w:ilvl="0" w:tplc="1EF02E3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326A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8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582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84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D07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8D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C6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6B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0A0CC2"/>
    <w:multiLevelType w:val="hybridMultilevel"/>
    <w:tmpl w:val="C8724A60"/>
    <w:lvl w:ilvl="0" w:tplc="CBBEF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3405F9"/>
    <w:multiLevelType w:val="hybridMultilevel"/>
    <w:tmpl w:val="AB86D8F2"/>
    <w:lvl w:ilvl="0" w:tplc="8444A2B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D8E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126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16B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2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32D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0D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64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E0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237570"/>
    <w:multiLevelType w:val="hybridMultilevel"/>
    <w:tmpl w:val="4588F506"/>
    <w:lvl w:ilvl="0" w:tplc="130C3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AA5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68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5A1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46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4F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EF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4E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743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3B0592"/>
    <w:multiLevelType w:val="hybridMultilevel"/>
    <w:tmpl w:val="BD0C011E"/>
    <w:lvl w:ilvl="0" w:tplc="53A2C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749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1A4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CE6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C2D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1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325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4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848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6463F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DBD73D3"/>
    <w:multiLevelType w:val="hybridMultilevel"/>
    <w:tmpl w:val="1B4A45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1D15A8"/>
    <w:multiLevelType w:val="hybridMultilevel"/>
    <w:tmpl w:val="F9664D68"/>
    <w:lvl w:ilvl="0" w:tplc="101E9B62">
      <w:start w:val="1"/>
      <w:numFmt w:val="bullet"/>
      <w:lvlText w:val=""/>
      <w:lvlJc w:val="left"/>
      <w:pPr>
        <w:tabs>
          <w:tab w:val="num" w:pos="720"/>
        </w:tabs>
        <w:ind w:left="504" w:hanging="144"/>
      </w:pPr>
      <w:rPr>
        <w:rFonts w:ascii="Wingdings" w:hAnsi="Wingdings" w:hint="default"/>
      </w:rPr>
    </w:lvl>
    <w:lvl w:ilvl="1" w:tplc="7C92848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F23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49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A49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4E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E0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076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FA9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72524E"/>
    <w:multiLevelType w:val="hybridMultilevel"/>
    <w:tmpl w:val="7D8E0D3A"/>
    <w:lvl w:ilvl="0" w:tplc="28386B7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829AA"/>
    <w:multiLevelType w:val="hybridMultilevel"/>
    <w:tmpl w:val="CDF82D72"/>
    <w:lvl w:ilvl="0" w:tplc="B02C348E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A3966534">
      <w:start w:val="1"/>
      <w:numFmt w:val="bullet"/>
      <w:lvlText w:val=""/>
      <w:lvlJc w:val="left"/>
      <w:pPr>
        <w:tabs>
          <w:tab w:val="num" w:pos="1440"/>
        </w:tabs>
        <w:ind w:left="1224" w:hanging="144"/>
      </w:pPr>
      <w:rPr>
        <w:rFonts w:ascii="Wingdings" w:hAnsi="Wingdings" w:hint="default"/>
      </w:rPr>
    </w:lvl>
    <w:lvl w:ilvl="2" w:tplc="0994C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30F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0C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C2E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23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27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4A8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294087"/>
    <w:multiLevelType w:val="hybridMultilevel"/>
    <w:tmpl w:val="64688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CC328E"/>
    <w:multiLevelType w:val="hybridMultilevel"/>
    <w:tmpl w:val="4F4A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A6716"/>
    <w:multiLevelType w:val="hybridMultilevel"/>
    <w:tmpl w:val="0D54C252"/>
    <w:lvl w:ilvl="0" w:tplc="2B0CEE9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8EF576">
      <w:start w:val="1"/>
      <w:numFmt w:val="bullet"/>
      <w:lvlText w:val=""/>
      <w:lvlJc w:val="left"/>
      <w:pPr>
        <w:tabs>
          <w:tab w:val="num" w:pos="1440"/>
        </w:tabs>
        <w:ind w:left="1224" w:hanging="144"/>
      </w:pPr>
      <w:rPr>
        <w:rFonts w:ascii="Wingdings" w:hAnsi="Wingdings" w:hint="default"/>
      </w:rPr>
    </w:lvl>
    <w:lvl w:ilvl="2" w:tplc="6BEE2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14F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0E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A21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AC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CD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74F1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F00A66"/>
    <w:multiLevelType w:val="hybridMultilevel"/>
    <w:tmpl w:val="158CDA84"/>
    <w:lvl w:ilvl="0" w:tplc="37ECE51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F624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A8844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584E9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2418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1E45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F05B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A431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3A06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C6047A2"/>
    <w:multiLevelType w:val="hybridMultilevel"/>
    <w:tmpl w:val="D0140AC2"/>
    <w:lvl w:ilvl="0" w:tplc="9E583A0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04F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800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908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21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A2D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A3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47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361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4B7E2E"/>
    <w:multiLevelType w:val="hybridMultilevel"/>
    <w:tmpl w:val="DCC657E4"/>
    <w:lvl w:ilvl="0" w:tplc="556438E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D6D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C4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60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8E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21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EB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46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2C6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B15010"/>
    <w:multiLevelType w:val="hybridMultilevel"/>
    <w:tmpl w:val="8A86B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675637"/>
    <w:multiLevelType w:val="hybridMultilevel"/>
    <w:tmpl w:val="738663B8"/>
    <w:lvl w:ilvl="0" w:tplc="C178A44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70F7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E2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47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81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AE4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83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E8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CE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6D4476"/>
    <w:multiLevelType w:val="hybridMultilevel"/>
    <w:tmpl w:val="3B6632E0"/>
    <w:lvl w:ilvl="0" w:tplc="E584773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CC7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06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620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AC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84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C9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E3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8E9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1"/>
  </w:num>
  <w:num w:numId="4">
    <w:abstractNumId w:val="15"/>
  </w:num>
  <w:num w:numId="5">
    <w:abstractNumId w:val="10"/>
  </w:num>
  <w:num w:numId="6">
    <w:abstractNumId w:val="34"/>
  </w:num>
  <w:num w:numId="7">
    <w:abstractNumId w:val="35"/>
  </w:num>
  <w:num w:numId="8">
    <w:abstractNumId w:val="14"/>
  </w:num>
  <w:num w:numId="9">
    <w:abstractNumId w:val="39"/>
  </w:num>
  <w:num w:numId="10">
    <w:abstractNumId w:val="23"/>
  </w:num>
  <w:num w:numId="11">
    <w:abstractNumId w:val="41"/>
  </w:num>
  <w:num w:numId="12">
    <w:abstractNumId w:val="13"/>
  </w:num>
  <w:num w:numId="13">
    <w:abstractNumId w:val="6"/>
  </w:num>
  <w:num w:numId="14">
    <w:abstractNumId w:val="36"/>
  </w:num>
  <w:num w:numId="15">
    <w:abstractNumId w:val="11"/>
  </w:num>
  <w:num w:numId="16">
    <w:abstractNumId w:val="28"/>
  </w:num>
  <w:num w:numId="17">
    <w:abstractNumId w:val="8"/>
  </w:num>
  <w:num w:numId="18">
    <w:abstractNumId w:val="38"/>
  </w:num>
  <w:num w:numId="19">
    <w:abstractNumId w:val="5"/>
  </w:num>
  <w:num w:numId="20">
    <w:abstractNumId w:val="20"/>
  </w:num>
  <w:num w:numId="21">
    <w:abstractNumId w:val="19"/>
  </w:num>
  <w:num w:numId="22">
    <w:abstractNumId w:val="42"/>
  </w:num>
  <w:num w:numId="23">
    <w:abstractNumId w:val="31"/>
  </w:num>
  <w:num w:numId="24">
    <w:abstractNumId w:val="12"/>
  </w:num>
  <w:num w:numId="25">
    <w:abstractNumId w:val="43"/>
  </w:num>
  <w:num w:numId="26">
    <w:abstractNumId w:val="44"/>
  </w:num>
  <w:num w:numId="27">
    <w:abstractNumId w:val="17"/>
  </w:num>
  <w:num w:numId="28">
    <w:abstractNumId w:val="22"/>
  </w:num>
  <w:num w:numId="29">
    <w:abstractNumId w:val="24"/>
  </w:num>
  <w:num w:numId="30">
    <w:abstractNumId w:val="25"/>
  </w:num>
  <w:num w:numId="31">
    <w:abstractNumId w:val="47"/>
  </w:num>
  <w:num w:numId="32">
    <w:abstractNumId w:val="7"/>
  </w:num>
  <w:num w:numId="33">
    <w:abstractNumId w:val="0"/>
  </w:num>
  <w:num w:numId="34">
    <w:abstractNumId w:val="3"/>
  </w:num>
  <w:num w:numId="35">
    <w:abstractNumId w:val="32"/>
  </w:num>
  <w:num w:numId="36">
    <w:abstractNumId w:val="27"/>
  </w:num>
  <w:num w:numId="37">
    <w:abstractNumId w:val="9"/>
  </w:num>
  <w:num w:numId="38">
    <w:abstractNumId w:val="33"/>
  </w:num>
  <w:num w:numId="39">
    <w:abstractNumId w:val="18"/>
  </w:num>
  <w:num w:numId="40">
    <w:abstractNumId w:val="2"/>
  </w:num>
  <w:num w:numId="41">
    <w:abstractNumId w:val="40"/>
  </w:num>
  <w:num w:numId="42">
    <w:abstractNumId w:val="16"/>
  </w:num>
  <w:num w:numId="43">
    <w:abstractNumId w:val="1"/>
  </w:num>
  <w:num w:numId="44">
    <w:abstractNumId w:val="46"/>
  </w:num>
  <w:num w:numId="45">
    <w:abstractNumId w:val="37"/>
  </w:num>
  <w:num w:numId="46">
    <w:abstractNumId w:val="4"/>
  </w:num>
  <w:num w:numId="47">
    <w:abstractNumId w:val="29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8E"/>
    <w:rsid w:val="000A6F2A"/>
    <w:rsid w:val="00110F0A"/>
    <w:rsid w:val="00116A59"/>
    <w:rsid w:val="001B37E8"/>
    <w:rsid w:val="001C1A85"/>
    <w:rsid w:val="00235D64"/>
    <w:rsid w:val="00361B74"/>
    <w:rsid w:val="003B067D"/>
    <w:rsid w:val="003F7CD3"/>
    <w:rsid w:val="00437F71"/>
    <w:rsid w:val="004774F0"/>
    <w:rsid w:val="00567B2C"/>
    <w:rsid w:val="005A1D83"/>
    <w:rsid w:val="005E75D5"/>
    <w:rsid w:val="0065766D"/>
    <w:rsid w:val="006B6A7D"/>
    <w:rsid w:val="007009CE"/>
    <w:rsid w:val="0076192F"/>
    <w:rsid w:val="007D5DCC"/>
    <w:rsid w:val="007D6B97"/>
    <w:rsid w:val="00821920"/>
    <w:rsid w:val="00844479"/>
    <w:rsid w:val="00856941"/>
    <w:rsid w:val="008711ED"/>
    <w:rsid w:val="00884472"/>
    <w:rsid w:val="008C767C"/>
    <w:rsid w:val="0090144C"/>
    <w:rsid w:val="0095568E"/>
    <w:rsid w:val="00972D91"/>
    <w:rsid w:val="009D4600"/>
    <w:rsid w:val="00A17C36"/>
    <w:rsid w:val="00A60BA6"/>
    <w:rsid w:val="00B15F64"/>
    <w:rsid w:val="00B642BE"/>
    <w:rsid w:val="00B93048"/>
    <w:rsid w:val="00BA7F26"/>
    <w:rsid w:val="00BC32DB"/>
    <w:rsid w:val="00BD09B9"/>
    <w:rsid w:val="00BF02CB"/>
    <w:rsid w:val="00BF19F4"/>
    <w:rsid w:val="00BF213E"/>
    <w:rsid w:val="00C350FF"/>
    <w:rsid w:val="00C50594"/>
    <w:rsid w:val="00CB6F71"/>
    <w:rsid w:val="00DE198B"/>
    <w:rsid w:val="00DE5B08"/>
    <w:rsid w:val="00DE7D4A"/>
    <w:rsid w:val="00E562CC"/>
    <w:rsid w:val="00F1458E"/>
    <w:rsid w:val="00F61A0F"/>
    <w:rsid w:val="00F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3">
    <w:name w:val="Heading3"/>
    <w:basedOn w:val="Heading1"/>
    <w:pPr>
      <w:spacing w:before="60"/>
    </w:pPr>
    <w:rPr>
      <w:rFonts w:cs="Times New Roman"/>
      <w:bCs w:val="0"/>
      <w:kern w:val="28"/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left="720"/>
    </w:pPr>
  </w:style>
  <w:style w:type="paragraph" w:styleId="Title">
    <w:name w:val="Title"/>
    <w:basedOn w:val="Normal"/>
    <w:qFormat/>
    <w:pPr>
      <w:spacing w:before="60" w:after="60"/>
      <w:jc w:val="center"/>
    </w:pPr>
    <w:rPr>
      <w:b/>
    </w:rPr>
  </w:style>
  <w:style w:type="character" w:styleId="CommentReference">
    <w:name w:val="annotation reference"/>
    <w:semiHidden/>
    <w:rsid w:val="007009CE"/>
    <w:rPr>
      <w:sz w:val="16"/>
      <w:szCs w:val="16"/>
    </w:rPr>
  </w:style>
  <w:style w:type="paragraph" w:styleId="CommentText">
    <w:name w:val="annotation text"/>
    <w:basedOn w:val="Normal"/>
    <w:semiHidden/>
    <w:rsid w:val="007009CE"/>
  </w:style>
  <w:style w:type="paragraph" w:styleId="CommentSubject">
    <w:name w:val="annotation subject"/>
    <w:basedOn w:val="CommentText"/>
    <w:next w:val="CommentText"/>
    <w:semiHidden/>
    <w:rsid w:val="007009CE"/>
    <w:rPr>
      <w:b/>
      <w:bCs/>
    </w:rPr>
  </w:style>
  <w:style w:type="paragraph" w:styleId="BalloonText">
    <w:name w:val="Balloon Text"/>
    <w:basedOn w:val="Normal"/>
    <w:semiHidden/>
    <w:rsid w:val="00700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3">
    <w:name w:val="Heading3"/>
    <w:basedOn w:val="Heading1"/>
    <w:pPr>
      <w:spacing w:before="60"/>
    </w:pPr>
    <w:rPr>
      <w:rFonts w:cs="Times New Roman"/>
      <w:bCs w:val="0"/>
      <w:kern w:val="28"/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240"/>
      <w:ind w:left="720"/>
    </w:pPr>
  </w:style>
  <w:style w:type="paragraph" w:styleId="Title">
    <w:name w:val="Title"/>
    <w:basedOn w:val="Normal"/>
    <w:qFormat/>
    <w:pPr>
      <w:spacing w:before="60" w:after="60"/>
      <w:jc w:val="center"/>
    </w:pPr>
    <w:rPr>
      <w:b/>
    </w:rPr>
  </w:style>
  <w:style w:type="character" w:styleId="CommentReference">
    <w:name w:val="annotation reference"/>
    <w:semiHidden/>
    <w:rsid w:val="007009CE"/>
    <w:rPr>
      <w:sz w:val="16"/>
      <w:szCs w:val="16"/>
    </w:rPr>
  </w:style>
  <w:style w:type="paragraph" w:styleId="CommentText">
    <w:name w:val="annotation text"/>
    <w:basedOn w:val="Normal"/>
    <w:semiHidden/>
    <w:rsid w:val="007009CE"/>
  </w:style>
  <w:style w:type="paragraph" w:styleId="CommentSubject">
    <w:name w:val="annotation subject"/>
    <w:basedOn w:val="CommentText"/>
    <w:next w:val="CommentText"/>
    <w:semiHidden/>
    <w:rsid w:val="007009CE"/>
    <w:rPr>
      <w:b/>
      <w:bCs/>
    </w:rPr>
  </w:style>
  <w:style w:type="paragraph" w:styleId="BalloonText">
    <w:name w:val="Balloon Text"/>
    <w:basedOn w:val="Normal"/>
    <w:semiHidden/>
    <w:rsid w:val="00700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2013-11-25T15:07:00Z</dcterms:created>
  <dcterms:modified xsi:type="dcterms:W3CDTF">2013-11-26T18:57:00Z</dcterms:modified>
</cp:coreProperties>
</file>